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46D99">
      <w:pPr>
        <w:snapToGrid w:val="0"/>
        <w:rPr>
          <w:rFonts w:ascii="阿里巴巴普惠体 3.0 55 Regular" w:hAnsi="阿里巴巴普惠体 3.0 55 Regular" w:eastAsia="阿里巴巴普惠体 3.0 55 Regular" w:cs="阿里巴巴普惠体 3.0 55 Regular"/>
        </w:rPr>
      </w:pPr>
      <w:bookmarkStart w:id="0" w:name="_Hlk189902998"/>
      <w:r>
        <w:rPr>
          <w:rFonts w:ascii="阿里巴巴普惠体 3.0 55 Regular" w:hAnsi="阿里巴巴普惠体 3.0 55 Regular" w:eastAsia="阿里巴巴普惠体 3.0 55 Regular" w:cs="阿里巴巴普惠体 3.0 55 Regular"/>
        </w:rPr>
        <w:drawing>
          <wp:inline distT="0" distB="0" distL="0" distR="0">
            <wp:extent cx="2603500" cy="307340"/>
            <wp:effectExtent l="0" t="0" r="0" b="0"/>
            <wp:docPr id="1848011304"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011304" name="图片 77"/>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09362" cy="332005"/>
                    </a:xfrm>
                    <a:prstGeom prst="rect">
                      <a:avLst/>
                    </a:prstGeom>
                  </pic:spPr>
                </pic:pic>
              </a:graphicData>
            </a:graphic>
          </wp:inline>
        </w:drawing>
      </w:r>
    </w:p>
    <w:p w14:paraId="5A5546BC">
      <w:pPr>
        <w:snapToGrid w:val="0"/>
        <w:rPr>
          <w:rFonts w:ascii="阿里巴巴普惠体 3.0 55 Regular" w:hAnsi="阿里巴巴普惠体 3.0 55 Regular" w:eastAsia="阿里巴巴普惠体 3.0 55 Regular" w:cs="阿里巴巴普惠体 3.0 55 Regular"/>
        </w:rPr>
      </w:pPr>
    </w:p>
    <w:p w14:paraId="63738F68">
      <w:pPr>
        <w:snapToGrid w:val="0"/>
        <w:rPr>
          <w:rFonts w:ascii="阿里巴巴普惠体 3.0 55 Regular" w:hAnsi="阿里巴巴普惠体 3.0 55 Regular" w:eastAsia="阿里巴巴普惠体 3.0 55 Regular" w:cs="阿里巴巴普惠体 3.0 55 Regular"/>
        </w:rPr>
      </w:pPr>
    </w:p>
    <w:p w14:paraId="3203B685">
      <w:pPr>
        <w:snapToGrid w:val="0"/>
        <w:rPr>
          <w:rFonts w:ascii="阿里巴巴普惠体 3.0 55 Regular" w:hAnsi="阿里巴巴普惠体 3.0 55 Regular" w:eastAsia="阿里巴巴普惠体 3.0 55 Regular" w:cs="阿里巴巴普惠体 3.0 55 Regular"/>
        </w:rPr>
      </w:pPr>
    </w:p>
    <w:p w14:paraId="1DC5B74B">
      <w:pPr>
        <w:snapToGrid w:val="0"/>
        <w:rPr>
          <w:rFonts w:ascii="阿里巴巴普惠体 3.0 55 Regular" w:hAnsi="阿里巴巴普惠体 3.0 55 Regular" w:eastAsia="阿里巴巴普惠体 3.0 55 Regular" w:cs="阿里巴巴普惠体 3.0 55 Regular"/>
        </w:rPr>
      </w:pPr>
    </w:p>
    <w:p w14:paraId="6695330B">
      <w:pPr>
        <w:snapToGrid w:val="0"/>
        <w:rPr>
          <w:rFonts w:ascii="阿里巴巴普惠体 3.0 55 Regular" w:hAnsi="阿里巴巴普惠体 3.0 55 Regular" w:eastAsia="阿里巴巴普惠体 3.0 55 Regular" w:cs="阿里巴巴普惠体 3.0 55 Regular"/>
        </w:rPr>
      </w:pPr>
    </w:p>
    <w:p w14:paraId="44E60E5C">
      <w:pPr>
        <w:snapToGrid w:val="0"/>
        <w:jc w:val="right"/>
        <w:rPr>
          <w:rFonts w:ascii="阿里巴巴普惠体 3.0 55 Regular" w:hAnsi="阿里巴巴普惠体 3.0 55 Regular" w:eastAsia="阿里巴巴普惠体 3.0 55 Regular" w:cs="阿里巴巴普惠体 3.0 55 Regular"/>
          <w:sz w:val="36"/>
          <w:szCs w:val="36"/>
        </w:rPr>
      </w:pPr>
    </w:p>
    <w:p w14:paraId="57FC534F">
      <w:pPr>
        <w:snapToGrid w:val="0"/>
        <w:jc w:val="right"/>
        <w:rPr>
          <w:rFonts w:ascii="阿里巴巴普惠体 3.0 55 Regular" w:hAnsi="阿里巴巴普惠体 3.0 55 Regular" w:eastAsia="阿里巴巴普惠体 3.0 55 Regular" w:cs="阿里巴巴普惠体 3.0 55 Regular"/>
          <w:sz w:val="36"/>
          <w:szCs w:val="36"/>
        </w:rPr>
      </w:pPr>
    </w:p>
    <w:p w14:paraId="5D3B8C42">
      <w:pPr>
        <w:snapToGrid w:val="0"/>
        <w:jc w:val="right"/>
        <w:rPr>
          <w:rFonts w:ascii="阿里巴巴普惠体 3.0 55 Regular" w:hAnsi="阿里巴巴普惠体 3.0 55 Regular" w:eastAsia="阿里巴巴普惠体 3.0 55 Regular" w:cs="阿里巴巴普惠体 3.0 55 Regular"/>
          <w:sz w:val="36"/>
          <w:szCs w:val="36"/>
        </w:rPr>
      </w:pPr>
    </w:p>
    <w:p w14:paraId="161D840D">
      <w:pPr>
        <w:snapToGrid w:val="0"/>
        <w:jc w:val="right"/>
        <w:rPr>
          <w:rFonts w:ascii="阿里巴巴普惠体 3.0 55 Regular" w:hAnsi="阿里巴巴普惠体 3.0 55 Regular" w:eastAsia="阿里巴巴普惠体 3.0 55 Regular" w:cs="阿里巴巴普惠体 3.0 55 Regular"/>
          <w:sz w:val="36"/>
          <w:szCs w:val="36"/>
        </w:rPr>
      </w:pPr>
    </w:p>
    <w:p w14:paraId="0FC0FB8B">
      <w:pPr>
        <w:wordWrap w:val="0"/>
        <w:snapToGrid w:val="0"/>
        <w:jc w:val="right"/>
        <w:rPr>
          <w:rFonts w:ascii="阿里巴巴普惠体 3.0 55 Regular" w:hAnsi="阿里巴巴普惠体 3.0 55 Regular" w:eastAsia="阿里巴巴普惠体 3.0 55 Regular" w:cs="阿里巴巴普惠体 3.0 55 Regular"/>
          <w:sz w:val="40"/>
          <w:szCs w:val="40"/>
        </w:rPr>
      </w:pPr>
      <w:r>
        <w:rPr>
          <w:rFonts w:hint="eastAsia" w:ascii="阿里巴巴普惠体 3.0 55 Regular" w:hAnsi="阿里巴巴普惠体 3.0 55 Regular" w:eastAsia="阿里巴巴普惠体 3.0 55 Regular" w:cs="阿里巴巴普惠体 3.0 55 Regular"/>
          <w:sz w:val="40"/>
          <w:szCs w:val="40"/>
        </w:rPr>
        <w:t>Sent</w:t>
      </w:r>
      <w:r>
        <w:rPr>
          <w:rFonts w:hint="eastAsia" w:ascii="阿里巴巴普惠体 3.0 55 Regular" w:hAnsi="阿里巴巴普惠体 3.0 55 Regular" w:eastAsia="阿里巴巴普惠体 3.0 55 Regular" w:cs="阿里巴巴普惠体 3.0 55 Regular"/>
          <w:sz w:val="40"/>
          <w:szCs w:val="40"/>
          <w:lang w:val="en-US" w:eastAsia="zh-CN"/>
        </w:rPr>
        <w:t>ry</w:t>
      </w:r>
      <w:r>
        <w:rPr>
          <w:rFonts w:hint="eastAsia" w:ascii="阿里巴巴普惠体 3.0 55 Regular" w:hAnsi="阿里巴巴普惠体 3.0 55 Regular" w:eastAsia="阿里巴巴普惠体 3.0 55 Regular" w:cs="阿里巴巴普惠体 3.0 55 Regular"/>
          <w:sz w:val="40"/>
          <w:szCs w:val="40"/>
        </w:rPr>
        <w:t xml:space="preserve"> AI Camera</w:t>
      </w:r>
    </w:p>
    <w:p w14:paraId="797EBEE9">
      <w:pPr>
        <w:snapToGrid w:val="0"/>
        <w:jc w:val="right"/>
        <w:rPr>
          <w:rFonts w:ascii="阿里巴巴普惠体 3.0 55 Regular" w:hAnsi="阿里巴巴普惠体 3.0 55 Regular" w:eastAsia="阿里巴巴普惠体 3.0 55 Regular" w:cs="阿里巴巴普惠体 3.0 55 Regular"/>
          <w:b/>
          <w:bCs/>
          <w:sz w:val="72"/>
          <w:szCs w:val="72"/>
        </w:rPr>
      </w:pPr>
      <w:r>
        <w:rPr>
          <w:rFonts w:hint="eastAsia" w:ascii="阿里巴巴普惠体 3.0 55 Regular" w:hAnsi="阿里巴巴普惠体 3.0 55 Regular" w:eastAsia="阿里巴巴普惠体 3.0 55 Regular" w:cs="阿里巴巴普惠体 3.0 55 Regular"/>
          <w:b/>
          <w:bCs/>
          <w:sz w:val="72"/>
          <w:szCs w:val="72"/>
        </w:rPr>
        <w:t>S5</w:t>
      </w:r>
    </w:p>
    <w:p w14:paraId="0E6EF26C">
      <w:pPr>
        <w:wordWrap w:val="0"/>
        <w:snapToGrid w:val="0"/>
        <w:jc w:val="right"/>
        <w:rPr>
          <w:rFonts w:hint="eastAsia" w:ascii="阿里巴巴普惠体 3.0 55 Regular" w:hAnsi="阿里巴巴普惠体 3.0 55 Regular" w:eastAsia="阿里巴巴普惠体 3.0 55 Regular" w:cs="阿里巴巴普惠体 3.0 55 Regular"/>
          <w:b/>
          <w:bCs/>
          <w:sz w:val="18"/>
          <w:szCs w:val="18"/>
        </w:rPr>
      </w:pPr>
      <w:r>
        <w:rPr>
          <w:rFonts w:hint="eastAsia" w:ascii="阿里巴巴普惠体 3.0 55 Regular" w:hAnsi="阿里巴巴普惠体 3.0 55 Regular" w:eastAsia="阿里巴巴普惠体 3.0 55 Regular" w:cs="阿里巴巴普惠体 3.0 55 Regular"/>
          <w:b/>
          <w:bCs/>
          <w:sz w:val="36"/>
          <w:szCs w:val="36"/>
        </w:rPr>
        <w:t>Product User Manual</w:t>
      </w:r>
    </w:p>
    <w:p w14:paraId="5156E3CA">
      <w:pPr>
        <w:snapToGrid w:val="0"/>
        <w:jc w:val="right"/>
        <w:rPr>
          <w:rFonts w:ascii="阿里巴巴普惠体 3.0 55 Regular" w:hAnsi="阿里巴巴普惠体 3.0 55 Regular" w:eastAsia="阿里巴巴普惠体 3.0 55 Regular" w:cs="阿里巴巴普惠体 3.0 55 Regular"/>
          <w:b/>
          <w:bCs/>
          <w:sz w:val="18"/>
          <w:szCs w:val="18"/>
        </w:rPr>
      </w:pPr>
    </w:p>
    <w:p w14:paraId="0D6D8BF6">
      <w:pPr>
        <w:snapToGrid w:val="0"/>
        <w:jc w:val="right"/>
        <w:rPr>
          <w:rFonts w:ascii="阿里巴巴普惠体 3.0 55 Regular" w:hAnsi="阿里巴巴普惠体 3.0 55 Regular" w:eastAsia="阿里巴巴普惠体 3.0 55 Regular" w:cs="阿里巴巴普惠体 3.0 55 Regular"/>
          <w:b/>
          <w:bCs/>
          <w:sz w:val="22"/>
          <w:szCs w:val="22"/>
        </w:rPr>
      </w:pPr>
      <w:r>
        <w:drawing>
          <wp:inline distT="0" distB="0" distL="114300" distR="114300">
            <wp:extent cx="2239645" cy="209359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239645" cy="2093595"/>
                    </a:xfrm>
                    <a:prstGeom prst="rect">
                      <a:avLst/>
                    </a:prstGeom>
                    <a:noFill/>
                    <a:ln>
                      <a:noFill/>
                    </a:ln>
                  </pic:spPr>
                </pic:pic>
              </a:graphicData>
            </a:graphic>
          </wp:inline>
        </w:drawing>
      </w:r>
    </w:p>
    <w:p w14:paraId="048DF8B9">
      <w:pPr>
        <w:rPr>
          <w:rFonts w:hint="eastAsia" w:ascii="阿里巴巴普惠体 3.0 55 Regular" w:hAnsi="阿里巴巴普惠体 3.0 55 Regular" w:eastAsia="阿里巴巴普惠体 3.0 55 Regular" w:cs="阿里巴巴普惠体 3.0 55 Regular"/>
          <w:lang w:val="en-AU"/>
        </w:rPr>
      </w:pPr>
      <w:r>
        <w:rPr>
          <w:rFonts w:ascii="阿里巴巴普惠体 3.0 55 Regular" w:hAnsi="阿里巴巴普惠体 3.0 55 Regular" w:eastAsia="阿里巴巴普惠体 3.0 55 Regular" w:cs="阿里巴巴普惠体 3.0 55 Regular"/>
          <w:lang w:val="en-AU"/>
        </w:rPr>
        <w:br w:type="page"/>
      </w:r>
    </w:p>
    <w:sdt>
      <w:sdtPr>
        <w:rPr>
          <w:rFonts w:ascii="阿里巴巴普惠体 3.0 55 Regular" w:hAnsi="阿里巴巴普惠体 3.0 55 Regular" w:eastAsia="阿里巴巴普惠体 3.0 55 Regular" w:cs="阿里巴巴普惠体 3.0 55 Regular"/>
          <w:b w:val="0"/>
          <w:bCs w:val="0"/>
          <w:color w:val="auto"/>
          <w:kern w:val="2"/>
          <w:sz w:val="21"/>
          <w:szCs w:val="21"/>
          <w:lang w:val="zh-CN"/>
        </w:rPr>
        <w:id w:val="1157339996"/>
        <w:docPartObj>
          <w:docPartGallery w:val="Table of Contents"/>
          <w:docPartUnique/>
        </w:docPartObj>
      </w:sdtPr>
      <w:sdtEndPr>
        <w:rPr>
          <w:rFonts w:ascii="阿里巴巴普惠体 3.0 55 Regular" w:hAnsi="阿里巴巴普惠体 3.0 55 Regular" w:eastAsia="阿里巴巴普惠体 3.0 55 Regular" w:cs="阿里巴巴普惠体 3.0 55 Regular"/>
          <w:b w:val="0"/>
          <w:bCs w:val="0"/>
          <w:color w:val="auto"/>
          <w:kern w:val="2"/>
          <w:sz w:val="21"/>
          <w:szCs w:val="21"/>
          <w:lang w:val="en-US"/>
        </w:rPr>
      </w:sdtEndPr>
      <w:sdtContent>
        <w:p w14:paraId="726ED90E">
          <w:pPr>
            <w:pStyle w:val="70"/>
            <w:snapToGrid w:val="0"/>
            <w:spacing w:line="240" w:lineRule="auto"/>
            <w:jc w:val="center"/>
            <w:rPr>
              <w:rFonts w:ascii="阿里巴巴普惠体 3.0 55 Regular" w:hAnsi="阿里巴巴普惠体 3.0 55 Regular" w:eastAsia="阿里巴巴普惠体 3.0 55 Regular" w:cs="阿里巴巴普惠体 3.0 55 Regular"/>
              <w:color w:val="000000" w:themeColor="text1"/>
              <w:lang w:val="en-AU"/>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Content</w:t>
          </w:r>
        </w:p>
        <w:p w14:paraId="064B9F09">
          <w:pPr>
            <w:pStyle w:val="19"/>
            <w:tabs>
              <w:tab w:val="right" w:leader="dot" w:pos="9638"/>
            </w:tabs>
          </w:pPr>
          <w:r>
            <w:rPr>
              <w:rFonts w:ascii="阿里巴巴普惠体 3.0 55 Regular" w:hAnsi="阿里巴巴普惠体 3.0 55 Regular" w:eastAsia="阿里巴巴普惠体 3.0 55 Regular" w:cs="阿里巴巴普惠体 3.0 55 Regular"/>
              <w:b w:val="0"/>
              <w:bCs w:val="0"/>
            </w:rPr>
            <w:fldChar w:fldCharType="begin"/>
          </w:r>
          <w:r>
            <w:rPr>
              <w:rFonts w:ascii="阿里巴巴普惠体 3.0 55 Regular" w:hAnsi="阿里巴巴普惠体 3.0 55 Regular" w:eastAsia="阿里巴巴普惠体 3.0 55 Regular" w:cs="阿里巴巴普惠体 3.0 55 Regular"/>
            </w:rPr>
            <w:instrText xml:space="preserve">TOC \o "1-3" \h \z \u</w:instrText>
          </w:r>
          <w:r>
            <w:rPr>
              <w:rFonts w:ascii="阿里巴巴普惠体 3.0 55 Regular" w:hAnsi="阿里巴巴普惠体 3.0 55 Regular" w:eastAsia="阿里巴巴普惠体 3.0 55 Regular" w:cs="阿里巴巴普惠体 3.0 55 Regular"/>
              <w:b w:val="0"/>
              <w:bCs w:val="0"/>
            </w:rPr>
            <w:fldChar w:fldCharType="separate"/>
          </w:r>
          <w:r>
            <w:rPr>
              <w:rFonts w:ascii="阿里巴巴普惠体 3.0 55 Regular" w:hAnsi="阿里巴巴普惠体 3.0 55 Regular" w:eastAsia="阿里巴巴普惠体 3.0 55 Regular" w:cs="阿里巴巴普惠体 3.0 55 Regular"/>
              <w:bCs w:val="0"/>
            </w:rPr>
            <w:fldChar w:fldCharType="begin"/>
          </w:r>
          <w:r>
            <w:rPr>
              <w:rFonts w:ascii="阿里巴巴普惠体 3.0 55 Regular" w:hAnsi="阿里巴巴普惠体 3.0 55 Regular" w:eastAsia="阿里巴巴普惠体 3.0 55 Regular" w:cs="阿里巴巴普惠体 3.0 55 Regular"/>
              <w:bCs w:val="0"/>
            </w:rPr>
            <w:instrText xml:space="preserve"> HYPERLINK \l _Toc16804 </w:instrText>
          </w:r>
          <w:r>
            <w:rPr>
              <w:rFonts w:ascii="阿里巴巴普惠体 3.0 55 Regular" w:hAnsi="阿里巴巴普惠体 3.0 55 Regular" w:eastAsia="阿里巴巴普惠体 3.0 55 Regular" w:cs="阿里巴巴普惠体 3.0 55 Regular"/>
              <w:bCs w:val="0"/>
            </w:rPr>
            <w:fldChar w:fldCharType="separate"/>
          </w:r>
          <w:r>
            <w:rPr>
              <w:rFonts w:hint="eastAsia" w:ascii="阿里巴巴普惠体 3.0 55 Regular" w:hAnsi="阿里巴巴普惠体 3.0 55 Regular" w:eastAsia="阿里巴巴普惠体 3.0 55 Regular" w:cs="阿里巴巴普惠体 3.0 55 Regular"/>
              <w:bCs/>
              <w:szCs w:val="32"/>
            </w:rPr>
            <w:t>Preface</w:t>
          </w:r>
          <w:r>
            <w:tab/>
          </w:r>
          <w:r>
            <w:fldChar w:fldCharType="begin"/>
          </w:r>
          <w:r>
            <w:instrText xml:space="preserve"> PAGEREF _Toc16804 \h </w:instrText>
          </w:r>
          <w:r>
            <w:fldChar w:fldCharType="separate"/>
          </w:r>
          <w:r>
            <w:t>3</w:t>
          </w:r>
          <w:r>
            <w:fldChar w:fldCharType="end"/>
          </w:r>
          <w:r>
            <w:rPr>
              <w:rFonts w:ascii="阿里巴巴普惠体 3.0 55 Regular" w:hAnsi="阿里巴巴普惠体 3.0 55 Regular" w:eastAsia="阿里巴巴普惠体 3.0 55 Regular" w:cs="阿里巴巴普惠体 3.0 55 Regular"/>
              <w:bCs w:val="0"/>
            </w:rPr>
            <w:fldChar w:fldCharType="end"/>
          </w:r>
        </w:p>
        <w:p w14:paraId="7BA57B5B">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_Toc13121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24"/>
            </w:rPr>
            <w:t>About This Product User Manual</w:t>
          </w:r>
          <w:r>
            <w:tab/>
          </w:r>
          <w:r>
            <w:fldChar w:fldCharType="begin"/>
          </w:r>
          <w:r>
            <w:instrText xml:space="preserve"> PAGEREF _Toc13121 \h </w:instrText>
          </w:r>
          <w:r>
            <w:fldChar w:fldCharType="separate"/>
          </w:r>
          <w:r>
            <w:t>3</w:t>
          </w:r>
          <w:r>
            <w:fldChar w:fldCharType="end"/>
          </w:r>
          <w:r>
            <w:rPr>
              <w:rFonts w:ascii="阿里巴巴普惠体 3.0 55 Regular" w:hAnsi="阿里巴巴普惠体 3.0 55 Regular" w:eastAsia="阿里巴巴普惠体 3.0 55 Regular" w:cs="阿里巴巴普惠体 3.0 55 Regular"/>
              <w:bCs/>
            </w:rPr>
            <w:fldChar w:fldCharType="end"/>
          </w:r>
        </w:p>
        <w:p w14:paraId="732CEF5D">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_Toc2161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24"/>
            </w:rPr>
            <w:t>Trademark Statement</w:t>
          </w:r>
          <w:r>
            <w:tab/>
          </w:r>
          <w:r>
            <w:fldChar w:fldCharType="begin"/>
          </w:r>
          <w:r>
            <w:instrText xml:space="preserve"> PAGEREF _Toc2161 \h </w:instrText>
          </w:r>
          <w:r>
            <w:fldChar w:fldCharType="separate"/>
          </w:r>
          <w:r>
            <w:t>3</w:t>
          </w:r>
          <w:r>
            <w:fldChar w:fldCharType="end"/>
          </w:r>
          <w:r>
            <w:rPr>
              <w:rFonts w:ascii="阿里巴巴普惠体 3.0 55 Regular" w:hAnsi="阿里巴巴普惠体 3.0 55 Regular" w:eastAsia="阿里巴巴普惠体 3.0 55 Regular" w:cs="阿里巴巴普惠体 3.0 55 Regular"/>
              <w:bCs/>
            </w:rPr>
            <w:fldChar w:fldCharType="end"/>
          </w:r>
        </w:p>
        <w:p w14:paraId="2E87DF32">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_Toc1592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24"/>
            </w:rPr>
            <w:t>Disclaimer</w:t>
          </w:r>
          <w:r>
            <w:tab/>
          </w:r>
          <w:r>
            <w:fldChar w:fldCharType="begin"/>
          </w:r>
          <w:r>
            <w:instrText xml:space="preserve"> PAGEREF _Toc1592 \h </w:instrText>
          </w:r>
          <w:r>
            <w:fldChar w:fldCharType="separate"/>
          </w:r>
          <w:r>
            <w:t>3</w:t>
          </w:r>
          <w:r>
            <w:fldChar w:fldCharType="end"/>
          </w:r>
          <w:r>
            <w:rPr>
              <w:rFonts w:ascii="阿里巴巴普惠体 3.0 55 Regular" w:hAnsi="阿里巴巴普惠体 3.0 55 Regular" w:eastAsia="阿里巴巴普惠体 3.0 55 Regular" w:cs="阿里巴巴普惠体 3.0 55 Regular"/>
              <w:bCs/>
            </w:rPr>
            <w:fldChar w:fldCharType="end"/>
          </w:r>
        </w:p>
        <w:p w14:paraId="57933E4C">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_Toc25228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Symbol Explanation</w:t>
          </w:r>
          <w:r>
            <w:tab/>
          </w:r>
          <w:r>
            <w:fldChar w:fldCharType="begin"/>
          </w:r>
          <w:r>
            <w:instrText xml:space="preserve"> PAGEREF _Toc25228 \h </w:instrText>
          </w:r>
          <w:r>
            <w:fldChar w:fldCharType="separate"/>
          </w:r>
          <w:r>
            <w:t>4</w:t>
          </w:r>
          <w:r>
            <w:fldChar w:fldCharType="end"/>
          </w:r>
          <w:r>
            <w:rPr>
              <w:rFonts w:ascii="阿里巴巴普惠体 3.0 55 Regular" w:hAnsi="阿里巴巴普惠体 3.0 55 Regular" w:eastAsia="阿里巴巴普惠体 3.0 55 Regular" w:cs="阿里巴巴普惠体 3.0 55 Regular"/>
              <w:bCs/>
            </w:rPr>
            <w:fldChar w:fldCharType="end"/>
          </w:r>
        </w:p>
        <w:p w14:paraId="66A5A352">
          <w:pPr>
            <w:pStyle w:val="19"/>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_Toc9093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2"/>
            </w:rPr>
            <w:t>Product Overview</w:t>
          </w:r>
          <w:r>
            <w:tab/>
          </w:r>
          <w:r>
            <w:fldChar w:fldCharType="begin"/>
          </w:r>
          <w:r>
            <w:instrText xml:space="preserve"> PAGEREF _Toc9093 \h </w:instrText>
          </w:r>
          <w:r>
            <w:fldChar w:fldCharType="separate"/>
          </w:r>
          <w:r>
            <w:t>5</w:t>
          </w:r>
          <w:r>
            <w:fldChar w:fldCharType="end"/>
          </w:r>
          <w:r>
            <w:rPr>
              <w:rFonts w:ascii="阿里巴巴普惠体 3.0 55 Regular" w:hAnsi="阿里巴巴普惠体 3.0 55 Regular" w:eastAsia="阿里巴巴普惠体 3.0 55 Regular" w:cs="阿里巴巴普惠体 3.0 55 Regular"/>
              <w:bCs/>
            </w:rPr>
            <w:fldChar w:fldCharType="end"/>
          </w:r>
        </w:p>
        <w:p w14:paraId="1D1807C7">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_Toc6635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0"/>
            </w:rPr>
            <w:t xml:space="preserve">Product </w:t>
          </w:r>
          <w:r>
            <w:rPr>
              <w:rFonts w:hint="eastAsia" w:ascii="阿里巴巴普惠体 3.0 55 Regular" w:hAnsi="阿里巴巴普惠体 3.0 55 Regular" w:eastAsia="阿里巴巴普惠体 3.0 55 Regular" w:cs="阿里巴巴普惠体 3.0 55 Regular"/>
              <w:bCs/>
              <w:szCs w:val="30"/>
            </w:rPr>
            <w:t>Introduction</w:t>
          </w:r>
          <w:r>
            <w:tab/>
          </w:r>
          <w:r>
            <w:fldChar w:fldCharType="begin"/>
          </w:r>
          <w:r>
            <w:instrText xml:space="preserve"> PAGEREF _Toc6635 \h </w:instrText>
          </w:r>
          <w:r>
            <w:fldChar w:fldCharType="separate"/>
          </w:r>
          <w:r>
            <w:t>5</w:t>
          </w:r>
          <w:r>
            <w:fldChar w:fldCharType="end"/>
          </w:r>
          <w:r>
            <w:rPr>
              <w:rFonts w:ascii="阿里巴巴普惠体 3.0 55 Regular" w:hAnsi="阿里巴巴普惠体 3.0 55 Regular" w:eastAsia="阿里巴巴普惠体 3.0 55 Regular" w:cs="阿里巴巴普惠体 3.0 55 Regular"/>
              <w:bCs/>
            </w:rPr>
            <w:fldChar w:fldCharType="end"/>
          </w:r>
        </w:p>
        <w:p w14:paraId="13911DE3">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_Toc6455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0"/>
            </w:rPr>
            <w:t>Product Features</w:t>
          </w:r>
          <w:r>
            <w:tab/>
          </w:r>
          <w:r>
            <w:fldChar w:fldCharType="begin"/>
          </w:r>
          <w:r>
            <w:instrText xml:space="preserve"> PAGEREF _Toc6455 \h </w:instrText>
          </w:r>
          <w:r>
            <w:fldChar w:fldCharType="separate"/>
          </w:r>
          <w:r>
            <w:t>5</w:t>
          </w:r>
          <w:r>
            <w:fldChar w:fldCharType="end"/>
          </w:r>
          <w:r>
            <w:rPr>
              <w:rFonts w:ascii="阿里巴巴普惠体 3.0 55 Regular" w:hAnsi="阿里巴巴普惠体 3.0 55 Regular" w:eastAsia="阿里巴巴普惠体 3.0 55 Regular" w:cs="阿里巴巴普惠体 3.0 55 Regular"/>
              <w:bCs/>
            </w:rPr>
            <w:fldChar w:fldCharType="end"/>
          </w:r>
        </w:p>
        <w:p w14:paraId="6A0A66A9">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_Toc2187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AI</w:t>
          </w:r>
          <w:r>
            <w:rPr>
              <w:rFonts w:ascii="阿里巴巴普惠体 3.0 55 Regular" w:hAnsi="阿里巴巴普惠体 3.0 55 Regular" w:eastAsia="阿里巴巴普惠体 3.0 55 Regular" w:cs="阿里巴巴普惠体 3.0 55 Regular"/>
              <w:bCs/>
              <w:szCs w:val="30"/>
            </w:rPr>
            <w:t xml:space="preserve"> Features</w:t>
          </w:r>
          <w:r>
            <w:tab/>
          </w:r>
          <w:r>
            <w:fldChar w:fldCharType="begin"/>
          </w:r>
          <w:r>
            <w:instrText xml:space="preserve"> PAGEREF _Toc2187 \h </w:instrText>
          </w:r>
          <w:r>
            <w:fldChar w:fldCharType="separate"/>
          </w:r>
          <w:r>
            <w:t>6</w:t>
          </w:r>
          <w:r>
            <w:fldChar w:fldCharType="end"/>
          </w:r>
          <w:r>
            <w:rPr>
              <w:rFonts w:ascii="阿里巴巴普惠体 3.0 55 Regular" w:hAnsi="阿里巴巴普惠体 3.0 55 Regular" w:eastAsia="阿里巴巴普惠体 3.0 55 Regular" w:cs="阿里巴巴普惠体 3.0 55 Regular"/>
              <w:bCs/>
            </w:rPr>
            <w:fldChar w:fldCharType="end"/>
          </w:r>
        </w:p>
        <w:p w14:paraId="53F66965">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_Toc29913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0"/>
            </w:rPr>
            <w:t>Product Appearance and Component Names</w:t>
          </w:r>
          <w:r>
            <w:tab/>
          </w:r>
          <w:r>
            <w:fldChar w:fldCharType="begin"/>
          </w:r>
          <w:r>
            <w:instrText xml:space="preserve"> PAGEREF _Toc29913 \h </w:instrText>
          </w:r>
          <w:r>
            <w:fldChar w:fldCharType="separate"/>
          </w:r>
          <w:r>
            <w:t>6</w:t>
          </w:r>
          <w:r>
            <w:fldChar w:fldCharType="end"/>
          </w:r>
          <w:r>
            <w:rPr>
              <w:rFonts w:ascii="阿里巴巴普惠体 3.0 55 Regular" w:hAnsi="阿里巴巴普惠体 3.0 55 Regular" w:eastAsia="阿里巴巴普惠体 3.0 55 Regular" w:cs="阿里巴巴普惠体 3.0 55 Regular"/>
              <w:bCs/>
            </w:rPr>
            <w:fldChar w:fldCharType="end"/>
          </w:r>
        </w:p>
        <w:p w14:paraId="36F1F260">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_Toc15172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S</w:t>
          </w:r>
          <w:r>
            <w:rPr>
              <w:rFonts w:ascii="阿里巴巴普惠体 3.0 55 Regular" w:hAnsi="阿里巴巴普惠体 3.0 55 Regular" w:eastAsia="阿里巴巴普惠体 3.0 55 Regular" w:cs="阿里巴巴普惠体 3.0 55 Regular"/>
              <w:bCs/>
              <w:szCs w:val="30"/>
            </w:rPr>
            <w:t>ystem Connection Diagram</w:t>
          </w:r>
          <w:r>
            <w:tab/>
          </w:r>
          <w:r>
            <w:fldChar w:fldCharType="begin"/>
          </w:r>
          <w:r>
            <w:instrText xml:space="preserve"> PAGEREF _Toc15172 \h </w:instrText>
          </w:r>
          <w:r>
            <w:fldChar w:fldCharType="separate"/>
          </w:r>
          <w:r>
            <w:t>7</w:t>
          </w:r>
          <w:r>
            <w:fldChar w:fldCharType="end"/>
          </w:r>
          <w:r>
            <w:rPr>
              <w:rFonts w:ascii="阿里巴巴普惠体 3.0 55 Regular" w:hAnsi="阿里巴巴普惠体 3.0 55 Regular" w:eastAsia="阿里巴巴普惠体 3.0 55 Regular" w:cs="阿里巴巴普惠体 3.0 55 Regular"/>
              <w:bCs/>
            </w:rPr>
            <w:fldChar w:fldCharType="end"/>
          </w:r>
        </w:p>
        <w:p w14:paraId="1592EC8C">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_Toc22386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Cables</w:t>
          </w:r>
          <w:r>
            <w:tab/>
          </w:r>
          <w:r>
            <w:fldChar w:fldCharType="begin"/>
          </w:r>
          <w:r>
            <w:instrText xml:space="preserve"> PAGEREF _Toc22386 \h </w:instrText>
          </w:r>
          <w:r>
            <w:fldChar w:fldCharType="separate"/>
          </w:r>
          <w:r>
            <w:t>7</w:t>
          </w:r>
          <w:r>
            <w:fldChar w:fldCharType="end"/>
          </w:r>
          <w:r>
            <w:rPr>
              <w:rFonts w:ascii="阿里巴巴普惠体 3.0 55 Regular" w:hAnsi="阿里巴巴普惠体 3.0 55 Regular" w:eastAsia="阿里巴巴普惠体 3.0 55 Regular" w:cs="阿里巴巴普惠体 3.0 55 Regular"/>
              <w:bCs/>
            </w:rPr>
            <w:fldChar w:fldCharType="end"/>
          </w:r>
        </w:p>
        <w:p w14:paraId="54FDBC8A">
          <w:pPr>
            <w:pStyle w:val="19"/>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_Toc16457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2"/>
            </w:rPr>
            <w:t>Device Login</w:t>
          </w:r>
          <w:r>
            <w:tab/>
          </w:r>
          <w:r>
            <w:fldChar w:fldCharType="begin"/>
          </w:r>
          <w:r>
            <w:instrText xml:space="preserve"> PAGEREF _Toc16457 \h </w:instrText>
          </w:r>
          <w:r>
            <w:fldChar w:fldCharType="separate"/>
          </w:r>
          <w:r>
            <w:t>7</w:t>
          </w:r>
          <w:r>
            <w:fldChar w:fldCharType="end"/>
          </w:r>
          <w:r>
            <w:rPr>
              <w:rFonts w:ascii="阿里巴巴普惠体 3.0 55 Regular" w:hAnsi="阿里巴巴普惠体 3.0 55 Regular" w:eastAsia="阿里巴巴普惠体 3.0 55 Regular" w:cs="阿里巴巴普惠体 3.0 55 Regular"/>
              <w:bCs/>
            </w:rPr>
            <w:fldChar w:fldCharType="end"/>
          </w:r>
        </w:p>
        <w:p w14:paraId="5AB048F9">
          <w:pPr>
            <w:pStyle w:val="19"/>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_Toc27278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2"/>
            </w:rPr>
            <w:t>General Information Viewing</w:t>
          </w:r>
          <w:r>
            <w:tab/>
          </w:r>
          <w:r>
            <w:fldChar w:fldCharType="begin"/>
          </w:r>
          <w:r>
            <w:instrText xml:space="preserve"> PAGEREF _Toc27278 \h </w:instrText>
          </w:r>
          <w:r>
            <w:fldChar w:fldCharType="separate"/>
          </w:r>
          <w:r>
            <w:t>9</w:t>
          </w:r>
          <w:r>
            <w:fldChar w:fldCharType="end"/>
          </w:r>
          <w:r>
            <w:rPr>
              <w:rFonts w:ascii="阿里巴巴普惠体 3.0 55 Regular" w:hAnsi="阿里巴巴普惠体 3.0 55 Regular" w:eastAsia="阿里巴巴普惠体 3.0 55 Regular" w:cs="阿里巴巴普惠体 3.0 55 Regular"/>
              <w:bCs/>
            </w:rPr>
            <w:fldChar w:fldCharType="end"/>
          </w:r>
        </w:p>
        <w:p w14:paraId="1B47B7DD">
          <w:pPr>
            <w:pStyle w:val="19"/>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_Toc9878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2"/>
            </w:rPr>
            <w:t>Video Preview</w:t>
          </w:r>
          <w:r>
            <w:tab/>
          </w:r>
          <w:r>
            <w:fldChar w:fldCharType="begin"/>
          </w:r>
          <w:r>
            <w:instrText xml:space="preserve"> PAGEREF _Toc9878 \h </w:instrText>
          </w:r>
          <w:r>
            <w:fldChar w:fldCharType="separate"/>
          </w:r>
          <w:r>
            <w:t>11</w:t>
          </w:r>
          <w:r>
            <w:fldChar w:fldCharType="end"/>
          </w:r>
          <w:r>
            <w:rPr>
              <w:rFonts w:ascii="阿里巴巴普惠体 3.0 55 Regular" w:hAnsi="阿里巴巴普惠体 3.0 55 Regular" w:eastAsia="阿里巴巴普惠体 3.0 55 Regular" w:cs="阿里巴巴普惠体 3.0 55 Regular"/>
              <w:bCs/>
            </w:rPr>
            <w:fldChar w:fldCharType="end"/>
          </w:r>
        </w:p>
        <w:p w14:paraId="012476F7">
          <w:pPr>
            <w:pStyle w:val="19"/>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_Toc18026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2"/>
            </w:rPr>
            <w:t>AI Calibration</w:t>
          </w:r>
          <w:r>
            <w:tab/>
          </w:r>
          <w:r>
            <w:fldChar w:fldCharType="begin"/>
          </w:r>
          <w:r>
            <w:instrText xml:space="preserve"> PAGEREF _Toc18026 \h </w:instrText>
          </w:r>
          <w:r>
            <w:fldChar w:fldCharType="separate"/>
          </w:r>
          <w:r>
            <w:t>12</w:t>
          </w:r>
          <w:r>
            <w:fldChar w:fldCharType="end"/>
          </w:r>
          <w:r>
            <w:rPr>
              <w:rFonts w:ascii="阿里巴巴普惠体 3.0 55 Regular" w:hAnsi="阿里巴巴普惠体 3.0 55 Regular" w:eastAsia="阿里巴巴普惠体 3.0 55 Regular" w:cs="阿里巴巴普惠体 3.0 55 Regular"/>
              <w:bCs/>
            </w:rPr>
            <w:fldChar w:fldCharType="end"/>
          </w:r>
        </w:p>
        <w:p w14:paraId="4436AFE9">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_Toc7640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lang w:val="en-US" w:eastAsia="zh-CN"/>
            </w:rPr>
            <w:t>Sentry</w:t>
          </w:r>
          <w:r>
            <w:rPr>
              <w:rFonts w:hint="eastAsia" w:ascii="阿里巴巴普惠体 3.0 55 Regular" w:hAnsi="阿里巴巴普惠体 3.0 55 Regular" w:eastAsia="阿里巴巴普惠体 3.0 55 Regular" w:cs="阿里巴巴普惠体 3.0 55 Regular"/>
              <w:bCs/>
              <w:szCs w:val="30"/>
            </w:rPr>
            <w:t xml:space="preserve"> Calibration</w:t>
          </w:r>
          <w:r>
            <w:tab/>
          </w:r>
          <w:r>
            <w:fldChar w:fldCharType="begin"/>
          </w:r>
          <w:r>
            <w:instrText xml:space="preserve"> PAGEREF _Toc7640 \h </w:instrText>
          </w:r>
          <w:r>
            <w:fldChar w:fldCharType="separate"/>
          </w:r>
          <w:r>
            <w:t>12</w:t>
          </w:r>
          <w:r>
            <w:fldChar w:fldCharType="end"/>
          </w:r>
          <w:r>
            <w:rPr>
              <w:rFonts w:ascii="阿里巴巴普惠体 3.0 55 Regular" w:hAnsi="阿里巴巴普惠体 3.0 55 Regular" w:eastAsia="阿里巴巴普惠体 3.0 55 Regular" w:cs="阿里巴巴普惠体 3.0 55 Regular"/>
              <w:bCs/>
            </w:rPr>
            <w:fldChar w:fldCharType="end"/>
          </w:r>
        </w:p>
        <w:p w14:paraId="741D33E4">
          <w:pPr>
            <w:pStyle w:val="19"/>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_Toc6850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2"/>
            </w:rPr>
            <w:t>Video Playback</w:t>
          </w:r>
          <w:r>
            <w:tab/>
          </w:r>
          <w:r>
            <w:fldChar w:fldCharType="begin"/>
          </w:r>
          <w:r>
            <w:instrText xml:space="preserve"> PAGEREF _Toc6850 \h </w:instrText>
          </w:r>
          <w:r>
            <w:fldChar w:fldCharType="separate"/>
          </w:r>
          <w:r>
            <w:t>14</w:t>
          </w:r>
          <w:r>
            <w:fldChar w:fldCharType="end"/>
          </w:r>
          <w:r>
            <w:rPr>
              <w:rFonts w:ascii="阿里巴巴普惠体 3.0 55 Regular" w:hAnsi="阿里巴巴普惠体 3.0 55 Regular" w:eastAsia="阿里巴巴普惠体 3.0 55 Regular" w:cs="阿里巴巴普惠体 3.0 55 Regular"/>
              <w:bCs/>
            </w:rPr>
            <w:fldChar w:fldCharType="end"/>
          </w:r>
        </w:p>
        <w:p w14:paraId="5F3E62CB">
          <w:pPr>
            <w:pStyle w:val="19"/>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_Toc25237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2"/>
            </w:rPr>
            <w:t>Video Export</w:t>
          </w:r>
          <w:r>
            <w:tab/>
          </w:r>
          <w:r>
            <w:fldChar w:fldCharType="begin"/>
          </w:r>
          <w:r>
            <w:instrText xml:space="preserve"> PAGEREF _Toc25237 \h </w:instrText>
          </w:r>
          <w:r>
            <w:fldChar w:fldCharType="separate"/>
          </w:r>
          <w:r>
            <w:t>15</w:t>
          </w:r>
          <w:r>
            <w:fldChar w:fldCharType="end"/>
          </w:r>
          <w:r>
            <w:rPr>
              <w:rFonts w:ascii="阿里巴巴普惠体 3.0 55 Regular" w:hAnsi="阿里巴巴普惠体 3.0 55 Regular" w:eastAsia="阿里巴巴普惠体 3.0 55 Regular" w:cs="阿里巴巴普惠体 3.0 55 Regular"/>
              <w:bCs/>
            </w:rPr>
            <w:fldChar w:fldCharType="end"/>
          </w:r>
        </w:p>
        <w:p w14:paraId="1F29B9ED">
          <w:pPr>
            <w:pStyle w:val="19"/>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_Toc14037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2"/>
            </w:rPr>
            <w:t>Basic Configurations</w:t>
          </w:r>
          <w:r>
            <w:tab/>
          </w:r>
          <w:r>
            <w:fldChar w:fldCharType="begin"/>
          </w:r>
          <w:r>
            <w:instrText xml:space="preserve"> PAGEREF _Toc14037 \h </w:instrText>
          </w:r>
          <w:r>
            <w:fldChar w:fldCharType="separate"/>
          </w:r>
          <w:r>
            <w:t>16</w:t>
          </w:r>
          <w:r>
            <w:fldChar w:fldCharType="end"/>
          </w:r>
          <w:r>
            <w:rPr>
              <w:rFonts w:ascii="阿里巴巴普惠体 3.0 55 Regular" w:hAnsi="阿里巴巴普惠体 3.0 55 Regular" w:eastAsia="阿里巴巴普惠体 3.0 55 Regular" w:cs="阿里巴巴普惠体 3.0 55 Regular"/>
              <w:bCs/>
            </w:rPr>
            <w:fldChar w:fldCharType="end"/>
          </w:r>
        </w:p>
        <w:p w14:paraId="18E60BD3">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_Toc16545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Registration Information</w:t>
          </w:r>
          <w:r>
            <w:tab/>
          </w:r>
          <w:r>
            <w:fldChar w:fldCharType="begin"/>
          </w:r>
          <w:r>
            <w:instrText xml:space="preserve"> PAGEREF _Toc16545 \h </w:instrText>
          </w:r>
          <w:r>
            <w:fldChar w:fldCharType="separate"/>
          </w:r>
          <w:r>
            <w:t>17</w:t>
          </w:r>
          <w:r>
            <w:fldChar w:fldCharType="end"/>
          </w:r>
          <w:r>
            <w:rPr>
              <w:rFonts w:ascii="阿里巴巴普惠体 3.0 55 Regular" w:hAnsi="阿里巴巴普惠体 3.0 55 Regular" w:eastAsia="阿里巴巴普惠体 3.0 55 Regular" w:cs="阿里巴巴普惠体 3.0 55 Regular"/>
              <w:bCs/>
            </w:rPr>
            <w:fldChar w:fldCharType="end"/>
          </w:r>
        </w:p>
        <w:p w14:paraId="0684636E">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_Toc12936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Time Setup</w:t>
          </w:r>
          <w:r>
            <w:tab/>
          </w:r>
          <w:r>
            <w:fldChar w:fldCharType="begin"/>
          </w:r>
          <w:r>
            <w:instrText xml:space="preserve"> PAGEREF _Toc12936 \h </w:instrText>
          </w:r>
          <w:r>
            <w:fldChar w:fldCharType="separate"/>
          </w:r>
          <w:r>
            <w:t>17</w:t>
          </w:r>
          <w:r>
            <w:fldChar w:fldCharType="end"/>
          </w:r>
          <w:r>
            <w:rPr>
              <w:rFonts w:ascii="阿里巴巴普惠体 3.0 55 Regular" w:hAnsi="阿里巴巴普惠体 3.0 55 Regular" w:eastAsia="阿里巴巴普惠体 3.0 55 Regular" w:cs="阿里巴巴普惠体 3.0 55 Regular"/>
              <w:bCs/>
            </w:rPr>
            <w:fldChar w:fldCharType="end"/>
          </w:r>
        </w:p>
        <w:p w14:paraId="41A9E883">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_Toc1567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Startup Setup</w:t>
          </w:r>
          <w:r>
            <w:tab/>
          </w:r>
          <w:r>
            <w:fldChar w:fldCharType="begin"/>
          </w:r>
          <w:r>
            <w:instrText xml:space="preserve"> PAGEREF _Toc1567 \h </w:instrText>
          </w:r>
          <w:r>
            <w:fldChar w:fldCharType="separate"/>
          </w:r>
          <w:r>
            <w:t>18</w:t>
          </w:r>
          <w:r>
            <w:fldChar w:fldCharType="end"/>
          </w:r>
          <w:r>
            <w:rPr>
              <w:rFonts w:ascii="阿里巴巴普惠体 3.0 55 Regular" w:hAnsi="阿里巴巴普惠体 3.0 55 Regular" w:eastAsia="阿里巴巴普惠体 3.0 55 Regular" w:cs="阿里巴巴普惠体 3.0 55 Regular"/>
              <w:bCs/>
            </w:rPr>
            <w:fldChar w:fldCharType="end"/>
          </w:r>
        </w:p>
        <w:p w14:paraId="57CDFFF4">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_Toc18917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User Setup</w:t>
          </w:r>
          <w:r>
            <w:tab/>
          </w:r>
          <w:r>
            <w:fldChar w:fldCharType="begin"/>
          </w:r>
          <w:r>
            <w:instrText xml:space="preserve"> PAGEREF _Toc18917 \h </w:instrText>
          </w:r>
          <w:r>
            <w:fldChar w:fldCharType="separate"/>
          </w:r>
          <w:r>
            <w:t>21</w:t>
          </w:r>
          <w:r>
            <w:fldChar w:fldCharType="end"/>
          </w:r>
          <w:r>
            <w:rPr>
              <w:rFonts w:ascii="阿里巴巴普惠体 3.0 55 Regular" w:hAnsi="阿里巴巴普惠体 3.0 55 Regular" w:eastAsia="阿里巴巴普惠体 3.0 55 Regular" w:cs="阿里巴巴普惠体 3.0 55 Regular"/>
              <w:bCs/>
            </w:rPr>
            <w:fldChar w:fldCharType="end"/>
          </w:r>
        </w:p>
        <w:p w14:paraId="59FE0DF7">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_Toc21406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Network Setup</w:t>
          </w:r>
          <w:r>
            <w:tab/>
          </w:r>
          <w:r>
            <w:fldChar w:fldCharType="begin"/>
          </w:r>
          <w:r>
            <w:instrText xml:space="preserve"> PAGEREF _Toc21406 \h </w:instrText>
          </w:r>
          <w:r>
            <w:fldChar w:fldCharType="separate"/>
          </w:r>
          <w:r>
            <w:t>22</w:t>
          </w:r>
          <w:r>
            <w:fldChar w:fldCharType="end"/>
          </w:r>
          <w:r>
            <w:rPr>
              <w:rFonts w:ascii="阿里巴巴普惠体 3.0 55 Regular" w:hAnsi="阿里巴巴普惠体 3.0 55 Regular" w:eastAsia="阿里巴巴普惠体 3.0 55 Regular" w:cs="阿里巴巴普惠体 3.0 55 Regular"/>
              <w:bCs/>
            </w:rPr>
            <w:fldChar w:fldCharType="end"/>
          </w:r>
        </w:p>
        <w:p w14:paraId="22B25488">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_Toc17731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0"/>
            </w:rPr>
            <w:t>Application</w:t>
          </w:r>
          <w:r>
            <w:rPr>
              <w:rFonts w:hint="eastAsia" w:ascii="阿里巴巴普惠体 3.0 55 Regular" w:hAnsi="阿里巴巴普惠体 3.0 55 Regular" w:eastAsia="阿里巴巴普惠体 3.0 55 Regular" w:cs="阿里巴巴普惠体 3.0 55 Regular"/>
              <w:bCs/>
              <w:szCs w:val="30"/>
            </w:rPr>
            <w:t xml:space="preserve"> Setup</w:t>
          </w:r>
          <w:r>
            <w:tab/>
          </w:r>
          <w:r>
            <w:fldChar w:fldCharType="begin"/>
          </w:r>
          <w:r>
            <w:instrText xml:space="preserve"> PAGEREF _Toc17731 \h </w:instrText>
          </w:r>
          <w:r>
            <w:fldChar w:fldCharType="separate"/>
          </w:r>
          <w:r>
            <w:t>26</w:t>
          </w:r>
          <w:r>
            <w:fldChar w:fldCharType="end"/>
          </w:r>
          <w:r>
            <w:rPr>
              <w:rFonts w:ascii="阿里巴巴普惠体 3.0 55 Regular" w:hAnsi="阿里巴巴普惠体 3.0 55 Regular" w:eastAsia="阿里巴巴普惠体 3.0 55 Regular" w:cs="阿里巴巴普惠体 3.0 55 Regular"/>
              <w:bCs/>
            </w:rPr>
            <w:fldChar w:fldCharType="end"/>
          </w:r>
        </w:p>
        <w:p w14:paraId="6BA192E0">
          <w:pPr>
            <w:pStyle w:val="19"/>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_Toc23061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2"/>
            </w:rPr>
            <w:t xml:space="preserve">Video </w:t>
          </w:r>
          <w:r>
            <w:rPr>
              <w:rFonts w:ascii="阿里巴巴普惠体 3.0 55 Regular" w:hAnsi="阿里巴巴普惠体 3.0 55 Regular" w:eastAsia="阿里巴巴普惠体 3.0 55 Regular" w:cs="阿里巴巴普惠体 3.0 55 Regular"/>
              <w:bCs/>
              <w:szCs w:val="32"/>
            </w:rPr>
            <w:t>Surveillance</w:t>
          </w:r>
          <w:r>
            <w:tab/>
          </w:r>
          <w:r>
            <w:fldChar w:fldCharType="begin"/>
          </w:r>
          <w:r>
            <w:instrText xml:space="preserve"> PAGEREF _Toc23061 \h </w:instrText>
          </w:r>
          <w:r>
            <w:fldChar w:fldCharType="separate"/>
          </w:r>
          <w:r>
            <w:t>27</w:t>
          </w:r>
          <w:r>
            <w:fldChar w:fldCharType="end"/>
          </w:r>
          <w:r>
            <w:rPr>
              <w:rFonts w:ascii="阿里巴巴普惠体 3.0 55 Regular" w:hAnsi="阿里巴巴普惠体 3.0 55 Regular" w:eastAsia="阿里巴巴普惠体 3.0 55 Regular" w:cs="阿里巴巴普惠体 3.0 55 Regular"/>
              <w:bCs/>
            </w:rPr>
            <w:fldChar w:fldCharType="end"/>
          </w:r>
        </w:p>
        <w:p w14:paraId="281B0428">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_Toc23501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Record</w:t>
          </w:r>
          <w:r>
            <w:tab/>
          </w:r>
          <w:r>
            <w:fldChar w:fldCharType="begin"/>
          </w:r>
          <w:r>
            <w:instrText xml:space="preserve"> PAGEREF _Toc23501 \h </w:instrText>
          </w:r>
          <w:r>
            <w:fldChar w:fldCharType="separate"/>
          </w:r>
          <w:r>
            <w:t>27</w:t>
          </w:r>
          <w:r>
            <w:fldChar w:fldCharType="end"/>
          </w:r>
          <w:r>
            <w:rPr>
              <w:rFonts w:ascii="阿里巴巴普惠体 3.0 55 Regular" w:hAnsi="阿里巴巴普惠体 3.0 55 Regular" w:eastAsia="阿里巴巴普惠体 3.0 55 Regular" w:cs="阿里巴巴普惠体 3.0 55 Regular"/>
              <w:bCs/>
            </w:rPr>
            <w:fldChar w:fldCharType="end"/>
          </w:r>
        </w:p>
        <w:p w14:paraId="28238E07">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_Toc24010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Camera Setup</w:t>
          </w:r>
          <w:r>
            <w:tab/>
          </w:r>
          <w:r>
            <w:fldChar w:fldCharType="begin"/>
          </w:r>
          <w:r>
            <w:instrText xml:space="preserve"> PAGEREF _Toc24010 \h </w:instrText>
          </w:r>
          <w:r>
            <w:fldChar w:fldCharType="separate"/>
          </w:r>
          <w:r>
            <w:t>29</w:t>
          </w:r>
          <w:r>
            <w:fldChar w:fldCharType="end"/>
          </w:r>
          <w:r>
            <w:rPr>
              <w:rFonts w:ascii="阿里巴巴普惠体 3.0 55 Regular" w:hAnsi="阿里巴巴普惠体 3.0 55 Regular" w:eastAsia="阿里巴巴普惠体 3.0 55 Regular" w:cs="阿里巴巴普惠体 3.0 55 Regular"/>
              <w:bCs/>
            </w:rPr>
            <w:fldChar w:fldCharType="end"/>
          </w:r>
        </w:p>
        <w:p w14:paraId="703F849C">
          <w:pPr>
            <w:pStyle w:val="19"/>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_Toc11091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2"/>
            </w:rPr>
            <w:t>Data Collection</w:t>
          </w:r>
          <w:r>
            <w:tab/>
          </w:r>
          <w:r>
            <w:fldChar w:fldCharType="begin"/>
          </w:r>
          <w:r>
            <w:instrText xml:space="preserve"> PAGEREF _Toc11091 \h </w:instrText>
          </w:r>
          <w:r>
            <w:fldChar w:fldCharType="separate"/>
          </w:r>
          <w:r>
            <w:t>30</w:t>
          </w:r>
          <w:r>
            <w:fldChar w:fldCharType="end"/>
          </w:r>
          <w:r>
            <w:rPr>
              <w:rFonts w:ascii="阿里巴巴普惠体 3.0 55 Regular" w:hAnsi="阿里巴巴普惠体 3.0 55 Regular" w:eastAsia="阿里巴巴普惠体 3.0 55 Regular" w:cs="阿里巴巴普惠体 3.0 55 Regular"/>
              <w:bCs/>
            </w:rPr>
            <w:fldChar w:fldCharType="end"/>
          </w:r>
        </w:p>
        <w:p w14:paraId="3682AFC4">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_Toc19818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General Setup</w:t>
          </w:r>
          <w:r>
            <w:tab/>
          </w:r>
          <w:r>
            <w:fldChar w:fldCharType="begin"/>
          </w:r>
          <w:r>
            <w:instrText xml:space="preserve"> PAGEREF _Toc19818 \h </w:instrText>
          </w:r>
          <w:r>
            <w:fldChar w:fldCharType="separate"/>
          </w:r>
          <w:r>
            <w:t>30</w:t>
          </w:r>
          <w:r>
            <w:fldChar w:fldCharType="end"/>
          </w:r>
          <w:r>
            <w:rPr>
              <w:rFonts w:ascii="阿里巴巴普惠体 3.0 55 Regular" w:hAnsi="阿里巴巴普惠体 3.0 55 Regular" w:eastAsia="阿里巴巴普惠体 3.0 55 Regular" w:cs="阿里巴巴普惠体 3.0 55 Regular"/>
              <w:bCs/>
            </w:rPr>
            <w:fldChar w:fldCharType="end"/>
          </w:r>
        </w:p>
        <w:p w14:paraId="0A7EE34B">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_Toc30594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Snap Setup</w:t>
          </w:r>
          <w:r>
            <w:tab/>
          </w:r>
          <w:r>
            <w:fldChar w:fldCharType="begin"/>
          </w:r>
          <w:r>
            <w:instrText xml:space="preserve"> PAGEREF _Toc30594 \h </w:instrText>
          </w:r>
          <w:r>
            <w:fldChar w:fldCharType="separate"/>
          </w:r>
          <w:r>
            <w:t>32</w:t>
          </w:r>
          <w:r>
            <w:fldChar w:fldCharType="end"/>
          </w:r>
          <w:r>
            <w:rPr>
              <w:rFonts w:ascii="阿里巴巴普惠体 3.0 55 Regular" w:hAnsi="阿里巴巴普惠体 3.0 55 Regular" w:eastAsia="阿里巴巴普惠体 3.0 55 Regular" w:cs="阿里巴巴普惠体 3.0 55 Regular"/>
              <w:bCs/>
            </w:rPr>
            <w:fldChar w:fldCharType="end"/>
          </w:r>
        </w:p>
        <w:p w14:paraId="1A7AFFDE">
          <w:pPr>
            <w:pStyle w:val="19"/>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_Toc30422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2"/>
            </w:rPr>
            <w:t>Alarm Setup</w:t>
          </w:r>
          <w:r>
            <w:tab/>
          </w:r>
          <w:r>
            <w:fldChar w:fldCharType="begin"/>
          </w:r>
          <w:r>
            <w:instrText xml:space="preserve"> PAGEREF _Toc30422 \h </w:instrText>
          </w:r>
          <w:r>
            <w:fldChar w:fldCharType="separate"/>
          </w:r>
          <w:r>
            <w:t>34</w:t>
          </w:r>
          <w:r>
            <w:fldChar w:fldCharType="end"/>
          </w:r>
          <w:r>
            <w:rPr>
              <w:rFonts w:ascii="阿里巴巴普惠体 3.0 55 Regular" w:hAnsi="阿里巴巴普惠体 3.0 55 Regular" w:eastAsia="阿里巴巴普惠体 3.0 55 Regular" w:cs="阿里巴巴普惠体 3.0 55 Regular"/>
              <w:bCs/>
            </w:rPr>
            <w:fldChar w:fldCharType="end"/>
          </w:r>
        </w:p>
        <w:p w14:paraId="32E46B71">
          <w:pPr>
            <w:pStyle w:val="14"/>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_Toc13300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0"/>
            </w:rPr>
            <w:t>Explanation of General Items for Alarms</w:t>
          </w:r>
          <w:r>
            <w:tab/>
          </w:r>
          <w:r>
            <w:fldChar w:fldCharType="begin"/>
          </w:r>
          <w:r>
            <w:instrText xml:space="preserve"> PAGEREF _Toc13300 \h </w:instrText>
          </w:r>
          <w:r>
            <w:fldChar w:fldCharType="separate"/>
          </w:r>
          <w:r>
            <w:t>34</w:t>
          </w:r>
          <w:r>
            <w:fldChar w:fldCharType="end"/>
          </w:r>
          <w:r>
            <w:rPr>
              <w:rFonts w:ascii="阿里巴巴普惠体 3.0 55 Regular" w:hAnsi="阿里巴巴普惠体 3.0 55 Regular" w:eastAsia="阿里巴巴普惠体 3.0 55 Regular" w:cs="阿里巴巴普惠体 3.0 55 Regular"/>
              <w:bCs/>
            </w:rPr>
            <w:fldChar w:fldCharType="end"/>
          </w:r>
        </w:p>
        <w:p w14:paraId="3EFBBC7A">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_Toc28537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Basic Alarms</w:t>
          </w:r>
          <w:r>
            <w:tab/>
          </w:r>
          <w:r>
            <w:fldChar w:fldCharType="begin"/>
          </w:r>
          <w:r>
            <w:instrText xml:space="preserve"> PAGEREF _Toc28537 \h </w:instrText>
          </w:r>
          <w:r>
            <w:fldChar w:fldCharType="separate"/>
          </w:r>
          <w:r>
            <w:t>36</w:t>
          </w:r>
          <w:r>
            <w:fldChar w:fldCharType="end"/>
          </w:r>
          <w:r>
            <w:rPr>
              <w:rFonts w:ascii="阿里巴巴普惠体 3.0 55 Regular" w:hAnsi="阿里巴巴普惠体 3.0 55 Regular" w:eastAsia="阿里巴巴普惠体 3.0 55 Regular" w:cs="阿里巴巴普惠体 3.0 55 Regular"/>
              <w:bCs/>
            </w:rPr>
            <w:fldChar w:fldCharType="end"/>
          </w:r>
        </w:p>
        <w:p w14:paraId="18393D17">
          <w:pPr>
            <w:pStyle w:val="14"/>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_Toc14270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IO Alarm</w:t>
          </w:r>
          <w:r>
            <w:tab/>
          </w:r>
          <w:r>
            <w:fldChar w:fldCharType="begin"/>
          </w:r>
          <w:r>
            <w:instrText xml:space="preserve"> PAGEREF _Toc14270 \h </w:instrText>
          </w:r>
          <w:r>
            <w:fldChar w:fldCharType="separate"/>
          </w:r>
          <w:r>
            <w:t>36</w:t>
          </w:r>
          <w:r>
            <w:fldChar w:fldCharType="end"/>
          </w:r>
          <w:r>
            <w:rPr>
              <w:rFonts w:ascii="阿里巴巴普惠体 3.0 55 Regular" w:hAnsi="阿里巴巴普惠体 3.0 55 Regular" w:eastAsia="阿里巴巴普惠体 3.0 55 Regular" w:cs="阿里巴巴普惠体 3.0 55 Regular"/>
              <w:bCs/>
            </w:rPr>
            <w:fldChar w:fldCharType="end"/>
          </w:r>
        </w:p>
        <w:p w14:paraId="21C5B5E3">
          <w:pPr>
            <w:pStyle w:val="14"/>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_Toc13342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Speeding Alarm</w:t>
          </w:r>
          <w:r>
            <w:tab/>
          </w:r>
          <w:r>
            <w:fldChar w:fldCharType="begin"/>
          </w:r>
          <w:r>
            <w:instrText xml:space="preserve"> PAGEREF _Toc13342 \h </w:instrText>
          </w:r>
          <w:r>
            <w:fldChar w:fldCharType="separate"/>
          </w:r>
          <w:r>
            <w:t>37</w:t>
          </w:r>
          <w:r>
            <w:fldChar w:fldCharType="end"/>
          </w:r>
          <w:r>
            <w:rPr>
              <w:rFonts w:ascii="阿里巴巴普惠体 3.0 55 Regular" w:hAnsi="阿里巴巴普惠体 3.0 55 Regular" w:eastAsia="阿里巴巴普惠体 3.0 55 Regular" w:cs="阿里巴巴普惠体 3.0 55 Regular"/>
              <w:bCs/>
            </w:rPr>
            <w:fldChar w:fldCharType="end"/>
          </w:r>
        </w:p>
        <w:p w14:paraId="0F3057ED">
          <w:pPr>
            <w:pStyle w:val="14"/>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_Toc11874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Panel Button Alarm</w:t>
          </w:r>
          <w:r>
            <w:tab/>
          </w:r>
          <w:r>
            <w:fldChar w:fldCharType="begin"/>
          </w:r>
          <w:r>
            <w:instrText xml:space="preserve"> PAGEREF _Toc11874 \h </w:instrText>
          </w:r>
          <w:r>
            <w:fldChar w:fldCharType="separate"/>
          </w:r>
          <w:r>
            <w:t>38</w:t>
          </w:r>
          <w:r>
            <w:fldChar w:fldCharType="end"/>
          </w:r>
          <w:r>
            <w:rPr>
              <w:rFonts w:ascii="阿里巴巴普惠体 3.0 55 Regular" w:hAnsi="阿里巴巴普惠体 3.0 55 Regular" w:eastAsia="阿里巴巴普惠体 3.0 55 Regular" w:cs="阿里巴巴普惠体 3.0 55 Regular"/>
              <w:bCs/>
            </w:rPr>
            <w:fldChar w:fldCharType="end"/>
          </w:r>
        </w:p>
        <w:p w14:paraId="36651CA2">
          <w:pPr>
            <w:pStyle w:val="14"/>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_Toc25756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GPS Alarm</w:t>
          </w:r>
          <w:r>
            <w:tab/>
          </w:r>
          <w:r>
            <w:fldChar w:fldCharType="begin"/>
          </w:r>
          <w:r>
            <w:instrText xml:space="preserve"> PAGEREF _Toc25756 \h </w:instrText>
          </w:r>
          <w:r>
            <w:fldChar w:fldCharType="separate"/>
          </w:r>
          <w:r>
            <w:t>38</w:t>
          </w:r>
          <w:r>
            <w:fldChar w:fldCharType="end"/>
          </w:r>
          <w:r>
            <w:rPr>
              <w:rFonts w:ascii="阿里巴巴普惠体 3.0 55 Regular" w:hAnsi="阿里巴巴普惠体 3.0 55 Regular" w:eastAsia="阿里巴巴普惠体 3.0 55 Regular" w:cs="阿里巴巴普惠体 3.0 55 Regular"/>
              <w:bCs/>
            </w:rPr>
            <w:fldChar w:fldCharType="end"/>
          </w:r>
        </w:p>
        <w:p w14:paraId="01A26B21">
          <w:pPr>
            <w:pStyle w:val="14"/>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_Toc14667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Peripheral Sensor Alarm</w:t>
          </w:r>
          <w:r>
            <w:tab/>
          </w:r>
          <w:r>
            <w:fldChar w:fldCharType="begin"/>
          </w:r>
          <w:r>
            <w:instrText xml:space="preserve"> PAGEREF _Toc14667 \h </w:instrText>
          </w:r>
          <w:r>
            <w:fldChar w:fldCharType="separate"/>
          </w:r>
          <w:r>
            <w:t>39</w:t>
          </w:r>
          <w:r>
            <w:fldChar w:fldCharType="end"/>
          </w:r>
          <w:r>
            <w:rPr>
              <w:rFonts w:ascii="阿里巴巴普惠体 3.0 55 Regular" w:hAnsi="阿里巴巴普惠体 3.0 55 Regular" w:eastAsia="阿里巴巴普惠体 3.0 55 Regular" w:cs="阿里巴巴普惠体 3.0 55 Regular"/>
              <w:bCs/>
            </w:rPr>
            <w:fldChar w:fldCharType="end"/>
          </w:r>
        </w:p>
        <w:p w14:paraId="56E2DBD3">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_Toc25051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Video Alarms</w:t>
          </w:r>
          <w:r>
            <w:tab/>
          </w:r>
          <w:r>
            <w:fldChar w:fldCharType="begin"/>
          </w:r>
          <w:r>
            <w:instrText xml:space="preserve"> PAGEREF _Toc25051 \h </w:instrText>
          </w:r>
          <w:r>
            <w:fldChar w:fldCharType="separate"/>
          </w:r>
          <w:r>
            <w:t>39</w:t>
          </w:r>
          <w:r>
            <w:fldChar w:fldCharType="end"/>
          </w:r>
          <w:r>
            <w:rPr>
              <w:rFonts w:ascii="阿里巴巴普惠体 3.0 55 Regular" w:hAnsi="阿里巴巴普惠体 3.0 55 Regular" w:eastAsia="阿里巴巴普惠体 3.0 55 Regular" w:cs="阿里巴巴普惠体 3.0 55 Regular"/>
              <w:bCs/>
            </w:rPr>
            <w:fldChar w:fldCharType="end"/>
          </w:r>
        </w:p>
        <w:p w14:paraId="06FA9A9B">
          <w:pPr>
            <w:pStyle w:val="14"/>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_Toc3650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Video Loss Alarm</w:t>
          </w:r>
          <w:r>
            <w:tab/>
          </w:r>
          <w:r>
            <w:fldChar w:fldCharType="begin"/>
          </w:r>
          <w:r>
            <w:instrText xml:space="preserve"> PAGEREF _Toc3650 \h </w:instrText>
          </w:r>
          <w:r>
            <w:fldChar w:fldCharType="separate"/>
          </w:r>
          <w:r>
            <w:t>39</w:t>
          </w:r>
          <w:r>
            <w:fldChar w:fldCharType="end"/>
          </w:r>
          <w:r>
            <w:rPr>
              <w:rFonts w:ascii="阿里巴巴普惠体 3.0 55 Regular" w:hAnsi="阿里巴巴普惠体 3.0 55 Regular" w:eastAsia="阿里巴巴普惠体 3.0 55 Regular" w:cs="阿里巴巴普惠体 3.0 55 Regular"/>
              <w:bCs/>
            </w:rPr>
            <w:fldChar w:fldCharType="end"/>
          </w:r>
        </w:p>
        <w:p w14:paraId="28341576">
          <w:pPr>
            <w:pStyle w:val="14"/>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_Toc2298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Camera Cover Alarm</w:t>
          </w:r>
          <w:r>
            <w:tab/>
          </w:r>
          <w:r>
            <w:fldChar w:fldCharType="begin"/>
          </w:r>
          <w:r>
            <w:instrText xml:space="preserve"> PAGEREF _Toc2298 \h </w:instrText>
          </w:r>
          <w:r>
            <w:fldChar w:fldCharType="separate"/>
          </w:r>
          <w:r>
            <w:t>40</w:t>
          </w:r>
          <w:r>
            <w:fldChar w:fldCharType="end"/>
          </w:r>
          <w:r>
            <w:rPr>
              <w:rFonts w:ascii="阿里巴巴普惠体 3.0 55 Regular" w:hAnsi="阿里巴巴普惠体 3.0 55 Regular" w:eastAsia="阿里巴巴普惠体 3.0 55 Regular" w:cs="阿里巴巴普惠体 3.0 55 Regular"/>
              <w:bCs/>
            </w:rPr>
            <w:fldChar w:fldCharType="end"/>
          </w:r>
        </w:p>
        <w:p w14:paraId="77FADD88">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_Toc638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0"/>
            </w:rPr>
            <w:t>Advanced Alarms</w:t>
          </w:r>
          <w:r>
            <w:tab/>
          </w:r>
          <w:r>
            <w:fldChar w:fldCharType="begin"/>
          </w:r>
          <w:r>
            <w:instrText xml:space="preserve"> PAGEREF _Toc638 \h </w:instrText>
          </w:r>
          <w:r>
            <w:fldChar w:fldCharType="separate"/>
          </w:r>
          <w:r>
            <w:t>40</w:t>
          </w:r>
          <w:r>
            <w:fldChar w:fldCharType="end"/>
          </w:r>
          <w:r>
            <w:rPr>
              <w:rFonts w:ascii="阿里巴巴普惠体 3.0 55 Regular" w:hAnsi="阿里巴巴普惠体 3.0 55 Regular" w:eastAsia="阿里巴巴普惠体 3.0 55 Regular" w:cs="阿里巴巴普惠体 3.0 55 Regular"/>
              <w:bCs/>
            </w:rPr>
            <w:fldChar w:fldCharType="end"/>
          </w:r>
        </w:p>
        <w:p w14:paraId="365F7193">
          <w:pPr>
            <w:pStyle w:val="14"/>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_Toc23706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 xml:space="preserve">Harsh Driving </w:t>
          </w:r>
          <w:r>
            <w:rPr>
              <w:rFonts w:ascii="阿里巴巴普惠体 3.0 55 Regular" w:hAnsi="阿里巴巴普惠体 3.0 55 Regular" w:eastAsia="阿里巴巴普惠体 3.0 55 Regular" w:cs="阿里巴巴普惠体 3.0 55 Regular"/>
              <w:bCs/>
              <w:szCs w:val="30"/>
            </w:rPr>
            <w:t>Alarm</w:t>
          </w:r>
          <w:r>
            <w:tab/>
          </w:r>
          <w:r>
            <w:fldChar w:fldCharType="begin"/>
          </w:r>
          <w:r>
            <w:instrText xml:space="preserve"> PAGEREF _Toc23706 \h </w:instrText>
          </w:r>
          <w:r>
            <w:fldChar w:fldCharType="separate"/>
          </w:r>
          <w:r>
            <w:t>40</w:t>
          </w:r>
          <w:r>
            <w:fldChar w:fldCharType="end"/>
          </w:r>
          <w:r>
            <w:rPr>
              <w:rFonts w:ascii="阿里巴巴普惠体 3.0 55 Regular" w:hAnsi="阿里巴巴普惠体 3.0 55 Regular" w:eastAsia="阿里巴巴普惠体 3.0 55 Regular" w:cs="阿里巴巴普惠体 3.0 55 Regular"/>
              <w:bCs/>
            </w:rPr>
            <w:fldChar w:fldCharType="end"/>
          </w:r>
        </w:p>
        <w:p w14:paraId="581AC215">
          <w:pPr>
            <w:pStyle w:val="14"/>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_Toc12093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 xml:space="preserve">Geo-Fence </w:t>
          </w:r>
          <w:r>
            <w:rPr>
              <w:rFonts w:ascii="阿里巴巴普惠体 3.0 55 Regular" w:hAnsi="阿里巴巴普惠体 3.0 55 Regular" w:eastAsia="阿里巴巴普惠体 3.0 55 Regular" w:cs="阿里巴巴普惠体 3.0 55 Regular"/>
              <w:bCs/>
              <w:szCs w:val="30"/>
            </w:rPr>
            <w:t>Alarm</w:t>
          </w:r>
          <w:r>
            <w:tab/>
          </w:r>
          <w:r>
            <w:fldChar w:fldCharType="begin"/>
          </w:r>
          <w:r>
            <w:instrText xml:space="preserve"> PAGEREF _Toc12093 \h </w:instrText>
          </w:r>
          <w:r>
            <w:fldChar w:fldCharType="separate"/>
          </w:r>
          <w:r>
            <w:t>41</w:t>
          </w:r>
          <w:r>
            <w:fldChar w:fldCharType="end"/>
          </w:r>
          <w:r>
            <w:rPr>
              <w:rFonts w:ascii="阿里巴巴普惠体 3.0 55 Regular" w:hAnsi="阿里巴巴普惠体 3.0 55 Regular" w:eastAsia="阿里巴巴普惠体 3.0 55 Regular" w:cs="阿里巴巴普惠体 3.0 55 Regular"/>
              <w:bCs/>
            </w:rPr>
            <w:fldChar w:fldCharType="end"/>
          </w:r>
        </w:p>
        <w:p w14:paraId="0A2B307F">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_Toc13728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 xml:space="preserve">AI </w:t>
          </w:r>
          <w:r>
            <w:rPr>
              <w:rFonts w:ascii="阿里巴巴普惠体 3.0 55 Regular" w:hAnsi="阿里巴巴普惠体 3.0 55 Regular" w:eastAsia="阿里巴巴普惠体 3.0 55 Regular" w:cs="阿里巴巴普惠体 3.0 55 Regular"/>
              <w:bCs/>
              <w:szCs w:val="30"/>
            </w:rPr>
            <w:t>Alarm</w:t>
          </w:r>
          <w:r>
            <w:rPr>
              <w:rFonts w:hint="eastAsia" w:ascii="阿里巴巴普惠体 3.0 55 Regular" w:hAnsi="阿里巴巴普惠体 3.0 55 Regular" w:eastAsia="阿里巴巴普惠体 3.0 55 Regular" w:cs="阿里巴巴普惠体 3.0 55 Regular"/>
              <w:bCs/>
              <w:szCs w:val="30"/>
            </w:rPr>
            <w:t>s</w:t>
          </w:r>
          <w:r>
            <w:tab/>
          </w:r>
          <w:r>
            <w:fldChar w:fldCharType="begin"/>
          </w:r>
          <w:r>
            <w:instrText xml:space="preserve"> PAGEREF _Toc13728 \h </w:instrText>
          </w:r>
          <w:r>
            <w:fldChar w:fldCharType="separate"/>
          </w:r>
          <w:r>
            <w:t>41</w:t>
          </w:r>
          <w:r>
            <w:fldChar w:fldCharType="end"/>
          </w:r>
          <w:r>
            <w:rPr>
              <w:rFonts w:ascii="阿里巴巴普惠体 3.0 55 Regular" w:hAnsi="阿里巴巴普惠体 3.0 55 Regular" w:eastAsia="阿里巴巴普惠体 3.0 55 Regular" w:cs="阿里巴巴普惠体 3.0 55 Regular"/>
              <w:bCs/>
            </w:rPr>
            <w:fldChar w:fldCharType="end"/>
          </w:r>
        </w:p>
        <w:p w14:paraId="00160382">
          <w:pPr>
            <w:pStyle w:val="14"/>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_Toc1026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lang w:val="en-US" w:eastAsia="zh-CN"/>
            </w:rPr>
            <w:t>SENTRY</w:t>
          </w:r>
          <w:r>
            <w:rPr>
              <w:rFonts w:hint="eastAsia" w:ascii="阿里巴巴普惠体 3.0 55 Regular" w:hAnsi="阿里巴巴普惠体 3.0 55 Regular" w:eastAsia="阿里巴巴普惠体 3.0 55 Regular" w:cs="阿里巴巴普惠体 3.0 55 Regular"/>
              <w:bCs/>
              <w:szCs w:val="30"/>
            </w:rPr>
            <w:t xml:space="preserve"> </w:t>
          </w:r>
          <w:r>
            <w:rPr>
              <w:rFonts w:ascii="阿里巴巴普惠体 3.0 55 Regular" w:hAnsi="阿里巴巴普惠体 3.0 55 Regular" w:eastAsia="阿里巴巴普惠体 3.0 55 Regular" w:cs="阿里巴巴普惠体 3.0 55 Regular"/>
              <w:bCs/>
              <w:szCs w:val="30"/>
            </w:rPr>
            <w:t>Alarm</w:t>
          </w:r>
          <w:r>
            <w:rPr>
              <w:rFonts w:hint="eastAsia" w:ascii="阿里巴巴普惠体 3.0 55 Regular" w:hAnsi="阿里巴巴普惠体 3.0 55 Regular" w:eastAsia="阿里巴巴普惠体 3.0 55 Regular" w:cs="阿里巴巴普惠体 3.0 55 Regular"/>
              <w:bCs/>
              <w:szCs w:val="30"/>
            </w:rPr>
            <w:t>s</w:t>
          </w:r>
          <w:r>
            <w:tab/>
          </w:r>
          <w:r>
            <w:fldChar w:fldCharType="begin"/>
          </w:r>
          <w:r>
            <w:instrText xml:space="preserve"> PAGEREF _Toc1026 \h </w:instrText>
          </w:r>
          <w:r>
            <w:fldChar w:fldCharType="separate"/>
          </w:r>
          <w:r>
            <w:t>42</w:t>
          </w:r>
          <w:r>
            <w:fldChar w:fldCharType="end"/>
          </w:r>
          <w:r>
            <w:rPr>
              <w:rFonts w:ascii="阿里巴巴普惠体 3.0 55 Regular" w:hAnsi="阿里巴巴普惠体 3.0 55 Regular" w:eastAsia="阿里巴巴普惠体 3.0 55 Regular" w:cs="阿里巴巴普惠体 3.0 55 Regular"/>
              <w:bCs/>
            </w:rPr>
            <w:fldChar w:fldCharType="end"/>
          </w:r>
        </w:p>
        <w:p w14:paraId="7B6625F7">
          <w:pPr>
            <w:pStyle w:val="14"/>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_Toc7917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0"/>
            </w:rPr>
            <w:t>Algorithm Calibration</w:t>
          </w:r>
          <w:r>
            <w:tab/>
          </w:r>
          <w:r>
            <w:fldChar w:fldCharType="begin"/>
          </w:r>
          <w:r>
            <w:instrText xml:space="preserve"> PAGEREF _Toc7917 \h </w:instrText>
          </w:r>
          <w:r>
            <w:fldChar w:fldCharType="separate"/>
          </w:r>
          <w:r>
            <w:t>43</w:t>
          </w:r>
          <w:r>
            <w:fldChar w:fldCharType="end"/>
          </w:r>
          <w:r>
            <w:rPr>
              <w:rFonts w:ascii="阿里巴巴普惠体 3.0 55 Regular" w:hAnsi="阿里巴巴普惠体 3.0 55 Regular" w:eastAsia="阿里巴巴普惠体 3.0 55 Regular" w:cs="阿里巴巴普惠体 3.0 55 Regular"/>
              <w:bCs/>
            </w:rPr>
            <w:fldChar w:fldCharType="end"/>
          </w:r>
        </w:p>
        <w:p w14:paraId="316F1F19">
          <w:pPr>
            <w:snapToGrid w:val="0"/>
            <w:rPr>
              <w:rFonts w:hint="eastAsia" w:ascii="阿里巴巴普惠体 3.0 55 Regular" w:hAnsi="阿里巴巴普惠体 3.0 55 Regular" w:eastAsia="阿里巴巴普惠体 3.0 55 Regular" w:cs="阿里巴巴普惠体 3.0 55 Regular"/>
              <w:b/>
              <w:bCs/>
            </w:rPr>
          </w:pPr>
          <w:r>
            <w:rPr>
              <w:rFonts w:ascii="阿里巴巴普惠体 3.0 55 Regular" w:hAnsi="阿里巴巴普惠体 3.0 55 Regular" w:eastAsia="阿里巴巴普惠体 3.0 55 Regular" w:cs="阿里巴巴普惠体 3.0 55 Regular"/>
              <w:bCs/>
            </w:rPr>
            <w:fldChar w:fldCharType="end"/>
          </w:r>
        </w:p>
      </w:sdtContent>
    </w:sdt>
    <w:p w14:paraId="1A662C65">
      <w:pPr>
        <w:pBdr>
          <w:top w:val="single" w:color="auto" w:sz="18" w:space="1"/>
          <w:bottom w:val="single" w:color="auto" w:sz="18" w:space="1"/>
        </w:pBdr>
        <w:shd w:val="clear" w:color="auto" w:fill="D8D8D8" w:themeFill="background1" w:themeFillShade="D9"/>
        <w:snapToGrid w:val="0"/>
        <w:ind w:firstLine="161" w:firstLineChars="50"/>
        <w:outlineLvl w:val="0"/>
        <w:rPr>
          <w:rFonts w:ascii="阿里巴巴普惠体 3.0 55 Regular" w:hAnsi="阿里巴巴普惠体 3.0 55 Regular" w:eastAsia="阿里巴巴普惠体 3.0 55 Regular" w:cs="阿里巴巴普惠体 3.0 55 Regular"/>
          <w:b/>
          <w:bCs/>
          <w:sz w:val="32"/>
          <w:szCs w:val="32"/>
        </w:rPr>
      </w:pPr>
      <w:bookmarkStart w:id="1" w:name="_Toc16804"/>
      <w:bookmarkStart w:id="2" w:name="_Hlk196395195"/>
      <w:r>
        <w:rPr>
          <w:rFonts w:hint="eastAsia" w:ascii="阿里巴巴普惠体 3.0 55 Regular" w:hAnsi="阿里巴巴普惠体 3.0 55 Regular" w:eastAsia="阿里巴巴普惠体 3.0 55 Regular" w:cs="阿里巴巴普惠体 3.0 55 Regular"/>
          <w:b/>
          <w:bCs/>
          <w:sz w:val="32"/>
          <w:szCs w:val="32"/>
        </w:rPr>
        <w:t>Preface</w:t>
      </w:r>
      <w:bookmarkEnd w:id="1"/>
    </w:p>
    <w:bookmarkEnd w:id="2"/>
    <w:p w14:paraId="1E833576">
      <w:pPr>
        <w:snapToGrid w:val="0"/>
        <w:rPr>
          <w:rFonts w:ascii="阿里巴巴普惠体 3.0 55 Regular" w:hAnsi="阿里巴巴普惠体 3.0 55 Regular" w:eastAsia="阿里巴巴普惠体 3.0 55 Regular" w:cs="阿里巴巴普惠体 3.0 55 Regular"/>
          <w:b/>
          <w:bCs/>
          <w:sz w:val="24"/>
          <w:szCs w:val="24"/>
        </w:rPr>
      </w:pPr>
    </w:p>
    <w:p w14:paraId="52119B31">
      <w:pPr>
        <w:snapToGrid w:val="0"/>
        <w:outlineLvl w:val="1"/>
        <w:rPr>
          <w:rFonts w:ascii="阿里巴巴普惠体 3.0 55 Regular" w:hAnsi="阿里巴巴普惠体 3.0 55 Regular" w:eastAsia="阿里巴巴普惠体 3.0 55 Regular" w:cs="阿里巴巴普惠体 3.0 55 Regular"/>
          <w:b/>
          <w:bCs/>
          <w:sz w:val="24"/>
          <w:szCs w:val="24"/>
        </w:rPr>
      </w:pPr>
      <w:bookmarkStart w:id="3" w:name="_Toc13121"/>
      <w:r>
        <w:rPr>
          <w:rFonts w:hint="eastAsia" w:ascii="阿里巴巴普惠体 3.0 55 Regular" w:hAnsi="阿里巴巴普惠体 3.0 55 Regular" w:eastAsia="阿里巴巴普惠体 3.0 55 Regular" w:cs="阿里巴巴普惠体 3.0 55 Regular"/>
          <w:b/>
          <w:bCs/>
          <w:sz w:val="24"/>
          <w:szCs w:val="24"/>
        </w:rPr>
        <w:t>About This Product User Manual</w:t>
      </w:r>
      <w:bookmarkEnd w:id="3"/>
    </w:p>
    <w:p w14:paraId="17CFD72B">
      <w:pPr>
        <w:snapToGrid w:val="0"/>
        <w:spacing w:after="156" w:afterLines="50"/>
        <w:ind w:left="210" w:leftChars="10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This product user manual provides detailed information about the components and functions of the S5 product. All content, including text, images, and graphics, is the property of Shenzhen Streamax Technologies Co., Ltd. No part of this document may be reproduced, extracted, or modified without prior written consent from the company. Unless otherwise stated, this manual does not offer any form of warranty.</w:t>
      </w:r>
    </w:p>
    <w:p w14:paraId="1B7E38C2">
      <w:pPr>
        <w:snapToGrid w:val="0"/>
        <w:spacing w:after="156" w:afterLines="50"/>
        <w:ind w:left="210" w:leftChars="10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This document is intended solely for authorized users and technical support personnel. Product images and screen content are for reference only. The actual product (including appearance, color, and size) may differ. Please refer to the physical product for accuracy.</w:t>
      </w:r>
    </w:p>
    <w:p w14:paraId="54541D6D">
      <w:pPr>
        <w:snapToGrid w:val="0"/>
        <w:spacing w:after="156" w:afterLines="50"/>
        <w:ind w:left="210" w:leftChars="10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Streamax Technology may update or modify the specifications from time to time to reflect changes in product performance, functionality, or components without prior notice.</w:t>
      </w:r>
    </w:p>
    <w:p w14:paraId="5DE62A89">
      <w:pPr>
        <w:snapToGrid w:val="0"/>
        <w:outlineLvl w:val="1"/>
        <w:rPr>
          <w:rFonts w:ascii="阿里巴巴普惠体 3.0 55 Regular" w:hAnsi="阿里巴巴普惠体 3.0 55 Regular" w:eastAsia="阿里巴巴普惠体 3.0 55 Regular" w:cs="阿里巴巴普惠体 3.0 55 Regular"/>
          <w:b/>
          <w:bCs/>
          <w:sz w:val="24"/>
          <w:szCs w:val="24"/>
        </w:rPr>
      </w:pPr>
      <w:bookmarkStart w:id="4" w:name="_Toc2161"/>
      <w:r>
        <w:rPr>
          <w:rFonts w:ascii="阿里巴巴普惠体 3.0 55 Regular" w:hAnsi="阿里巴巴普惠体 3.0 55 Regular" w:eastAsia="阿里巴巴普惠体 3.0 55 Regular" w:cs="阿里巴巴普惠体 3.0 55 Regular"/>
          <w:b/>
          <w:bCs/>
          <w:sz w:val="24"/>
          <w:szCs w:val="24"/>
        </w:rPr>
        <w:t>Trademark Statement</w:t>
      </w:r>
      <w:bookmarkEnd w:id="4"/>
    </w:p>
    <w:p w14:paraId="4FFFA383">
      <w:pPr>
        <w:snapToGrid w:val="0"/>
        <w:spacing w:after="156" w:afterLines="50"/>
        <w:ind w:left="210" w:leftChars="100"/>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sz w:val="22"/>
          <w:szCs w:val="22"/>
        </w:rPr>
        <w:drawing>
          <wp:inline distT="0" distB="0" distL="0" distR="0">
            <wp:extent cx="1160145" cy="135255"/>
            <wp:effectExtent l="0" t="0" r="0" b="4445"/>
            <wp:docPr id="668426175"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426175" name="图片 10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4341" cy="158557"/>
                    </a:xfrm>
                    <a:prstGeom prst="rect">
                      <a:avLst/>
                    </a:prstGeom>
                  </pic:spPr>
                </pic:pic>
              </a:graphicData>
            </a:graphic>
          </wp:inline>
        </w:drawing>
      </w:r>
      <w:r>
        <w:rPr>
          <w:rFonts w:hint="eastAsia" w:ascii="阿里巴巴普惠体 3.0 55 Regular" w:hAnsi="阿里巴巴普惠体 3.0 55 Regular" w:eastAsia="阿里巴巴普惠体 3.0 55 Regular" w:cs="阿里巴巴普惠体 3.0 55 Regular"/>
          <w:sz w:val="22"/>
          <w:szCs w:val="22"/>
        </w:rPr>
        <w:t xml:space="preserve"> </w:t>
      </w:r>
      <w:r>
        <w:rPr>
          <w:rFonts w:hint="eastAsia" w:ascii="阿里巴巴普惠体 3.0 55 Regular" w:hAnsi="阿里巴巴普惠体 3.0 55 Regular" w:eastAsia="阿里巴巴普惠体 3.0 55 Regular" w:cs="阿里巴巴普惠体 3.0 55 Regular"/>
          <w:sz w:val="24"/>
          <w:szCs w:val="24"/>
        </w:rPr>
        <w:t>i</w:t>
      </w:r>
      <w:r>
        <w:rPr>
          <w:rFonts w:hint="eastAsia" w:ascii="阿里巴巴普惠体 3.0 55 Regular" w:hAnsi="阿里巴巴普惠体 3.0 55 Regular" w:eastAsia="阿里巴巴普惠体 3.0 55 Regular" w:cs="阿里巴巴普惠体 3.0 55 Regular"/>
          <w:sz w:val="22"/>
          <w:szCs w:val="22"/>
        </w:rPr>
        <w:t>s a registered trademark of Shenzhen Streamax Technology Co., Ltd. All other trademarks are the property of their respective owners.</w:t>
      </w:r>
    </w:p>
    <w:p w14:paraId="153A6FDB">
      <w:pPr>
        <w:snapToGrid w:val="0"/>
        <w:outlineLvl w:val="1"/>
        <w:rPr>
          <w:rFonts w:ascii="阿里巴巴普惠体 3.0 55 Regular" w:hAnsi="阿里巴巴普惠体 3.0 55 Regular" w:eastAsia="阿里巴巴普惠体 3.0 55 Regular" w:cs="阿里巴巴普惠体 3.0 55 Regular"/>
          <w:b/>
          <w:bCs/>
          <w:sz w:val="24"/>
          <w:szCs w:val="24"/>
        </w:rPr>
      </w:pPr>
      <w:bookmarkStart w:id="5" w:name="_Toc1592"/>
      <w:r>
        <w:rPr>
          <w:rFonts w:ascii="阿里巴巴普惠体 3.0 55 Regular" w:hAnsi="阿里巴巴普惠体 3.0 55 Regular" w:eastAsia="阿里巴巴普惠体 3.0 55 Regular" w:cs="阿里巴巴普惠体 3.0 55 Regular"/>
          <w:b/>
          <w:bCs/>
          <w:sz w:val="24"/>
          <w:szCs w:val="24"/>
        </w:rPr>
        <w:t>Disclaimer</w:t>
      </w:r>
      <w:bookmarkEnd w:id="5"/>
    </w:p>
    <w:p w14:paraId="1E395065">
      <w:pPr>
        <w:snapToGrid w:val="0"/>
        <w:spacing w:after="156" w:afterLines="50"/>
        <w:ind w:left="210" w:leftChars="10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The product described in this document is provided “as is” without any express or implied warranties, including but not limited to warranties of merchantability or fitness for a particular purpose. Streamax Technology shall not be liable for any damages resulting from the use of the product or the specifications, including but not limited to loss of profits, data, or documentation.</w:t>
      </w:r>
    </w:p>
    <w:p w14:paraId="17CDFD3F">
      <w:pPr>
        <w:snapToGrid w:val="0"/>
        <w:spacing w:after="156" w:afterLines="50"/>
        <w:ind w:left="210" w:leftChars="10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When the product is connected to the Internet, Streamax Technology is not responsible for network security risks such as cyberattacks, hacking, or virus infections. However, we will provide technical support as necessary.</w:t>
      </w:r>
    </w:p>
    <w:p w14:paraId="54792976">
      <w:pPr>
        <w:snapToGrid w:val="0"/>
        <w:spacing w:after="156" w:afterLines="50"/>
        <w:ind w:left="210" w:leftChars="10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By using this product, you agree to comply with all applicable laws. Streamax Technology is not responsible for any misuse of the product or any infringement of third-party rights.</w:t>
      </w:r>
    </w:p>
    <w:p w14:paraId="5A45D0E4">
      <w:pPr>
        <w:snapToGrid w:val="0"/>
        <w:spacing w:after="156" w:afterLines="50"/>
        <w:ind w:left="210" w:leftChars="10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If there is any conflict between this specification and applicable laws, the laws shall prevail.</w:t>
      </w:r>
    </w:p>
    <w:p w14:paraId="1B53E484">
      <w:pPr>
        <w:snapToGrid w:val="0"/>
        <w:spacing w:after="156" w:afterLines="50"/>
        <w:ind w:left="210" w:leftChars="100"/>
        <w:rPr>
          <w:rFonts w:ascii="阿里巴巴普惠体 3.0 55 Regular" w:hAnsi="阿里巴巴普惠体 3.0 55 Regular" w:eastAsia="阿里巴巴普惠体 3.0 55 Regular" w:cs="阿里巴巴普惠体 3.0 55 Regular"/>
          <w:sz w:val="22"/>
          <w:szCs w:val="22"/>
        </w:rPr>
      </w:pPr>
    </w:p>
    <w:p w14:paraId="26EC6A5D">
      <w:pPr>
        <w:snapToGrid w:val="0"/>
        <w:spacing w:after="156" w:afterLines="50"/>
        <w:ind w:left="210" w:leftChars="10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Copyright © 2025 Shenzhen Streamax Technology Co., Ltd. All rights reserved.</w:t>
      </w:r>
    </w:p>
    <w:p w14:paraId="0DCE5F5D">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6" w:name="_Toc25228"/>
      <w:bookmarkStart w:id="7" w:name="_Toc216252236"/>
      <w:bookmarkStart w:id="8" w:name="_Hlk216450526"/>
      <w:r>
        <w:rPr>
          <w:rFonts w:hint="eastAsia" w:ascii="阿里巴巴普惠体 3.0 55 Regular" w:hAnsi="阿里巴巴普惠体 3.0 55 Regular" w:eastAsia="阿里巴巴普惠体 3.0 55 Regular" w:cs="阿里巴巴普惠体 3.0 55 Regular"/>
          <w:b/>
          <w:bCs/>
          <w:sz w:val="30"/>
          <w:szCs w:val="30"/>
        </w:rPr>
        <w:t>Symbol Explanation</w:t>
      </w:r>
      <w:bookmarkEnd w:id="6"/>
      <w:bookmarkEnd w:id="7"/>
    </w:p>
    <w:p w14:paraId="412D188D">
      <w:pPr>
        <w:rPr>
          <w:rFonts w:ascii="Century Gothic" w:hAnsi="Century Gothic"/>
          <w:sz w:val="22"/>
          <w:szCs w:val="22"/>
        </w:rPr>
      </w:pPr>
    </w:p>
    <w:p w14:paraId="7A13A1AD">
      <w:pPr>
        <w:snapToGrid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The following symbols are used to categorize and explain potential hazards that may arise from improper operation</w:t>
      </w:r>
    </w:p>
    <w:p w14:paraId="5E2E5C7D">
      <w:pPr>
        <w:snapToGrid w:val="0"/>
        <w:rPr>
          <w:rFonts w:ascii="阿里巴巴普惠体 3.0 55 Regular" w:hAnsi="阿里巴巴普惠体 3.0 55 Regular" w:eastAsia="阿里巴巴普惠体 3.0 55 Regular" w:cs="阿里巴巴普惠体 3.0 55 Regular"/>
          <w:sz w:val="22"/>
          <w:szCs w:val="22"/>
        </w:rPr>
      </w:pPr>
    </w:p>
    <w:tbl>
      <w:tblPr>
        <w:tblStyle w:val="28"/>
        <w:tblW w:w="96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8093"/>
      </w:tblGrid>
      <w:tr w14:paraId="1FB1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5" w:type="dxa"/>
            <w:tcBorders>
              <w:top w:val="single" w:color="auto" w:sz="12" w:space="0"/>
              <w:left w:val="single" w:color="auto" w:sz="12" w:space="0"/>
              <w:bottom w:val="single" w:color="auto" w:sz="12" w:space="0"/>
              <w:right w:val="single" w:color="auto" w:sz="12" w:space="0"/>
            </w:tcBorders>
            <w:shd w:val="clear" w:color="auto" w:fill="D8D8D8" w:themeFill="background1" w:themeFillShade="D9"/>
            <w:vAlign w:val="center"/>
          </w:tcPr>
          <w:p w14:paraId="339EFDCE">
            <w:pPr>
              <w:snapToGrid w:val="0"/>
              <w:jc w:val="center"/>
              <w:rPr>
                <w:rFonts w:ascii="阿里巴巴普惠体 3.0 55 Regular" w:hAnsi="阿里巴巴普惠体 3.0 55 Regular" w:eastAsia="阿里巴巴普惠体 3.0 55 Regular" w:cs="阿里巴巴普惠体 3.0 55 Regular"/>
                <w:sz w:val="24"/>
                <w:szCs w:val="24"/>
              </w:rPr>
            </w:pPr>
            <w:r>
              <w:rPr>
                <w:rFonts w:ascii="阿里巴巴普惠体 3.0 55 Regular" w:hAnsi="阿里巴巴普惠体 3.0 55 Regular" w:eastAsia="阿里巴巴普惠体 3.0 55 Regular" w:cs="阿里巴巴普惠体 3.0 55 Regular"/>
                <w:b/>
                <w:bCs/>
                <w:sz w:val="24"/>
                <w:szCs w:val="24"/>
              </w:rPr>
              <w:t>Symbol</w:t>
            </w:r>
          </w:p>
        </w:tc>
        <w:tc>
          <w:tcPr>
            <w:tcW w:w="8093" w:type="dxa"/>
            <w:tcBorders>
              <w:top w:val="single" w:color="auto" w:sz="12" w:space="0"/>
              <w:left w:val="single" w:color="auto" w:sz="12" w:space="0"/>
              <w:bottom w:val="single" w:color="auto" w:sz="12" w:space="0"/>
              <w:right w:val="single" w:color="auto" w:sz="12" w:space="0"/>
            </w:tcBorders>
            <w:shd w:val="clear" w:color="auto" w:fill="D8D8D8" w:themeFill="background1" w:themeFillShade="D9"/>
            <w:vAlign w:val="center"/>
          </w:tcPr>
          <w:p w14:paraId="757B8BDE">
            <w:pPr>
              <w:snapToGrid w:val="0"/>
              <w:ind w:left="172" w:leftChars="82"/>
              <w:rPr>
                <w:rFonts w:ascii="阿里巴巴普惠体 3.0 55 Regular" w:hAnsi="阿里巴巴普惠体 3.0 55 Regular" w:eastAsia="阿里巴巴普惠体 3.0 55 Regular" w:cs="阿里巴巴普惠体 3.0 55 Regular"/>
                <w:b/>
                <w:bCs/>
                <w:sz w:val="24"/>
                <w:szCs w:val="24"/>
              </w:rPr>
            </w:pPr>
            <w:r>
              <w:rPr>
                <w:rFonts w:ascii="阿里巴巴普惠体 3.0 55 Regular" w:hAnsi="阿里巴巴普惠体 3.0 55 Regular" w:eastAsia="阿里巴巴普惠体 3.0 55 Regular" w:cs="阿里巴巴普惠体 3.0 55 Regular"/>
                <w:b/>
                <w:bCs/>
                <w:sz w:val="24"/>
                <w:szCs w:val="24"/>
              </w:rPr>
              <w:t>Explanation</w:t>
            </w:r>
          </w:p>
        </w:tc>
      </w:tr>
      <w:tr w14:paraId="71E1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545" w:type="dxa"/>
            <w:tcBorders>
              <w:top w:val="single" w:color="auto" w:sz="12" w:space="0"/>
              <w:left w:val="single" w:color="auto" w:sz="12" w:space="0"/>
              <w:bottom w:val="single" w:color="auto" w:sz="12" w:space="0"/>
              <w:right w:val="single" w:color="auto" w:sz="12" w:space="0"/>
            </w:tcBorders>
            <w:vAlign w:val="center"/>
          </w:tcPr>
          <w:p w14:paraId="014BD89A">
            <w:pPr>
              <w:snapToGrid w:val="0"/>
              <w:jc w:val="center"/>
              <w:rPr>
                <w:rFonts w:ascii="阿里巴巴普惠体 3.0 55 Regular" w:hAnsi="阿里巴巴普惠体 3.0 55 Regular" w:eastAsia="阿里巴巴普惠体 3.0 55 Regular" w:cs="阿里巴巴普惠体 3.0 55 Regular"/>
                <w:sz w:val="24"/>
                <w:szCs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57530" cy="503555"/>
                  <wp:effectExtent l="0" t="0" r="1270" b="4445"/>
                  <wp:docPr id="895160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602" name="图片 6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7617" cy="504000"/>
                          </a:xfrm>
                          <a:prstGeom prst="rect">
                            <a:avLst/>
                          </a:prstGeom>
                        </pic:spPr>
                      </pic:pic>
                    </a:graphicData>
                  </a:graphic>
                </wp:inline>
              </w:drawing>
            </w:r>
          </w:p>
        </w:tc>
        <w:tc>
          <w:tcPr>
            <w:tcW w:w="8093" w:type="dxa"/>
            <w:tcBorders>
              <w:top w:val="single" w:color="auto" w:sz="12" w:space="0"/>
              <w:left w:val="single" w:color="auto" w:sz="12" w:space="0"/>
              <w:bottom w:val="single" w:color="auto" w:sz="12" w:space="0"/>
              <w:right w:val="single" w:color="auto" w:sz="12" w:space="0"/>
            </w:tcBorders>
            <w:vAlign w:val="center"/>
          </w:tcPr>
          <w:p w14:paraId="55C140D8">
            <w:pPr>
              <w:snapToGrid w:val="0"/>
              <w:ind w:left="172" w:leftChars="82" w:right="185" w:rightChars="88"/>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b/>
                <w:bCs/>
                <w:sz w:val="22"/>
                <w:szCs w:val="22"/>
              </w:rPr>
              <w:t>Warning</w:t>
            </w:r>
            <w:r>
              <w:rPr>
                <w:rFonts w:ascii="阿里巴巴普惠体 3.0 55 Regular" w:hAnsi="阿里巴巴普惠体 3.0 55 Regular" w:eastAsia="阿里巴巴普惠体 3.0 55 Regular" w:cs="阿里巴巴普惠体 3.0 55 Regular"/>
                <w:sz w:val="22"/>
                <w:szCs w:val="22"/>
              </w:rPr>
              <w:t xml:space="preserve">: </w:t>
            </w:r>
            <w:bookmarkStart w:id="9" w:name="_Hlk190164893"/>
            <w:r>
              <w:rPr>
                <w:rFonts w:ascii="阿里巴巴普惠体 3.0 55 Regular" w:hAnsi="阿里巴巴普惠体 3.0 55 Regular" w:eastAsia="阿里巴巴普惠体 3.0 55 Regular" w:cs="阿里巴巴普惠体 3.0 55 Regular"/>
                <w:sz w:val="22"/>
                <w:szCs w:val="22"/>
              </w:rPr>
              <w:t>Conditions that could jeopardize the safety of the user or cause injury</w:t>
            </w:r>
            <w:bookmarkEnd w:id="9"/>
          </w:p>
        </w:tc>
      </w:tr>
      <w:tr w14:paraId="0D25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545" w:type="dxa"/>
            <w:tcBorders>
              <w:top w:val="single" w:color="auto" w:sz="12" w:space="0"/>
              <w:left w:val="single" w:color="auto" w:sz="12" w:space="0"/>
              <w:bottom w:val="single" w:color="auto" w:sz="12" w:space="0"/>
              <w:right w:val="single" w:color="auto" w:sz="12" w:space="0"/>
            </w:tcBorders>
            <w:vAlign w:val="center"/>
          </w:tcPr>
          <w:p w14:paraId="732FFC0E">
            <w:pPr>
              <w:snapToGrid w:val="0"/>
              <w:jc w:val="center"/>
              <w:rPr>
                <w:rFonts w:ascii="阿里巴巴普惠体 3.0 55 Regular" w:hAnsi="阿里巴巴普惠体 3.0 55 Regular" w:eastAsia="阿里巴巴普惠体 3.0 55 Regular" w:cs="阿里巴巴普惠体 3.0 55 Regular"/>
                <w:sz w:val="24"/>
                <w:szCs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26415" cy="526415"/>
                  <wp:effectExtent l="0" t="0" r="0" b="0"/>
                  <wp:docPr id="1262359653"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59653" name="图片 9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6862" cy="526862"/>
                          </a:xfrm>
                          <a:prstGeom prst="rect">
                            <a:avLst/>
                          </a:prstGeom>
                        </pic:spPr>
                      </pic:pic>
                    </a:graphicData>
                  </a:graphic>
                </wp:inline>
              </w:drawing>
            </w:r>
          </w:p>
        </w:tc>
        <w:tc>
          <w:tcPr>
            <w:tcW w:w="8093" w:type="dxa"/>
            <w:tcBorders>
              <w:top w:val="single" w:color="auto" w:sz="12" w:space="0"/>
              <w:left w:val="single" w:color="auto" w:sz="12" w:space="0"/>
              <w:bottom w:val="single" w:color="auto" w:sz="12" w:space="0"/>
              <w:right w:val="single" w:color="auto" w:sz="12" w:space="0"/>
            </w:tcBorders>
            <w:vAlign w:val="center"/>
          </w:tcPr>
          <w:p w14:paraId="12E598DA">
            <w:pPr>
              <w:snapToGrid w:val="0"/>
              <w:ind w:left="172" w:leftChars="82" w:right="185" w:rightChars="88"/>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b/>
                <w:bCs/>
                <w:sz w:val="22"/>
                <w:szCs w:val="22"/>
              </w:rPr>
              <w:t>Important</w:t>
            </w:r>
            <w:r>
              <w:rPr>
                <w:rFonts w:ascii="阿里巴巴普惠体 3.0 55 Regular" w:hAnsi="阿里巴巴普惠体 3.0 55 Regular" w:eastAsia="阿里巴巴普惠体 3.0 55 Regular" w:cs="阿里巴巴普惠体 3.0 55 Regular"/>
                <w:sz w:val="22"/>
                <w:szCs w:val="22"/>
              </w:rPr>
              <w:t xml:space="preserve">: </w:t>
            </w:r>
            <w:bookmarkStart w:id="10" w:name="_Hlk190164899"/>
            <w:r>
              <w:rPr>
                <w:rFonts w:ascii="阿里巴巴普惠体 3.0 55 Regular" w:hAnsi="阿里巴巴普惠体 3.0 55 Regular" w:eastAsia="阿里巴巴普惠体 3.0 55 Regular" w:cs="阿里巴巴普惠体 3.0 55 Regular"/>
                <w:sz w:val="22"/>
                <w:szCs w:val="22"/>
              </w:rPr>
              <w:t>Conditions that may lead to data corruption or damage to the device’s firmware or hardware</w:t>
            </w:r>
            <w:bookmarkEnd w:id="10"/>
          </w:p>
        </w:tc>
      </w:tr>
      <w:tr w14:paraId="6891A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545" w:type="dxa"/>
            <w:tcBorders>
              <w:top w:val="single" w:color="auto" w:sz="12" w:space="0"/>
              <w:left w:val="single" w:color="auto" w:sz="12" w:space="0"/>
              <w:bottom w:val="single" w:color="auto" w:sz="12" w:space="0"/>
              <w:right w:val="single" w:color="auto" w:sz="12" w:space="0"/>
            </w:tcBorders>
            <w:vAlign w:val="center"/>
          </w:tcPr>
          <w:p w14:paraId="79BB2BFE">
            <w:pPr>
              <w:snapToGrid w:val="0"/>
              <w:jc w:val="center"/>
              <w:rPr>
                <w:rFonts w:ascii="阿里巴巴普惠体 3.0 55 Regular" w:hAnsi="阿里巴巴普惠体 3.0 55 Regular" w:eastAsia="阿里巴巴普惠体 3.0 55 Regular" w:cs="阿里巴巴普惠体 3.0 55 Regular"/>
                <w:sz w:val="24"/>
                <w:szCs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08000" cy="508000"/>
                  <wp:effectExtent l="0" t="0" r="2540" b="2540"/>
                  <wp:docPr id="1473540323"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40323" name="图片 9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8093" w:type="dxa"/>
            <w:tcBorders>
              <w:top w:val="single" w:color="auto" w:sz="12" w:space="0"/>
              <w:left w:val="single" w:color="auto" w:sz="12" w:space="0"/>
              <w:bottom w:val="single" w:color="auto" w:sz="12" w:space="0"/>
              <w:right w:val="single" w:color="auto" w:sz="12" w:space="0"/>
            </w:tcBorders>
            <w:vAlign w:val="center"/>
          </w:tcPr>
          <w:p w14:paraId="1C93AE48">
            <w:pPr>
              <w:snapToGrid w:val="0"/>
              <w:ind w:left="172" w:leftChars="82" w:right="185" w:rightChars="88"/>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b/>
                <w:bCs/>
                <w:sz w:val="22"/>
                <w:szCs w:val="22"/>
              </w:rPr>
              <w:t>Note</w:t>
            </w:r>
            <w:r>
              <w:rPr>
                <w:rFonts w:ascii="阿里巴巴普惠体 3.0 55 Regular" w:hAnsi="阿里巴巴普惠体 3.0 55 Regular" w:eastAsia="阿里巴巴普惠体 3.0 55 Regular" w:cs="阿里巴巴普惠体 3.0 55 Regular"/>
                <w:sz w:val="22"/>
                <w:szCs w:val="22"/>
              </w:rPr>
              <w:t xml:space="preserve">: </w:t>
            </w:r>
            <w:bookmarkStart w:id="11" w:name="_Hlk190164909"/>
            <w:r>
              <w:rPr>
                <w:rFonts w:ascii="阿里巴巴普惠体 3.0 55 Regular" w:hAnsi="阿里巴巴普惠体 3.0 55 Regular" w:eastAsia="阿里巴巴普惠体 3.0 55 Regular" w:cs="阿里巴巴普惠体 3.0 55 Regular"/>
                <w:sz w:val="22"/>
                <w:szCs w:val="22"/>
              </w:rPr>
              <w:t>Additional information, explanations of terms, and other relevant details</w:t>
            </w:r>
            <w:bookmarkEnd w:id="11"/>
          </w:p>
        </w:tc>
      </w:tr>
      <w:bookmarkEnd w:id="8"/>
    </w:tbl>
    <w:p w14:paraId="479EACAA">
      <w:pPr>
        <w:snapToGrid w:val="0"/>
        <w:spacing w:after="156" w:afterLines="50"/>
        <w:rPr>
          <w:rFonts w:ascii="阿里巴巴普惠体 3.0 55 Regular" w:hAnsi="阿里巴巴普惠体 3.0 55 Regular" w:eastAsia="阿里巴巴普惠体 3.0 55 Regular" w:cs="阿里巴巴普惠体 3.0 55 Regular"/>
          <w:sz w:val="22"/>
          <w:szCs w:val="22"/>
        </w:rPr>
      </w:pPr>
    </w:p>
    <w:p w14:paraId="78FE114B">
      <w:pPr>
        <w:rPr>
          <w:rFonts w:hint="eastAsia"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br w:type="page"/>
      </w:r>
    </w:p>
    <w:p w14:paraId="72A8474D">
      <w:pPr>
        <w:pBdr>
          <w:top w:val="single" w:color="auto" w:sz="18" w:space="1"/>
          <w:bottom w:val="single" w:color="auto" w:sz="18" w:space="1"/>
        </w:pBdr>
        <w:shd w:val="clear" w:color="auto" w:fill="D8D8D8" w:themeFill="background1" w:themeFillShade="D9"/>
        <w:snapToGrid w:val="0"/>
        <w:ind w:firstLine="161" w:firstLineChars="50"/>
        <w:outlineLvl w:val="0"/>
        <w:rPr>
          <w:rFonts w:ascii="阿里巴巴普惠体 3.0 55 Regular" w:hAnsi="阿里巴巴普惠体 3.0 55 Regular" w:eastAsia="阿里巴巴普惠体 3.0 55 Regular" w:cs="阿里巴巴普惠体 3.0 55 Regular"/>
          <w:b/>
          <w:bCs/>
          <w:sz w:val="32"/>
          <w:szCs w:val="32"/>
        </w:rPr>
      </w:pPr>
      <w:bookmarkStart w:id="12" w:name="_Toc9093"/>
      <w:bookmarkStart w:id="13" w:name="_Hlk196395267"/>
      <w:r>
        <w:rPr>
          <w:rFonts w:ascii="阿里巴巴普惠体 3.0 55 Regular" w:hAnsi="阿里巴巴普惠体 3.0 55 Regular" w:eastAsia="阿里巴巴普惠体 3.0 55 Regular" w:cs="阿里巴巴普惠体 3.0 55 Regular"/>
          <w:b/>
          <w:bCs/>
          <w:sz w:val="32"/>
          <w:szCs w:val="32"/>
        </w:rPr>
        <w:t>Product Overview</w:t>
      </w:r>
      <w:bookmarkEnd w:id="12"/>
    </w:p>
    <w:bookmarkEnd w:id="13"/>
    <w:p w14:paraId="3709C874">
      <w:pPr>
        <w:snapToGrid w:val="0"/>
        <w:spacing w:before="156" w:beforeLines="50"/>
        <w:rPr>
          <w:rFonts w:ascii="阿里巴巴普惠体 3.0 55 Regular" w:hAnsi="阿里巴巴普惠体 3.0 55 Regular" w:eastAsia="阿里巴巴普惠体 3.0 55 Regular" w:cs="阿里巴巴普惠体 3.0 55 Regular"/>
        </w:rPr>
      </w:pPr>
    </w:p>
    <w:p w14:paraId="00B4B437">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14" w:name="_Toc6635"/>
      <w:bookmarkStart w:id="15" w:name="_Hlk196395603"/>
      <w:bookmarkStart w:id="16" w:name="_Hlk196396782"/>
      <w:r>
        <w:rPr>
          <w:rFonts w:ascii="阿里巴巴普惠体 3.0 55 Regular" w:hAnsi="阿里巴巴普惠体 3.0 55 Regular" w:eastAsia="阿里巴巴普惠体 3.0 55 Regular" w:cs="阿里巴巴普惠体 3.0 55 Regular"/>
          <w:b/>
          <w:bCs/>
          <w:sz w:val="30"/>
          <w:szCs w:val="30"/>
        </w:rPr>
        <w:t xml:space="preserve">Product </w:t>
      </w:r>
      <w:r>
        <w:rPr>
          <w:rFonts w:hint="eastAsia" w:ascii="阿里巴巴普惠体 3.0 55 Regular" w:hAnsi="阿里巴巴普惠体 3.0 55 Regular" w:eastAsia="阿里巴巴普惠体 3.0 55 Regular" w:cs="阿里巴巴普惠体 3.0 55 Regular"/>
          <w:b/>
          <w:bCs/>
          <w:sz w:val="30"/>
          <w:szCs w:val="30"/>
        </w:rPr>
        <w:t>Introduction</w:t>
      </w:r>
      <w:bookmarkEnd w:id="14"/>
    </w:p>
    <w:bookmarkEnd w:id="15"/>
    <w:bookmarkEnd w:id="16"/>
    <w:p w14:paraId="425B3009">
      <w:pPr>
        <w:snapToGrid w:val="0"/>
        <w:spacing w:before="156" w:beforeLines="50"/>
        <w:rPr>
          <w:rFonts w:hint="eastAsia"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The S5 is an AI-powered intelligent sentinel camera engineered to ensure comprehensive asset protection. Designed for continuous 24/7 operation, it provides uninterrupted high-definition monitoring to capture every critical moment. Featuring ultra-low power consumption and AOV standby mode, the S5 remains active even when the vehicle is turned off, maintaining constant security coverage. Integrated 4G, Wi-Fi, and GNSS modules enable real-time transmission of vehicle location, status, and operational data to the platform, supporting remote communication and video playback for precise asset management and control.</w:t>
      </w:r>
    </w:p>
    <w:p w14:paraId="466F2170">
      <w:pPr>
        <w:snapToGrid w:val="0"/>
        <w:spacing w:before="156" w:beforeLines="50"/>
        <w:rPr>
          <w:rFonts w:ascii="阿里巴巴普惠体 3.0 55 Regular" w:hAnsi="阿里巴巴普惠体 3.0 55 Regular" w:eastAsia="阿里巴巴普惠体 3.0 55 Regular" w:cs="阿里巴巴普惠体 3.0 55 Regular"/>
        </w:rPr>
      </w:pPr>
    </w:p>
    <w:p w14:paraId="5AF48241">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17" w:name="_Toc6455"/>
      <w:bookmarkStart w:id="18" w:name="_Toc216252239"/>
      <w:bookmarkStart w:id="19" w:name="_Hlk198045314"/>
      <w:r>
        <w:rPr>
          <w:rFonts w:ascii="阿里巴巴普惠体 3.0 55 Regular" w:hAnsi="阿里巴巴普惠体 3.0 55 Regular" w:eastAsia="阿里巴巴普惠体 3.0 55 Regular" w:cs="阿里巴巴普惠体 3.0 55 Regular"/>
          <w:b/>
          <w:bCs/>
          <w:sz w:val="30"/>
          <w:szCs w:val="30"/>
        </w:rPr>
        <w:t>Product Features</w:t>
      </w:r>
      <w:bookmarkEnd w:id="17"/>
      <w:bookmarkEnd w:id="18"/>
    </w:p>
    <w:bookmarkEnd w:id="19"/>
    <w:p w14:paraId="7135CE9A">
      <w:pPr>
        <w:snapToGrid w:val="0"/>
        <w:rPr>
          <w:rFonts w:ascii="阿里巴巴普惠体 3.0 55 Regular" w:hAnsi="阿里巴巴普惠体 3.0 55 Regular" w:eastAsia="阿里巴巴普惠体 3.0 55 Regular" w:cs="阿里巴巴普惠体 3.0 55 Regular"/>
          <w:sz w:val="22"/>
          <w:szCs w:val="22"/>
        </w:rPr>
      </w:pPr>
    </w:p>
    <w:p w14:paraId="67647996">
      <w:pPr>
        <w:pStyle w:val="47"/>
        <w:widowControl/>
        <w:numPr>
          <w:ilvl w:val="0"/>
          <w:numId w:val="1"/>
        </w:numPr>
        <w:snapToGrid w:val="0"/>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bookmarkStart w:id="20" w:name="_Hlk190346513"/>
      <w:r>
        <w:rPr>
          <w:rFonts w:ascii="阿里巴巴普惠体 3.0 55 Regular" w:hAnsi="阿里巴巴普惠体 3.0 55 Regular" w:eastAsia="阿里巴巴普惠体 3.0 55 Regular" w:cs="阿里巴巴普惠体 3.0 55 Regular"/>
          <w:sz w:val="22"/>
          <w:szCs w:val="22"/>
        </w:rPr>
        <w:t xml:space="preserve">Built-In </w:t>
      </w:r>
      <w:r>
        <w:rPr>
          <w:rFonts w:hint="eastAsia" w:ascii="阿里巴巴普惠体 3.0 55 Regular" w:hAnsi="阿里巴巴普惠体 3.0 55 Regular" w:eastAsia="阿里巴巴普惠体 3.0 55 Regular" w:cs="阿里巴巴普惠体 3.0 55 Regular"/>
          <w:sz w:val="22"/>
          <w:szCs w:val="22"/>
        </w:rPr>
        <w:t xml:space="preserve">one </w:t>
      </w:r>
      <w:r>
        <w:rPr>
          <w:rFonts w:ascii="阿里巴巴普惠体 3.0 55 Regular" w:hAnsi="阿里巴巴普惠体 3.0 55 Regular" w:eastAsia="阿里巴巴普惠体 3.0 55 Regular" w:cs="阿里巴巴普惠体 3.0 55 Regular"/>
          <w:sz w:val="22"/>
          <w:szCs w:val="22"/>
        </w:rPr>
        <w:t>ultra-wide-angle lens</w:t>
      </w:r>
      <w:r>
        <w:rPr>
          <w:rFonts w:hint="eastAsia" w:ascii="阿里巴巴普惠体 3.0 55 Regular" w:hAnsi="阿里巴巴普惠体 3.0 55 Regular" w:eastAsia="阿里巴巴普惠体 3.0 55 Regular" w:cs="阿里巴巴普惠体 3.0 55 Regular"/>
          <w:sz w:val="22"/>
          <w:szCs w:val="22"/>
        </w:rPr>
        <w:t xml:space="preserve"> with</w:t>
      </w:r>
      <w:r>
        <w:rPr>
          <w:rFonts w:ascii="阿里巴巴普惠体 3.0 55 Regular" w:hAnsi="阿里巴巴普惠体 3.0 55 Regular" w:eastAsia="阿里巴巴普惠体 3.0 55 Regular" w:cs="阿里巴巴普惠体 3.0 55 Regular"/>
          <w:sz w:val="22"/>
          <w:szCs w:val="22"/>
        </w:rPr>
        <w:t xml:space="preserve"> up to </w:t>
      </w:r>
      <w:r>
        <w:rPr>
          <w:rFonts w:hint="eastAsia" w:ascii="阿里巴巴普惠体 3.0 55 Regular" w:hAnsi="阿里巴巴普惠体 3.0 55 Regular" w:eastAsia="阿里巴巴普惠体 3.0 55 Regular" w:cs="阿里巴巴普惠体 3.0 55 Regular"/>
          <w:sz w:val="22"/>
          <w:szCs w:val="22"/>
        </w:rPr>
        <w:t xml:space="preserve">2 </w:t>
      </w:r>
      <w:r>
        <w:rPr>
          <w:rFonts w:ascii="阿里巴巴普惠体 3.0 55 Regular" w:hAnsi="阿里巴巴普惠体 3.0 55 Regular" w:eastAsia="阿里巴巴普惠体 3.0 55 Regular" w:cs="阿里巴巴普惠体 3.0 55 Regular"/>
          <w:sz w:val="22"/>
          <w:szCs w:val="22"/>
        </w:rPr>
        <w:t>Megapixels HD video recording,</w:t>
      </w:r>
      <w:r>
        <w:rPr>
          <w:rFonts w:hint="eastAsia" w:ascii="阿里巴巴普惠体 3.0 55 Regular" w:hAnsi="阿里巴巴普惠体 3.0 55 Regular" w:eastAsia="阿里巴巴普惠体 3.0 55 Regular" w:cs="阿里巴巴普惠体 3.0 55 Regular"/>
          <w:sz w:val="22"/>
          <w:szCs w:val="22"/>
        </w:rPr>
        <w:t xml:space="preserve"> s</w:t>
      </w:r>
      <w:r>
        <w:rPr>
          <w:rFonts w:ascii="阿里巴巴普惠体 3.0 55 Regular" w:hAnsi="阿里巴巴普惠体 3.0 55 Regular" w:eastAsia="阿里巴巴普惠体 3.0 55 Regular" w:cs="阿里巴巴普惠体 3.0 55 Regular"/>
          <w:sz w:val="22"/>
          <w:szCs w:val="22"/>
        </w:rPr>
        <w:t>upport</w:t>
      </w:r>
      <w:r>
        <w:rPr>
          <w:rFonts w:hint="eastAsia" w:ascii="阿里巴巴普惠体 3.0 55 Regular" w:hAnsi="阿里巴巴普惠体 3.0 55 Regular" w:eastAsia="阿里巴巴普惠体 3.0 55 Regular" w:cs="阿里巴巴普惠体 3.0 55 Regular"/>
          <w:sz w:val="22"/>
          <w:szCs w:val="22"/>
        </w:rPr>
        <w:t xml:space="preserve">ing </w:t>
      </w:r>
      <w:r>
        <w:rPr>
          <w:rFonts w:ascii="阿里巴巴普惠体 3.0 55 Regular" w:hAnsi="阿里巴巴普惠体 3.0 55 Regular" w:eastAsia="阿里巴巴普惠体 3.0 55 Regular" w:cs="阿里巴巴普惠体 3.0 55 Regular"/>
          <w:sz w:val="22"/>
          <w:szCs w:val="22"/>
        </w:rPr>
        <w:t>black light</w:t>
      </w:r>
      <w:r>
        <w:rPr>
          <w:rFonts w:hint="eastAsia" w:ascii="阿里巴巴普惠体 3.0 55 Regular" w:hAnsi="阿里巴巴普惠体 3.0 55 Regular" w:eastAsia="阿里巴巴普惠体 3.0 55 Regular" w:cs="阿里巴巴普惠体 3.0 55 Regular"/>
          <w:sz w:val="22"/>
          <w:szCs w:val="22"/>
        </w:rPr>
        <w:t xml:space="preserve"> technology</w:t>
      </w:r>
    </w:p>
    <w:p w14:paraId="17793023">
      <w:pPr>
        <w:pStyle w:val="47"/>
        <w:widowControl/>
        <w:numPr>
          <w:ilvl w:val="0"/>
          <w:numId w:val="1"/>
        </w:numPr>
        <w:snapToGrid w:val="0"/>
        <w:spacing w:line="276" w:lineRule="auto"/>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lang w:val="en-US" w:eastAsia="zh-CN"/>
        </w:rPr>
        <w:t>Supports human posture detection for accurate identification of theft.</w:t>
      </w:r>
    </w:p>
    <w:p w14:paraId="14994FB4">
      <w:pPr>
        <w:pStyle w:val="47"/>
        <w:widowControl/>
        <w:numPr>
          <w:ilvl w:val="0"/>
          <w:numId w:val="1"/>
        </w:numPr>
        <w:snapToGrid w:val="0"/>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Supports H.264/H.265 encoding</w:t>
      </w:r>
    </w:p>
    <w:p w14:paraId="5893688F">
      <w:pPr>
        <w:pStyle w:val="47"/>
        <w:widowControl/>
        <w:numPr>
          <w:ilvl w:val="0"/>
          <w:numId w:val="1"/>
        </w:numPr>
        <w:snapToGrid w:val="0"/>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 xml:space="preserve">Supports </w:t>
      </w:r>
      <w:r>
        <w:rPr>
          <w:rFonts w:hint="eastAsia" w:ascii="阿里巴巴普惠体 3.0 55 Regular" w:hAnsi="阿里巴巴普惠体 3.0 55 Regular" w:eastAsia="阿里巴巴普惠体 3.0 55 Regular" w:cs="阿里巴巴普惠体 3.0 55 Regular"/>
          <w:sz w:val="22"/>
          <w:szCs w:val="22"/>
        </w:rPr>
        <w:t>1*Micro SD storage</w:t>
      </w:r>
      <w:r>
        <w:rPr>
          <w:rFonts w:ascii="阿里巴巴普惠体 3.0 55 Regular" w:hAnsi="阿里巴巴普惠体 3.0 55 Regular" w:eastAsia="阿里巴巴普惠体 3.0 55 Regular" w:cs="阿里巴巴普惠体 3.0 55 Regular"/>
          <w:sz w:val="22"/>
          <w:szCs w:val="22"/>
        </w:rPr>
        <w:t xml:space="preserve"> </w:t>
      </w:r>
      <w:r>
        <w:rPr>
          <w:rFonts w:hint="eastAsia" w:ascii="阿里巴巴普惠体 3.0 55 Regular" w:hAnsi="阿里巴巴普惠体 3.0 55 Regular" w:eastAsia="阿里巴巴普惠体 3.0 55 Regular" w:cs="阿里巴巴普惠体 3.0 55 Regular"/>
          <w:sz w:val="22"/>
          <w:szCs w:val="22"/>
          <w:lang w:val="en-US" w:eastAsia="zh-CN"/>
        </w:rPr>
        <w:t>,up to 1TB</w:t>
      </w:r>
    </w:p>
    <w:p w14:paraId="2A1F0A52">
      <w:pPr>
        <w:pStyle w:val="47"/>
        <w:widowControl/>
        <w:numPr>
          <w:ilvl w:val="0"/>
          <w:numId w:val="1"/>
        </w:numPr>
        <w:snapToGrid w:val="0"/>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 xml:space="preserve">Built-in Wi-Fi, 4G </w:t>
      </w:r>
      <w:r>
        <w:rPr>
          <w:rFonts w:hint="eastAsia" w:ascii="阿里巴巴普惠体 3.0 55 Regular" w:hAnsi="阿里巴巴普惠体 3.0 55 Regular" w:eastAsia="阿里巴巴普惠体 3.0 55 Regular" w:cs="阿里巴巴普惠体 3.0 55 Regular"/>
          <w:sz w:val="22"/>
          <w:szCs w:val="22"/>
        </w:rPr>
        <w:t xml:space="preserve">Cat1 </w:t>
      </w:r>
      <w:r>
        <w:rPr>
          <w:rFonts w:ascii="阿里巴巴普惠体 3.0 55 Regular" w:hAnsi="阿里巴巴普惠体 3.0 55 Regular" w:eastAsia="阿里巴巴普惠体 3.0 55 Regular" w:cs="阿里巴巴普惠体 3.0 55 Regular"/>
          <w:sz w:val="22"/>
          <w:szCs w:val="22"/>
        </w:rPr>
        <w:t>communication module, and inertial navigation module</w:t>
      </w:r>
    </w:p>
    <w:p w14:paraId="03DBB380">
      <w:pPr>
        <w:pStyle w:val="47"/>
        <w:widowControl/>
        <w:numPr>
          <w:ilvl w:val="0"/>
          <w:numId w:val="1"/>
        </w:numPr>
        <w:snapToGrid w:val="0"/>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V</w:t>
      </w:r>
      <w:r>
        <w:rPr>
          <w:rFonts w:ascii="阿里巴巴普惠体 3.0 55 Regular" w:hAnsi="阿里巴巴普惠体 3.0 55 Regular" w:eastAsia="阿里巴巴普惠体 3.0 55 Regular" w:cs="阿里巴巴普惠体 3.0 55 Regular"/>
          <w:sz w:val="22"/>
          <w:szCs w:val="22"/>
        </w:rPr>
        <w:t>ideo data supports AES256 encryption</w:t>
      </w:r>
    </w:p>
    <w:p w14:paraId="1E81E276">
      <w:pPr>
        <w:pStyle w:val="47"/>
        <w:widowControl/>
        <w:numPr>
          <w:ilvl w:val="0"/>
          <w:numId w:val="1"/>
        </w:numPr>
        <w:snapToGrid w:val="0"/>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 xml:space="preserve">Supports </w:t>
      </w:r>
      <w:r>
        <w:rPr>
          <w:rFonts w:hint="eastAsia" w:ascii="阿里巴巴普惠体 3.0 55 Regular" w:hAnsi="阿里巴巴普惠体 3.0 55 Regular" w:eastAsia="阿里巴巴普惠体 3.0 55 Regular" w:cs="阿里巴巴普惠体 3.0 55 Regular"/>
          <w:sz w:val="22"/>
          <w:szCs w:val="22"/>
        </w:rPr>
        <w:t>1</w:t>
      </w:r>
      <w:r>
        <w:rPr>
          <w:rFonts w:ascii="阿里巴巴普惠体 3.0 55 Regular" w:hAnsi="阿里巴巴普惠体 3.0 55 Regular" w:eastAsia="阿里巴巴普惠体 3.0 55 Regular" w:cs="阿里巴巴普惠体 3.0 55 Regular"/>
          <w:sz w:val="22"/>
          <w:szCs w:val="22"/>
        </w:rPr>
        <w:t xml:space="preserve"> channels of IO input, </w:t>
      </w:r>
      <w:r>
        <w:rPr>
          <w:rFonts w:hint="eastAsia" w:ascii="阿里巴巴普惠体 3.0 55 Regular" w:hAnsi="阿里巴巴普惠体 3.0 55 Regular" w:eastAsia="阿里巴巴普惠体 3.0 55 Regular" w:cs="阿里巴巴普惠体 3.0 55 Regular"/>
          <w:sz w:val="22"/>
          <w:szCs w:val="22"/>
        </w:rPr>
        <w:t>1</w:t>
      </w:r>
      <w:r>
        <w:rPr>
          <w:rFonts w:ascii="阿里巴巴普惠体 3.0 55 Regular" w:hAnsi="阿里巴巴普惠体 3.0 55 Regular" w:eastAsia="阿里巴巴普惠体 3.0 55 Regular" w:cs="阿里巴巴普惠体 3.0 55 Regular"/>
          <w:sz w:val="22"/>
          <w:szCs w:val="22"/>
        </w:rPr>
        <w:t xml:space="preserve"> channels of IO </w:t>
      </w:r>
      <w:r>
        <w:rPr>
          <w:rFonts w:hint="eastAsia" w:ascii="阿里巴巴普惠体 3.0 55 Regular" w:hAnsi="阿里巴巴普惠体 3.0 55 Regular" w:eastAsia="阿里巴巴普惠体 3.0 55 Regular" w:cs="阿里巴巴普惠体 3.0 55 Regular"/>
          <w:sz w:val="22"/>
          <w:szCs w:val="22"/>
        </w:rPr>
        <w:t>out</w:t>
      </w:r>
      <w:r>
        <w:rPr>
          <w:rFonts w:ascii="阿里巴巴普惠体 3.0 55 Regular" w:hAnsi="阿里巴巴普惠体 3.0 55 Regular" w:eastAsia="阿里巴巴普惠体 3.0 55 Regular" w:cs="阿里巴巴普惠体 3.0 55 Regular"/>
          <w:sz w:val="22"/>
          <w:szCs w:val="22"/>
        </w:rPr>
        <w:t xml:space="preserve">put and </w:t>
      </w:r>
      <w:r>
        <w:rPr>
          <w:rFonts w:hint="eastAsia" w:ascii="阿里巴巴普惠体 3.0 55 Regular" w:hAnsi="阿里巴巴普惠体 3.0 55 Regular" w:eastAsia="阿里巴巴普惠体 3.0 55 Regular" w:cs="阿里巴巴普惠体 3.0 55 Regular"/>
          <w:sz w:val="22"/>
          <w:szCs w:val="22"/>
        </w:rPr>
        <w:t>1</w:t>
      </w:r>
      <w:r>
        <w:rPr>
          <w:rFonts w:ascii="阿里巴巴普惠体 3.0 55 Regular" w:hAnsi="阿里巴巴普惠体 3.0 55 Regular" w:eastAsia="阿里巴巴普惠体 3.0 55 Regular" w:cs="阿里巴巴普惠体 3.0 55 Regular"/>
          <w:sz w:val="22"/>
          <w:szCs w:val="22"/>
        </w:rPr>
        <w:t xml:space="preserve"> RS232 channel</w:t>
      </w:r>
    </w:p>
    <w:p w14:paraId="77D97BBE">
      <w:pPr>
        <w:pStyle w:val="47"/>
        <w:widowControl/>
        <w:numPr>
          <w:ilvl w:val="0"/>
          <w:numId w:val="1"/>
        </w:numPr>
        <w:snapToGrid w:val="0"/>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Supports normal</w:t>
      </w:r>
      <w:r>
        <w:rPr>
          <w:rFonts w:hint="eastAsia" w:ascii="阿里巴巴普惠体 3.0 55 Regular" w:hAnsi="阿里巴巴普惠体 3.0 55 Regular" w:eastAsia="阿里巴巴普惠体 3.0 55 Regular" w:cs="阿里巴巴普惠体 3.0 55 Regular"/>
          <w:sz w:val="22"/>
          <w:szCs w:val="22"/>
        </w:rPr>
        <w:t xml:space="preserve"> </w:t>
      </w:r>
      <w:r>
        <w:rPr>
          <w:rFonts w:ascii="阿里巴巴普惠体 3.0 55 Regular" w:hAnsi="阿里巴巴普惠体 3.0 55 Regular" w:eastAsia="阿里巴巴普惠体 3.0 55 Regular" w:cs="阿里巴巴普惠体 3.0 55 Regular"/>
          <w:sz w:val="22"/>
          <w:szCs w:val="22"/>
        </w:rPr>
        <w:t xml:space="preserve">mode and </w:t>
      </w:r>
      <w:r>
        <w:rPr>
          <w:rFonts w:hint="eastAsia" w:ascii="阿里巴巴普惠体 3.0 55 Regular" w:hAnsi="阿里巴巴普惠体 3.0 55 Regular" w:eastAsia="阿里巴巴普惠体 3.0 55 Regular" w:cs="阿里巴巴普惠体 3.0 55 Regular"/>
          <w:sz w:val="22"/>
          <w:szCs w:val="22"/>
        </w:rPr>
        <w:t xml:space="preserve">AOV </w:t>
      </w:r>
      <w:r>
        <w:rPr>
          <w:rFonts w:ascii="阿里巴巴普惠体 3.0 55 Regular" w:hAnsi="阿里巴巴普惠体 3.0 55 Regular" w:eastAsia="阿里巴巴普惠体 3.0 55 Regular" w:cs="阿里巴巴普惠体 3.0 55 Regular"/>
          <w:sz w:val="22"/>
          <w:szCs w:val="22"/>
        </w:rPr>
        <w:t>ultra-low power consumption</w:t>
      </w:r>
      <w:r>
        <w:rPr>
          <w:rFonts w:hint="eastAsia" w:ascii="阿里巴巴普惠体 3.0 55 Regular" w:hAnsi="阿里巴巴普惠体 3.0 55 Regular" w:eastAsia="阿里巴巴普惠体 3.0 55 Regular" w:cs="阿里巴巴普惠体 3.0 55 Regular"/>
          <w:sz w:val="22"/>
          <w:szCs w:val="22"/>
        </w:rPr>
        <w:t xml:space="preserve"> mode</w:t>
      </w:r>
    </w:p>
    <w:p w14:paraId="6D6D0EAC">
      <w:pPr>
        <w:pStyle w:val="47"/>
        <w:widowControl/>
        <w:numPr>
          <w:ilvl w:val="0"/>
          <w:numId w:val="1"/>
        </w:numPr>
        <w:snapToGrid w:val="0"/>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Built-in 6-axis gravity sensor, supports detection of rapid acceleration, rapid deceleration, sharp turns, and collisions</w:t>
      </w:r>
    </w:p>
    <w:p w14:paraId="0ADBC845">
      <w:pPr>
        <w:pStyle w:val="47"/>
        <w:widowControl/>
        <w:numPr>
          <w:ilvl w:val="0"/>
          <w:numId w:val="1"/>
        </w:numPr>
        <w:snapToGrid w:val="0"/>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B</w:t>
      </w:r>
      <w:r>
        <w:rPr>
          <w:rFonts w:ascii="阿里巴巴普惠体 3.0 55 Regular" w:hAnsi="阿里巴巴普惠体 3.0 55 Regular" w:eastAsia="阿里巴巴普惠体 3.0 55 Regular" w:cs="阿里巴巴普惠体 3.0 55 Regular"/>
          <w:sz w:val="22"/>
          <w:szCs w:val="22"/>
        </w:rPr>
        <w:t>uilt-in battery and can keep working for 5 minutes in case of a power outage</w:t>
      </w:r>
      <w:r>
        <w:rPr>
          <w:rFonts w:hint="eastAsia" w:ascii="阿里巴巴普惠体 3.0 55 Regular" w:hAnsi="阿里巴巴普惠体 3.0 55 Regular" w:eastAsia="阿里巴巴普惠体 3.0 55 Regular" w:cs="阿里巴巴普惠体 3.0 55 Regular"/>
          <w:sz w:val="22"/>
          <w:szCs w:val="22"/>
        </w:rPr>
        <w:t xml:space="preserve"> (</w:t>
      </w:r>
      <w:r>
        <w:rPr>
          <w:rFonts w:ascii="阿里巴巴普惠体 3.0 55 Regular" w:hAnsi="阿里巴巴普惠体 3.0 55 Regular" w:eastAsia="阿里巴巴普惠体 3.0 55 Regular" w:cs="阿里巴巴普惠体 3.0 55 Regular"/>
          <w:sz w:val="22"/>
          <w:szCs w:val="22"/>
        </w:rPr>
        <w:t>optional</w:t>
      </w:r>
      <w:r>
        <w:rPr>
          <w:rFonts w:hint="eastAsia" w:ascii="阿里巴巴普惠体 3.0 55 Regular" w:hAnsi="阿里巴巴普惠体 3.0 55 Regular" w:eastAsia="阿里巴巴普惠体 3.0 55 Regular" w:cs="阿里巴巴普惠体 3.0 55 Regular"/>
          <w:sz w:val="22"/>
          <w:szCs w:val="22"/>
        </w:rPr>
        <w:t>)</w:t>
      </w:r>
    </w:p>
    <w:bookmarkEnd w:id="20"/>
    <w:p w14:paraId="1F869CD6">
      <w:pPr>
        <w:rPr>
          <w:rFonts w:hint="eastAsia"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rPr>
        <w:br w:type="page"/>
      </w:r>
    </w:p>
    <w:p w14:paraId="2C78FDA9">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21" w:name="_Toc216450572"/>
      <w:bookmarkStart w:id="22" w:name="_Toc2187"/>
      <w:bookmarkStart w:id="23" w:name="_Toc216271398"/>
      <w:bookmarkStart w:id="24" w:name="_Hlk189900733"/>
      <w:bookmarkStart w:id="25" w:name="_Hlk216444754"/>
      <w:bookmarkStart w:id="26" w:name="_Hlk189900828"/>
      <w:r>
        <w:rPr>
          <w:rFonts w:hint="eastAsia" w:ascii="阿里巴巴普惠体 3.0 55 Regular" w:hAnsi="阿里巴巴普惠体 3.0 55 Regular" w:eastAsia="阿里巴巴普惠体 3.0 55 Regular" w:cs="阿里巴巴普惠体 3.0 55 Regular"/>
          <w:b/>
          <w:bCs/>
          <w:sz w:val="30"/>
          <w:szCs w:val="30"/>
        </w:rPr>
        <w:t>AI</w:t>
      </w:r>
      <w:r>
        <w:rPr>
          <w:rFonts w:ascii="阿里巴巴普惠体 3.0 55 Regular" w:hAnsi="阿里巴巴普惠体 3.0 55 Regular" w:eastAsia="阿里巴巴普惠体 3.0 55 Regular" w:cs="阿里巴巴普惠体 3.0 55 Regular"/>
          <w:b/>
          <w:bCs/>
          <w:sz w:val="30"/>
          <w:szCs w:val="30"/>
        </w:rPr>
        <w:t xml:space="preserve"> Features</w:t>
      </w:r>
      <w:bookmarkEnd w:id="21"/>
      <w:bookmarkEnd w:id="22"/>
      <w:bookmarkEnd w:id="23"/>
    </w:p>
    <w:bookmarkEnd w:id="24"/>
    <w:p w14:paraId="38A800F4">
      <w:pPr>
        <w:widowControl w:val="0"/>
        <w:snapToGrid w:val="0"/>
        <w:jc w:val="both"/>
        <w:rPr>
          <w:rFonts w:ascii="阿里巴巴普惠体 3.0 55 Regular" w:hAnsi="阿里巴巴普惠体 3.0 55 Regular" w:eastAsia="阿里巴巴普惠体 3.0 55 Regular" w:cs="阿里巴巴普惠体 3.0 55 Regular"/>
          <w:b/>
          <w:bCs/>
          <w:sz w:val="24"/>
        </w:rPr>
      </w:pPr>
      <w:bookmarkStart w:id="27" w:name="_Hlk185859770"/>
    </w:p>
    <w:bookmarkEnd w:id="27"/>
    <w:tbl>
      <w:tblPr>
        <w:tblStyle w:val="28"/>
        <w:tblW w:w="5670"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108" w:type="dxa"/>
          <w:bottom w:w="0" w:type="dxa"/>
          <w:right w:w="108" w:type="dxa"/>
        </w:tblCellMar>
      </w:tblPr>
      <w:tblGrid>
        <w:gridCol w:w="2835"/>
        <w:gridCol w:w="2835"/>
      </w:tblGrid>
      <w:tr w14:paraId="3D9F913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002" w:hRule="atLeast"/>
          <w:jc w:val="center"/>
        </w:trPr>
        <w:tc>
          <w:tcPr>
            <w:tcW w:w="2835" w:type="dxa"/>
            <w:vAlign w:val="center"/>
          </w:tcPr>
          <w:p w14:paraId="20397233">
            <w:pPr>
              <w:snapToGrid w:val="0"/>
              <w:jc w:val="center"/>
              <w:rPr>
                <w:rFonts w:ascii="阿里巴巴普惠体 3.0 55 Regular" w:hAnsi="阿里巴巴普惠体 3.0 55 Regular" w:eastAsia="阿里巴巴普惠体 3.0 55 Regular" w:cs="阿里巴巴普惠体 3.0 55 Regular"/>
              </w:rPr>
            </w:pPr>
            <w:bookmarkStart w:id="28" w:name="_Hlk185859963"/>
            <w:r>
              <w:rPr>
                <w:rFonts w:ascii="阿里巴巴普惠体 3.0 55 Regular" w:hAnsi="阿里巴巴普惠体 3.0 55 Regular" w:eastAsia="阿里巴巴普惠体 3.0 55 Regular" w:cs="阿里巴巴普惠体 3.0 55 Regular"/>
              </w:rPr>
              <w:drawing>
                <wp:inline distT="0" distB="0" distL="0" distR="0">
                  <wp:extent cx="1079500" cy="1079500"/>
                  <wp:effectExtent l="0" t="0" r="0" b="0"/>
                  <wp:docPr id="64427331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273312" name="图片 4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c>
          <w:tcPr>
            <w:tcW w:w="2835" w:type="dxa"/>
            <w:vAlign w:val="center"/>
          </w:tcPr>
          <w:p w14:paraId="56DED509">
            <w:pPr>
              <w:snapToGrid w:val="0"/>
              <w:jc w:val="center"/>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rPr>
              <w:drawing>
                <wp:inline distT="0" distB="0" distL="0" distR="0">
                  <wp:extent cx="1079500" cy="1079500"/>
                  <wp:effectExtent l="0" t="0" r="0" b="0"/>
                  <wp:docPr id="110744770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447704" name="图片 4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r w14:paraId="1874C83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454" w:hRule="atLeast"/>
          <w:jc w:val="center"/>
        </w:trPr>
        <w:tc>
          <w:tcPr>
            <w:tcW w:w="2835" w:type="dxa"/>
            <w:shd w:val="clear" w:color="auto" w:fill="D8D8D8" w:themeFill="background1" w:themeFillShade="D9"/>
            <w:vAlign w:val="center"/>
          </w:tcPr>
          <w:p w14:paraId="2D91ACE4">
            <w:pPr>
              <w:keepNext w:val="0"/>
              <w:keepLines w:val="0"/>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sz w:val="22"/>
                <w:szCs w:val="22"/>
              </w:rPr>
            </w:pPr>
            <w:r>
              <w:rPr>
                <w:rFonts w:hint="eastAsia" w:ascii="阿里巴巴普惠体 3.0 55 Regular" w:hAnsi="阿里巴巴普惠体 3.0 55 Regular" w:eastAsia="阿里巴巴普惠体 3.0 55 Regular" w:cs="阿里巴巴普惠体 3.0 55 Regular"/>
                <w:b/>
                <w:bCs/>
                <w:sz w:val="24"/>
                <w:szCs w:val="24"/>
                <w:lang w:val="en-US" w:eastAsia="zh-CN"/>
                <w14:ligatures w14:val="standardContextual"/>
              </w:rPr>
              <w:t>Vehicle contact inspection</w:t>
            </w:r>
          </w:p>
        </w:tc>
        <w:tc>
          <w:tcPr>
            <w:tcW w:w="2835" w:type="dxa"/>
            <w:shd w:val="clear" w:color="auto" w:fill="D8D8D8" w:themeFill="background1" w:themeFillShade="D9"/>
            <w:vAlign w:val="center"/>
          </w:tcPr>
          <w:p w14:paraId="48A2611F">
            <w:pPr>
              <w:keepNext w:val="0"/>
              <w:keepLines w:val="0"/>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sz w:val="24"/>
                <w:szCs w:val="24"/>
                <w14:ligatures w14:val="standardContextual"/>
              </w:rPr>
            </w:pPr>
            <w:r>
              <w:rPr>
                <w:rFonts w:hint="eastAsia" w:ascii="阿里巴巴普惠体 3.0 55 Regular" w:hAnsi="阿里巴巴普惠体 3.0 55 Regular" w:eastAsia="阿里巴巴普惠体 3.0 55 Regular" w:cs="阿里巴巴普惠体 3.0 55 Regular"/>
                <w:b/>
                <w:bCs/>
                <w:sz w:val="24"/>
                <w:szCs w:val="24"/>
                <w:lang w:val="en-US" w:eastAsia="zh-CN"/>
                <w14:ligatures w14:val="standardContextual"/>
              </w:rPr>
              <w:t>Suspicious target detection</w:t>
            </w:r>
          </w:p>
        </w:tc>
      </w:tr>
      <w:bookmarkEnd w:id="25"/>
      <w:bookmarkEnd w:id="28"/>
    </w:tbl>
    <w:p w14:paraId="4E12A1E6">
      <w:pPr>
        <w:snapToGrid w:val="0"/>
        <w:rPr>
          <w:rFonts w:hint="eastAsia" w:ascii="阿里巴巴普惠体 3.0 55 Regular" w:hAnsi="阿里巴巴普惠体 3.0 55 Regular" w:eastAsia="阿里巴巴普惠体 3.0 55 Regular" w:cs="阿里巴巴普惠体 3.0 55 Regular"/>
          <w:b/>
          <w:bCs/>
          <w:sz w:val="24"/>
          <w:lang w:val="en-AU"/>
        </w:rPr>
      </w:pPr>
    </w:p>
    <w:bookmarkEnd w:id="26"/>
    <w:p w14:paraId="17DD1A70">
      <w:pPr>
        <w:snapToGrid w:val="0"/>
        <w:rPr>
          <w:rFonts w:ascii="阿里巴巴普惠体 3.0 55 Regular" w:hAnsi="阿里巴巴普惠体 3.0 55 Regular" w:eastAsia="阿里巴巴普惠体 3.0 55 Regular" w:cs="阿里巴巴普惠体 3.0 55 Regular"/>
          <w:sz w:val="22"/>
          <w:szCs w:val="22"/>
        </w:rPr>
      </w:pPr>
    </w:p>
    <w:p w14:paraId="7A268522">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29" w:name="_Toc29913"/>
      <w:bookmarkStart w:id="30" w:name="_Hlk196395741"/>
      <w:r>
        <w:rPr>
          <w:rFonts w:ascii="阿里巴巴普惠体 3.0 55 Regular" w:hAnsi="阿里巴巴普惠体 3.0 55 Regular" w:eastAsia="阿里巴巴普惠体 3.0 55 Regular" w:cs="阿里巴巴普惠体 3.0 55 Regular"/>
          <w:b/>
          <w:bCs/>
          <w:sz w:val="30"/>
          <w:szCs w:val="30"/>
        </w:rPr>
        <w:t>Product Appearance and Component Names</w:t>
      </w:r>
      <w:bookmarkEnd w:id="29"/>
    </w:p>
    <w:bookmarkEnd w:id="30"/>
    <w:p w14:paraId="487D83E8">
      <w:pPr>
        <w:snapToGrid w:val="0"/>
        <w:rPr>
          <w:rFonts w:ascii="阿里巴巴普惠体 3.0 55 Regular" w:hAnsi="阿里巴巴普惠体 3.0 55 Regular" w:eastAsia="阿里巴巴普惠体 3.0 55 Regular" w:cs="阿里巴巴普惠体 3.0 55 Regular"/>
        </w:rPr>
      </w:pPr>
    </w:p>
    <w:p w14:paraId="2B6D4148">
      <w:pPr>
        <w:snapToGrid w:val="0"/>
        <w:rPr>
          <w:rFonts w:hint="eastAsia" w:ascii="阿里巴巴普惠体 3.0 55 Regular" w:hAnsi="阿里巴巴普惠体 3.0 55 Regular" w:eastAsia="阿里巴巴普惠体 3.0 55 Regular" w:cs="阿里巴巴普惠体 3.0 55 Regular"/>
        </w:rPr>
      </w:pPr>
    </w:p>
    <w:p w14:paraId="2540A27A">
      <w:pPr>
        <w:snapToGrid w:val="0"/>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975985" cy="1842770"/>
            <wp:effectExtent l="0" t="0" r="0" b="0"/>
            <wp:docPr id="13092330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3309" name="图片 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23009" cy="1857272"/>
                    </a:xfrm>
                    <a:prstGeom prst="rect">
                      <a:avLst/>
                    </a:prstGeom>
                  </pic:spPr>
                </pic:pic>
              </a:graphicData>
            </a:graphic>
          </wp:inline>
        </w:drawing>
      </w:r>
    </w:p>
    <w:p w14:paraId="75D1A5FF">
      <w:pPr>
        <w:snapToGrid w:val="0"/>
        <w:rPr>
          <w:rFonts w:ascii="阿里巴巴普惠体 3.0 55 Regular" w:hAnsi="阿里巴巴普惠体 3.0 55 Regular" w:eastAsia="阿里巴巴普惠体 3.0 55 Regular" w:cs="阿里巴巴普惠体 3.0 55 Regular"/>
        </w:rPr>
      </w:pPr>
    </w:p>
    <w:p w14:paraId="204D7DC2">
      <w:pPr>
        <w:snapToGrid w:val="0"/>
        <w:rPr>
          <w:rFonts w:ascii="阿里巴巴普惠体 3.0 55 Regular" w:hAnsi="阿里巴巴普惠体 3.0 55 Regular" w:eastAsia="阿里巴巴普惠体 3.0 55 Regular" w:cs="阿里巴巴普惠体 3.0 55 Regular"/>
        </w:rPr>
      </w:pPr>
    </w:p>
    <w:tbl>
      <w:tblPr>
        <w:tblStyle w:val="28"/>
        <w:tblW w:w="86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7940"/>
      </w:tblGrid>
      <w:tr w14:paraId="1175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04" w:type="dxa"/>
            <w:shd w:val="clear" w:color="auto" w:fill="D8D8D8" w:themeFill="background1" w:themeFillShade="D9"/>
            <w:vAlign w:val="center"/>
          </w:tcPr>
          <w:p w14:paraId="469B9AF1">
            <w:pPr>
              <w:widowControl/>
              <w:snapToGrid w:val="0"/>
              <w:jc w:val="center"/>
              <w:rPr>
                <w:rFonts w:ascii="阿里巴巴普惠体 3.0 55 Regular" w:hAnsi="阿里巴巴普惠体 3.0 55 Regular" w:eastAsia="阿里巴巴普惠体 3.0 55 Regular" w:cs="阿里巴巴普惠体 3.0 55 Regular"/>
                <w:b/>
                <w:bCs/>
                <w:sz w:val="24"/>
              </w:rPr>
            </w:pPr>
            <w:bookmarkStart w:id="31" w:name="_Hlk186558011"/>
            <w:bookmarkStart w:id="32" w:name="_Hlk190349206"/>
            <w:r>
              <w:rPr>
                <w:rFonts w:ascii="阿里巴巴普惠体 3.0 55 Regular" w:hAnsi="阿里巴巴普惠体 3.0 55 Regular" w:eastAsia="阿里巴巴普惠体 3.0 55 Regular" w:cs="阿里巴巴普惠体 3.0 55 Regular"/>
                <w:b/>
                <w:bCs/>
              </w:rPr>
              <w:t>No.</w:t>
            </w:r>
          </w:p>
        </w:tc>
        <w:tc>
          <w:tcPr>
            <w:tcW w:w="7940" w:type="dxa"/>
            <w:shd w:val="clear" w:color="auto" w:fill="D8D8D8" w:themeFill="background1" w:themeFillShade="D9"/>
            <w:vAlign w:val="center"/>
          </w:tcPr>
          <w:p w14:paraId="5A93ED5C">
            <w:pPr>
              <w:widowControl/>
              <w:snapToGrid w:val="0"/>
              <w:jc w:val="center"/>
              <w:rPr>
                <w:rFonts w:ascii="阿里巴巴普惠体 3.0 55 Regular" w:hAnsi="阿里巴巴普惠体 3.0 55 Regular" w:eastAsia="阿里巴巴普惠体 3.0 55 Regular" w:cs="阿里巴巴普惠体 3.0 55 Regular"/>
                <w:b/>
                <w:bCs/>
                <w:sz w:val="24"/>
                <w:szCs w:val="24"/>
              </w:rPr>
            </w:pPr>
            <w:r>
              <w:rPr>
                <w:rFonts w:ascii="阿里巴巴普惠体 3.0 55 Regular" w:hAnsi="阿里巴巴普惠体 3.0 55 Regular" w:eastAsia="阿里巴巴普惠体 3.0 55 Regular" w:cs="阿里巴巴普惠体 3.0 55 Regular"/>
                <w:b/>
                <w:bCs/>
              </w:rPr>
              <w:t>Components</w:t>
            </w:r>
          </w:p>
        </w:tc>
      </w:tr>
      <w:tr w14:paraId="1E25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shd w:val="clear" w:color="auto" w:fill="FFFFFF" w:themeFill="background1"/>
            <w:vAlign w:val="center"/>
          </w:tcPr>
          <w:p w14:paraId="659F854C">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sz w:val="22"/>
                <w:szCs w:val="20"/>
              </w:rPr>
            </w:pPr>
            <w:r>
              <w:rPr>
                <w:rFonts w:hint="default" w:ascii="阿里巴巴普惠体 3.0 55 Regular" w:hAnsi="阿里巴巴普惠体 3.0 55 Regular" w:eastAsia="阿里巴巴普惠体 3.0 55 Regular" w:cs="阿里巴巴普惠体 3.0 55 Regular"/>
                <w:b/>
                <w:bCs/>
              </w:rPr>
              <w:t>1</w:t>
            </w:r>
          </w:p>
        </w:tc>
        <w:tc>
          <w:tcPr>
            <w:tcW w:w="7940" w:type="dxa"/>
            <w:vAlign w:val="center"/>
          </w:tcPr>
          <w:p w14:paraId="33C9ABE5">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lang w:val="en-US" w:eastAsia="zh-CN"/>
              </w:rPr>
              <w:t>GPS positioning module</w:t>
            </w:r>
          </w:p>
        </w:tc>
      </w:tr>
      <w:tr w14:paraId="16D9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shd w:val="clear" w:color="auto" w:fill="FFFFFF" w:themeFill="background1"/>
            <w:vAlign w:val="center"/>
          </w:tcPr>
          <w:p w14:paraId="2D56FB89">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sz w:val="22"/>
                <w:szCs w:val="20"/>
              </w:rPr>
            </w:pPr>
            <w:r>
              <w:rPr>
                <w:rFonts w:hint="eastAsia" w:ascii="阿里巴巴普惠体 3.0 55 Regular" w:hAnsi="阿里巴巴普惠体 3.0 55 Regular" w:eastAsia="阿里巴巴普惠体 3.0 55 Regular" w:cs="阿里巴巴普惠体 3.0 55 Regular"/>
                <w:b/>
                <w:bCs/>
              </w:rPr>
              <w:t>2</w:t>
            </w:r>
          </w:p>
        </w:tc>
        <w:tc>
          <w:tcPr>
            <w:tcW w:w="7940" w:type="dxa"/>
            <w:vAlign w:val="center"/>
          </w:tcPr>
          <w:p w14:paraId="7CFC7F99">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lang w:val="en-US" w:eastAsia="zh-CN"/>
              </w:rPr>
              <w:t>Horizontal Angle Adjustment Disc</w:t>
            </w:r>
          </w:p>
        </w:tc>
      </w:tr>
      <w:tr w14:paraId="6D8E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shd w:val="clear" w:color="auto" w:fill="FFFFFF" w:themeFill="background1"/>
            <w:vAlign w:val="center"/>
          </w:tcPr>
          <w:p w14:paraId="2C01B091">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sz w:val="22"/>
                <w:szCs w:val="20"/>
              </w:rPr>
            </w:pPr>
            <w:r>
              <w:rPr>
                <w:rFonts w:hint="eastAsia" w:ascii="阿里巴巴普惠体 3.0 55 Regular" w:hAnsi="阿里巴巴普惠体 3.0 55 Regular" w:eastAsia="阿里巴巴普惠体 3.0 55 Regular" w:cs="阿里巴巴普惠体 3.0 55 Regular"/>
                <w:b/>
                <w:bCs/>
              </w:rPr>
              <w:t>3</w:t>
            </w:r>
          </w:p>
        </w:tc>
        <w:tc>
          <w:tcPr>
            <w:tcW w:w="7940" w:type="dxa"/>
            <w:vAlign w:val="center"/>
          </w:tcPr>
          <w:p w14:paraId="57DF730E">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lang w:val="en-US" w:eastAsia="zh-CN"/>
              </w:rPr>
              <w:t>Vertical angle adjustment sphere</w:t>
            </w:r>
          </w:p>
        </w:tc>
      </w:tr>
      <w:bookmarkEnd w:id="31"/>
      <w:tr w14:paraId="4D49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shd w:val="clear" w:color="auto" w:fill="FFFFFF" w:themeFill="background1"/>
            <w:vAlign w:val="center"/>
          </w:tcPr>
          <w:p w14:paraId="1568F2F0">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sz w:val="22"/>
                <w:szCs w:val="20"/>
              </w:rPr>
            </w:pPr>
            <w:r>
              <w:rPr>
                <w:rFonts w:hint="eastAsia" w:ascii="阿里巴巴普惠体 3.0 55 Regular" w:hAnsi="阿里巴巴普惠体 3.0 55 Regular" w:eastAsia="阿里巴巴普惠体 3.0 55 Regular" w:cs="阿里巴巴普惠体 3.0 55 Regular"/>
                <w:b/>
                <w:bCs/>
              </w:rPr>
              <w:t>4</w:t>
            </w:r>
          </w:p>
        </w:tc>
        <w:tc>
          <w:tcPr>
            <w:tcW w:w="7940" w:type="dxa"/>
            <w:vAlign w:val="center"/>
          </w:tcPr>
          <w:p w14:paraId="763C958F">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lang w:val="en-US" w:eastAsia="zh-CN"/>
              </w:rPr>
              <w:t>TF card, SIM card cover</w:t>
            </w:r>
          </w:p>
        </w:tc>
      </w:tr>
      <w:tr w14:paraId="69D2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shd w:val="clear" w:color="auto" w:fill="FFFFFF" w:themeFill="background1"/>
            <w:vAlign w:val="center"/>
          </w:tcPr>
          <w:p w14:paraId="2132B55B">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sz w:val="22"/>
                <w:szCs w:val="20"/>
              </w:rPr>
            </w:pPr>
            <w:r>
              <w:rPr>
                <w:rFonts w:hint="eastAsia" w:ascii="阿里巴巴普惠体 3.0 55 Regular" w:hAnsi="阿里巴巴普惠体 3.0 55 Regular" w:eastAsia="阿里巴巴普惠体 3.0 55 Regular" w:cs="阿里巴巴普惠体 3.0 55 Regular"/>
                <w:b/>
                <w:bCs/>
              </w:rPr>
              <w:t>5</w:t>
            </w:r>
          </w:p>
        </w:tc>
        <w:tc>
          <w:tcPr>
            <w:tcW w:w="7940" w:type="dxa"/>
            <w:vAlign w:val="center"/>
          </w:tcPr>
          <w:p w14:paraId="31642BEB">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lang w:val="en-US" w:eastAsia="zh-CN"/>
              </w:rPr>
              <w:t>TF card slot, SIM card slot, USB 3.0</w:t>
            </w:r>
          </w:p>
        </w:tc>
      </w:tr>
      <w:tr w14:paraId="013E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shd w:val="clear" w:color="auto" w:fill="FFFFFF" w:themeFill="background1"/>
            <w:vAlign w:val="center"/>
          </w:tcPr>
          <w:p w14:paraId="5284F081">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sz w:val="22"/>
                <w:szCs w:val="20"/>
              </w:rPr>
            </w:pPr>
            <w:bookmarkStart w:id="33" w:name="_Hlk186558897"/>
            <w:r>
              <w:rPr>
                <w:rFonts w:hint="eastAsia" w:ascii="阿里巴巴普惠体 3.0 55 Regular" w:hAnsi="阿里巴巴普惠体 3.0 55 Regular" w:eastAsia="阿里巴巴普惠体 3.0 55 Regular" w:cs="阿里巴巴普惠体 3.0 55 Regular"/>
                <w:b/>
                <w:bCs/>
              </w:rPr>
              <w:t>6</w:t>
            </w:r>
          </w:p>
        </w:tc>
        <w:tc>
          <w:tcPr>
            <w:tcW w:w="7940" w:type="dxa"/>
            <w:vAlign w:val="center"/>
          </w:tcPr>
          <w:p w14:paraId="510B58C8">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lang w:val="en-US" w:eastAsia="zh-CN"/>
              </w:rPr>
              <w:t>Rigid mounting base</w:t>
            </w:r>
          </w:p>
        </w:tc>
      </w:tr>
      <w:bookmarkEnd w:id="32"/>
      <w:bookmarkEnd w:id="33"/>
    </w:tbl>
    <w:p w14:paraId="29F4DF32">
      <w:pPr>
        <w:snapToGrid w:val="0"/>
        <w:rPr>
          <w:rFonts w:ascii="阿里巴巴普惠体 3.0 55 Regular" w:hAnsi="阿里巴巴普惠体 3.0 55 Regular" w:eastAsia="阿里巴巴普惠体 3.0 55 Regular" w:cs="阿里巴巴普惠体 3.0 55 Regular"/>
          <w:b/>
          <w:bCs/>
          <w:sz w:val="24"/>
        </w:rPr>
      </w:pPr>
    </w:p>
    <w:p w14:paraId="14A96042">
      <w:pPr>
        <w:snapToGrid w:val="0"/>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w:br w:type="page"/>
      </w:r>
    </w:p>
    <w:p w14:paraId="69D9193F">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34" w:name="_Toc15172"/>
      <w:bookmarkStart w:id="35" w:name="_Hlk196395980"/>
      <w:r>
        <w:rPr>
          <w:rFonts w:hint="eastAsia" w:ascii="阿里巴巴普惠体 3.0 55 Regular" w:hAnsi="阿里巴巴普惠体 3.0 55 Regular" w:eastAsia="阿里巴巴普惠体 3.0 55 Regular" w:cs="阿里巴巴普惠体 3.0 55 Regular"/>
          <w:b/>
          <w:bCs/>
          <w:sz w:val="30"/>
          <w:szCs w:val="30"/>
        </w:rPr>
        <w:t>S</w:t>
      </w:r>
      <w:r>
        <w:rPr>
          <w:rFonts w:ascii="阿里巴巴普惠体 3.0 55 Regular" w:hAnsi="阿里巴巴普惠体 3.0 55 Regular" w:eastAsia="阿里巴巴普惠体 3.0 55 Regular" w:cs="阿里巴巴普惠体 3.0 55 Regular"/>
          <w:b/>
          <w:bCs/>
          <w:sz w:val="30"/>
          <w:szCs w:val="30"/>
        </w:rPr>
        <w:t>ystem Connection Diagram</w:t>
      </w:r>
      <w:bookmarkEnd w:id="34"/>
    </w:p>
    <w:bookmarkEnd w:id="35"/>
    <w:p w14:paraId="276AC321">
      <w:pPr>
        <w:snapToGrid w:val="0"/>
        <w:rPr>
          <w:rFonts w:ascii="阿里巴巴普惠体 3.0 55 Regular" w:hAnsi="阿里巴巴普惠体 3.0 55 Regular" w:eastAsia="阿里巴巴普惠体 3.0 55 Regular" w:cs="阿里巴巴普惠体 3.0 55 Regular"/>
          <w:b/>
          <w:bCs/>
          <w:sz w:val="24"/>
        </w:rPr>
      </w:pP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854"/>
      </w:tblGrid>
      <w:tr w14:paraId="7209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auto"/>
            <w:vAlign w:val="top"/>
          </w:tcPr>
          <w:p w14:paraId="36BD1AF1">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33FAA821">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78C78737">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526D32E9">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103F1DBC">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r>
              <w:rPr>
                <w:rFonts w:hint="default" w:ascii="Calibri" w:hAnsi="Calibri" w:eastAsia="宋体" w:cs="Times New Roman"/>
                <w:kern w:val="2"/>
                <w:sz w:val="21"/>
                <w:szCs w:val="21"/>
                <w:woUserID w:val="1"/>
              </w:rPr>
              <w:drawing>
                <wp:inline distT="0" distB="0" distL="114300" distR="114300">
                  <wp:extent cx="6113145" cy="1136650"/>
                  <wp:effectExtent l="0" t="0" r="8255" b="635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4"/>
                          <a:stretch>
                            <a:fillRect/>
                          </a:stretch>
                        </pic:blipFill>
                        <pic:spPr>
                          <a:xfrm>
                            <a:off x="0" y="0"/>
                            <a:ext cx="6113145" cy="1136650"/>
                          </a:xfrm>
                          <a:prstGeom prst="rect">
                            <a:avLst/>
                          </a:prstGeom>
                        </pic:spPr>
                      </pic:pic>
                    </a:graphicData>
                  </a:graphic>
                </wp:inline>
              </w:drawing>
            </w:r>
          </w:p>
          <w:p w14:paraId="611C888F">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3F83A2CF">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569A3253">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400C4849">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tc>
      </w:tr>
    </w:tbl>
    <w:p w14:paraId="2F0FFD87">
      <w:pPr>
        <w:snapToGrid w:val="0"/>
        <w:rPr>
          <w:rFonts w:ascii="阿里巴巴普惠体 3.0 55 Regular" w:hAnsi="阿里巴巴普惠体 3.0 55 Regular" w:eastAsia="阿里巴巴普惠体 3.0 55 Regular" w:cs="阿里巴巴普惠体 3.0 55 Regular"/>
          <w:b/>
          <w:bCs/>
          <w:sz w:val="24"/>
        </w:rPr>
      </w:pPr>
    </w:p>
    <w:p w14:paraId="4E5ADEF1">
      <w:pPr>
        <w:snapToGrid w:val="0"/>
        <w:rPr>
          <w:rFonts w:ascii="阿里巴巴普惠体 3.0 55 Regular" w:hAnsi="阿里巴巴普惠体 3.0 55 Regular" w:eastAsia="阿里巴巴普惠体 3.0 55 Regular" w:cs="阿里巴巴普惠体 3.0 55 Regular"/>
          <w:b/>
          <w:bCs/>
          <w:sz w:val="24"/>
        </w:rPr>
      </w:pPr>
    </w:p>
    <w:p w14:paraId="3BC397F3">
      <w:pPr>
        <w:snapToGrid w:val="0"/>
        <w:rPr>
          <w:rFonts w:hint="eastAsia" w:ascii="阿里巴巴普惠体 3.0 55 Regular" w:hAnsi="阿里巴巴普惠体 3.0 55 Regular" w:eastAsia="阿里巴巴普惠体 3.0 55 Regular" w:cs="阿里巴巴普惠体 3.0 55 Regular"/>
          <w:b/>
          <w:bCs/>
          <w:sz w:val="24"/>
        </w:rPr>
      </w:pPr>
    </w:p>
    <w:p w14:paraId="5BB134C1">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36" w:name="_Toc22386"/>
      <w:bookmarkStart w:id="37" w:name="_Hlk196395963"/>
      <w:r>
        <w:rPr>
          <w:rFonts w:hint="eastAsia" w:ascii="阿里巴巴普惠体 3.0 55 Regular" w:hAnsi="阿里巴巴普惠体 3.0 55 Regular" w:eastAsia="阿里巴巴普惠体 3.0 55 Regular" w:cs="阿里巴巴普惠体 3.0 55 Regular"/>
          <w:b/>
          <w:bCs/>
          <w:sz w:val="30"/>
          <w:szCs w:val="30"/>
        </w:rPr>
        <w:t>Cables</w:t>
      </w:r>
      <w:bookmarkEnd w:id="36"/>
    </w:p>
    <w:bookmarkEnd w:id="37"/>
    <w:p w14:paraId="3841BA4A">
      <w:pPr>
        <w:snapToGrid w:val="0"/>
        <w:rPr>
          <w:rFonts w:ascii="阿里巴巴普惠体 3.0 55 Regular" w:hAnsi="阿里巴巴普惠体 3.0 55 Regular" w:eastAsia="阿里巴巴普惠体 3.0 55 Regular" w:cs="阿里巴巴普惠体 3.0 55 Regular"/>
          <w:b/>
          <w:bCs/>
          <w:sz w:val="24"/>
        </w:rPr>
      </w:pPr>
      <w:bookmarkStart w:id="38" w:name="_Hlk189899212"/>
    </w:p>
    <w:tbl>
      <w:tblPr>
        <w:tblStyle w:val="28"/>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854"/>
      </w:tblGrid>
      <w:tr w14:paraId="74DE4D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5" w:hRule="atLeast"/>
        </w:trPr>
        <w:tc>
          <w:tcPr>
            <w:tcW w:w="9628" w:type="dxa"/>
            <w:vAlign w:val="center"/>
          </w:tcPr>
          <w:p w14:paraId="4C946B1E">
            <w:pPr>
              <w:snapToGrid w:val="0"/>
              <w:jc w:val="center"/>
              <w:rPr>
                <w:rFonts w:ascii="阿里巴巴普惠体 3.0 55 Regular" w:hAnsi="阿里巴巴普惠体 3.0 55 Regular" w:eastAsia="阿里巴巴普惠体 3.0 55 Regular" w:cs="阿里巴巴普惠体 3.0 55 Regular"/>
                <w:b/>
                <w:bCs/>
                <w:sz w:val="24"/>
              </w:rPr>
            </w:pPr>
            <w:bookmarkStart w:id="39" w:name="_Hlk190351823"/>
            <w:r>
              <w:drawing>
                <wp:inline distT="0" distB="0" distL="114300" distR="114300">
                  <wp:extent cx="6113145" cy="2174875"/>
                  <wp:effectExtent l="0" t="0" r="825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a:stretch>
                            <a:fillRect/>
                          </a:stretch>
                        </pic:blipFill>
                        <pic:spPr>
                          <a:xfrm>
                            <a:off x="0" y="0"/>
                            <a:ext cx="6113145" cy="2174875"/>
                          </a:xfrm>
                          <a:prstGeom prst="rect">
                            <a:avLst/>
                          </a:prstGeom>
                          <a:noFill/>
                          <a:ln>
                            <a:noFill/>
                          </a:ln>
                        </pic:spPr>
                      </pic:pic>
                    </a:graphicData>
                  </a:graphic>
                </wp:inline>
              </w:drawing>
            </w:r>
          </w:p>
        </w:tc>
      </w:tr>
      <w:bookmarkEnd w:id="38"/>
      <w:bookmarkEnd w:id="39"/>
    </w:tbl>
    <w:p w14:paraId="5BBC93F7">
      <w:pPr>
        <w:rPr>
          <w:rFonts w:hint="eastAsia" w:ascii="阿里巴巴普惠体 3.0 55 Regular" w:hAnsi="阿里巴巴普惠体 3.0 55 Regular" w:eastAsia="阿里巴巴普惠体 3.0 55 Regular" w:cs="阿里巴巴普惠体 3.0 55 Regular"/>
          <w:b/>
          <w:bCs/>
          <w:sz w:val="24"/>
        </w:rPr>
      </w:pPr>
      <w:bookmarkStart w:id="40" w:name="_Hlk196397192"/>
      <w:bookmarkStart w:id="41" w:name="_Hlk189902219"/>
    </w:p>
    <w:p w14:paraId="35A1BAD2">
      <w:pPr>
        <w:pBdr>
          <w:top w:val="single" w:color="auto" w:sz="18" w:space="1"/>
          <w:bottom w:val="single" w:color="auto" w:sz="18" w:space="1"/>
        </w:pBdr>
        <w:shd w:val="clear" w:color="auto" w:fill="D8D8D8" w:themeFill="background1" w:themeFillShade="D9"/>
        <w:snapToGrid w:val="0"/>
        <w:ind w:firstLine="161" w:firstLineChars="50"/>
        <w:outlineLvl w:val="0"/>
        <w:rPr>
          <w:rFonts w:ascii="阿里巴巴普惠体 3.0 55 Regular" w:hAnsi="阿里巴巴普惠体 3.0 55 Regular" w:eastAsia="阿里巴巴普惠体 3.0 55 Regular" w:cs="阿里巴巴普惠体 3.0 55 Regular"/>
          <w:b/>
          <w:bCs/>
          <w:sz w:val="32"/>
          <w:szCs w:val="32"/>
        </w:rPr>
      </w:pPr>
      <w:bookmarkStart w:id="42" w:name="_Toc16457"/>
      <w:r>
        <w:rPr>
          <w:rFonts w:ascii="阿里巴巴普惠体 3.0 55 Regular" w:hAnsi="阿里巴巴普惠体 3.0 55 Regular" w:eastAsia="阿里巴巴普惠体 3.0 55 Regular" w:cs="阿里巴巴普惠体 3.0 55 Regular"/>
          <w:b/>
          <w:bCs/>
          <w:sz w:val="32"/>
          <w:szCs w:val="32"/>
        </w:rPr>
        <w:t>Device Login</w:t>
      </w:r>
      <w:bookmarkEnd w:id="42"/>
    </w:p>
    <w:bookmarkEnd w:id="40"/>
    <w:p w14:paraId="654537A2">
      <w:pPr>
        <w:snapToGrid w:val="0"/>
        <w:rPr>
          <w:rFonts w:ascii="阿里巴巴普惠体 3.0 55 Regular" w:hAnsi="阿里巴巴普惠体 3.0 55 Regular" w:eastAsia="阿里巴巴普惠体 3.0 55 Regular" w:cs="阿里巴巴普惠体 3.0 55 Regular"/>
          <w:b/>
          <w:bCs/>
          <w:sz w:val="24"/>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0317547E">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1745" w:hRule="atLeast"/>
        </w:trPr>
        <w:tc>
          <w:tcPr>
            <w:tcW w:w="1403" w:type="dxa"/>
            <w:vMerge w:val="restart"/>
            <w:vAlign w:val="center"/>
          </w:tcPr>
          <w:p w14:paraId="495C7D95">
            <w:pPr>
              <w:snapToGrid w:val="0"/>
              <w:jc w:val="center"/>
              <w:rPr>
                <w:rFonts w:ascii="阿里巴巴普惠体 3.0 55 Regular" w:hAnsi="阿里巴巴普惠体 3.0 55 Regular" w:eastAsia="阿里巴巴普惠体 3.0 55 Regular" w:cs="阿里巴巴普惠体 3.0 55 Regular"/>
                <w:b/>
                <w:bCs/>
                <w:sz w:val="24"/>
              </w:rPr>
            </w:pPr>
            <w:bookmarkStart w:id="43" w:name="_Hlk186717060"/>
            <w:r>
              <w:rPr>
                <w:rFonts w:ascii="阿里巴巴普惠体 3.0 55 Regular" w:hAnsi="阿里巴巴普惠体 3.0 55 Regular" w:eastAsia="阿里巴巴普惠体 3.0 55 Regular" w:cs="阿里巴巴普惠体 3.0 55 Regular"/>
                <w:b/>
                <w:bCs/>
                <w:sz w:val="24"/>
              </w:rPr>
              <w:drawing>
                <wp:inline distT="0" distB="0" distL="0" distR="0">
                  <wp:extent cx="508000" cy="508000"/>
                  <wp:effectExtent l="0" t="0" r="2540" b="2540"/>
                  <wp:docPr id="247558487"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58487" name="图片 9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p w14:paraId="6C30F723">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Note</w:t>
            </w:r>
          </w:p>
        </w:tc>
        <w:tc>
          <w:tcPr>
            <w:tcW w:w="8213" w:type="dxa"/>
            <w:vAlign w:val="center"/>
          </w:tcPr>
          <w:p w14:paraId="2D85DA60">
            <w:pPr>
              <w:snapToGrid w:val="0"/>
              <w:ind w:left="164" w:leftChars="78" w:right="118" w:rightChars="56"/>
              <w:rPr>
                <w:rFonts w:hint="eastAsia" w:ascii="阿里巴巴普惠体 3.0 55 Regular" w:hAnsi="阿里巴巴普惠体 3.0 55 Regular" w:eastAsia="阿里巴巴普惠体 3.0 55 Regular" w:cs="阿里巴巴普惠体 3.0 55 Regular"/>
                <w:sz w:val="20"/>
                <w:szCs w:val="20"/>
                <w:lang w:val="en-US" w:eastAsia="zh-CN"/>
              </w:rPr>
            </w:pPr>
            <w:r>
              <w:rPr>
                <w:rFonts w:ascii="阿里巴巴普惠体 3.0 55 Regular" w:hAnsi="阿里巴巴普惠体 3.0 55 Regular" w:eastAsia="阿里巴巴普惠体 3.0 55 Regular" w:cs="阿里巴巴普惠体 3.0 55 Regular"/>
                <w:b/>
                <w:bCs/>
              </w:rPr>
              <w:t>AP Mode</w:t>
            </w:r>
            <w:r>
              <w:rPr>
                <w:rFonts w:ascii="阿里巴巴普惠体 3.0 55 Regular" w:hAnsi="阿里巴巴普惠体 3.0 55 Regular" w:eastAsia="阿里巴巴普惠体 3.0 55 Regular" w:cs="阿里巴巴普惠体 3.0 55 Regular"/>
              </w:rPr>
              <w:t xml:space="preserve">: To connect to the device's Wi-Fi hotspot, the device must be in AP mode. The device will be in AP mode for the first 3 minutes after startup. </w:t>
            </w:r>
            <w:r>
              <w:rPr>
                <w:rFonts w:hint="eastAsia" w:ascii="阿里巴巴普惠体 3.0 55 Regular" w:hAnsi="阿里巴巴普惠体 3.0 55 Regular" w:eastAsia="阿里巴巴普惠体 3.0 55 Regular" w:cs="阿里巴巴普惠体 3.0 55 Regular"/>
                <w:lang w:val="en-US" w:eastAsia="zh-CN"/>
              </w:rPr>
              <w:t>You can also switch to the AP mode by changing the Wi-Fi mode on your device.</w:t>
            </w:r>
          </w:p>
        </w:tc>
      </w:tr>
      <w:tr w14:paraId="6AE30D81">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1387" w:hRule="atLeast"/>
        </w:trPr>
        <w:tc>
          <w:tcPr>
            <w:tcW w:w="1403" w:type="dxa"/>
            <w:vMerge w:val="continue"/>
            <w:vAlign w:val="center"/>
          </w:tcPr>
          <w:p w14:paraId="0938EC7B">
            <w:pPr>
              <w:snapToGrid w:val="0"/>
              <w:jc w:val="center"/>
              <w:rPr>
                <w:rFonts w:ascii="阿里巴巴普惠体 3.0 55 Regular" w:hAnsi="阿里巴巴普惠体 3.0 55 Regular" w:eastAsia="阿里巴巴普惠体 3.0 55 Regular" w:cs="阿里巴巴普惠体 3.0 55 Regular"/>
                <w:b/>
                <w:bCs/>
                <w:sz w:val="24"/>
              </w:rPr>
            </w:pPr>
          </w:p>
        </w:tc>
        <w:tc>
          <w:tcPr>
            <w:tcW w:w="8213" w:type="dxa"/>
            <w:vAlign w:val="center"/>
          </w:tcPr>
          <w:p w14:paraId="4AF86A39">
            <w:pPr>
              <w:snapToGrid w:val="0"/>
              <w:ind w:left="164" w:leftChars="78" w:right="118" w:rightChars="56"/>
              <w:rPr>
                <w:rFonts w:ascii="阿里巴巴普惠体 3.0 55 Regular" w:hAnsi="阿里巴巴普惠体 3.0 55 Regular" w:eastAsia="阿里巴巴普惠体 3.0 55 Regular" w:cs="阿里巴巴普惠体 3.0 55 Regular"/>
                <w:b/>
                <w:bCs/>
              </w:rPr>
            </w:pPr>
            <w:r>
              <w:rPr>
                <w:rFonts w:ascii="阿里巴巴普惠体 3.0 55 Regular" w:hAnsi="阿里巴巴普惠体 3.0 55 Regular" w:eastAsia="阿里巴巴普惠体 3.0 55 Regular" w:cs="阿里巴巴普惠体 3.0 55 Regular"/>
                <w:b/>
                <w:bCs/>
              </w:rPr>
              <w:t>Mobile App Installation:</w:t>
            </w:r>
          </w:p>
          <w:p w14:paraId="671D5B07">
            <w:pPr>
              <w:pStyle w:val="47"/>
              <w:numPr>
                <w:ilvl w:val="0"/>
                <w:numId w:val="2"/>
              </w:numPr>
              <w:snapToGrid w:val="0"/>
              <w:ind w:right="118" w:rightChars="56"/>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rPr>
              <w:t>For Android users, search for Veyes in Google Play to download</w:t>
            </w:r>
          </w:p>
          <w:p w14:paraId="67D4D457">
            <w:pPr>
              <w:pStyle w:val="47"/>
              <w:numPr>
                <w:ilvl w:val="0"/>
                <w:numId w:val="2"/>
              </w:numPr>
              <w:snapToGrid w:val="0"/>
              <w:ind w:right="118" w:rightChars="56"/>
              <w:contextualSpacing w:val="0"/>
              <w:rPr>
                <w:rFonts w:ascii="阿里巴巴普惠体 3.0 55 Regular" w:hAnsi="阿里巴巴普惠体 3.0 55 Regular" w:eastAsia="阿里巴巴普惠体 3.0 55 Regular" w:cs="阿里巴巴普惠体 3.0 55 Regular"/>
                <w:b/>
                <w:bCs/>
                <w:sz w:val="20"/>
                <w:szCs w:val="20"/>
              </w:rPr>
            </w:pPr>
            <w:r>
              <w:rPr>
                <w:rFonts w:ascii="阿里巴巴普惠体 3.0 55 Regular" w:hAnsi="阿里巴巴普惠体 3.0 55 Regular" w:eastAsia="阿里巴巴普惠体 3.0 55 Regular" w:cs="阿里巴巴普惠体 3.0 55 Regular"/>
              </w:rPr>
              <w:t>For iPhone users, search for Veyes in the App Store to download</w:t>
            </w:r>
          </w:p>
        </w:tc>
      </w:tr>
      <w:bookmarkEnd w:id="41"/>
      <w:bookmarkEnd w:id="43"/>
    </w:tbl>
    <w:p w14:paraId="558503A0">
      <w:pPr>
        <w:snapToGrid w:val="0"/>
        <w:rPr>
          <w:rFonts w:ascii="阿里巴巴普惠体 3.0 55 Regular" w:hAnsi="阿里巴巴普惠体 3.0 55 Regular" w:eastAsia="阿里巴巴普惠体 3.0 55 Regular" w:cs="阿里巴巴普惠体 3.0 55 Regular"/>
          <w:b/>
          <w:bCs/>
          <w:sz w:val="24"/>
        </w:rPr>
      </w:pPr>
    </w:p>
    <w:p w14:paraId="369DCACB">
      <w:pPr>
        <w:snapToGrid w:val="0"/>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59264" behindDoc="0" locked="0" layoutInCell="1" allowOverlap="1">
                <wp:simplePos x="0" y="0"/>
                <wp:positionH relativeFrom="column">
                  <wp:posOffset>2871470</wp:posOffset>
                </wp:positionH>
                <wp:positionV relativeFrom="paragraph">
                  <wp:posOffset>118110</wp:posOffset>
                </wp:positionV>
                <wp:extent cx="3246755" cy="2230755"/>
                <wp:effectExtent l="533400" t="12700" r="17145" b="17145"/>
                <wp:wrapNone/>
                <wp:docPr id="1479977905" name="圆角矩形标注 5"/>
                <wp:cNvGraphicFramePr/>
                <a:graphic xmlns:a="http://schemas.openxmlformats.org/drawingml/2006/main">
                  <a:graphicData uri="http://schemas.microsoft.com/office/word/2010/wordprocessingShape">
                    <wps:wsp>
                      <wps:cNvSpPr/>
                      <wps:spPr>
                        <a:xfrm>
                          <a:off x="0" y="0"/>
                          <a:ext cx="3246755" cy="2230755"/>
                        </a:xfrm>
                        <a:prstGeom prst="wedgeRectCallout">
                          <a:avLst>
                            <a:gd name="adj1" fmla="val -65553"/>
                            <a:gd name="adj2" fmla="val -20361"/>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72385FDD">
                            <w:pPr>
                              <w:pStyle w:val="47"/>
                              <w:numPr>
                                <w:ilvl w:val="0"/>
                                <w:numId w:val="3"/>
                              </w:numPr>
                              <w:tabs>
                                <w:tab w:val="left" w:pos="1843"/>
                              </w:tabs>
                              <w:snapToGrid w:val="0"/>
                              <w:ind w:left="284" w:right="149" w:rightChars="71"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bookmarkStart w:id="174" w:name="_Hlk189902447"/>
                            <w:bookmarkStart w:id="175" w:name="_Hlk189902448"/>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Click</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 [Search</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enter the Wi-Fi settings. Select the corresponding device hotspot and connect. The initial hotspot name will be the device’s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Serial Number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can be found on the label on the device</w:t>
                            </w:r>
                          </w:p>
                          <w:p w14:paraId="60B2C056">
                            <w:pPr>
                              <w:pStyle w:val="47"/>
                              <w:numPr>
                                <w:ilvl w:val="0"/>
                                <w:numId w:val="3"/>
                              </w:numPr>
                              <w:tabs>
                                <w:tab w:val="left" w:pos="1843"/>
                              </w:tabs>
                              <w:snapToGrid w:val="0"/>
                              <w:ind w:left="284" w:right="149" w:rightChars="71" w:hanging="284"/>
                              <w:contextualSpacing w:val="0"/>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bookmarkStart w:id="176" w:name="_Hlk186706441"/>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Enter the </w:t>
                            </w:r>
                            <w:r>
                              <w:rPr>
                                <w:rFonts w:ascii="阿里巴巴普惠体 3.0 55 Regular" w:hAnsi="阿里巴巴普惠体 3.0 55 Regular" w:eastAsia="阿里巴巴普惠体 3.0 55 Regular" w:cs="阿里巴巴普惠体 3.0 55 Regular"/>
                                <w:b/>
                                <w:bCs/>
                                <w:color w:val="000000" w:themeColor="text1"/>
                                <w14:textFill>
                                  <w14:solidFill>
                                    <w14:schemeClr w14:val="tx1"/>
                                  </w14:solidFill>
                                </w14:textFill>
                              </w:rPr>
                              <w:t>username</w:t>
                            </w: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 and </w:t>
                            </w:r>
                            <w:r>
                              <w:rPr>
                                <w:rFonts w:ascii="阿里巴巴普惠体 3.0 55 Regular" w:hAnsi="阿里巴巴普惠体 3.0 55 Regular" w:eastAsia="阿里巴巴普惠体 3.0 55 Regular" w:cs="阿里巴巴普惠体 3.0 55 Regular"/>
                                <w:b/>
                                <w:bCs/>
                                <w:color w:val="000000" w:themeColor="text1"/>
                                <w14:textFill>
                                  <w14:solidFill>
                                    <w14:schemeClr w14:val="tx1"/>
                                  </w14:solidFill>
                                </w14:textFill>
                              </w:rPr>
                              <w:t>password</w:t>
                            </w: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，The default credentials are: </w:t>
                            </w:r>
                            <w:r>
                              <w:rPr>
                                <w:rFonts w:ascii="阿里巴巴普惠体 3.0 55 Regular" w:hAnsi="阿里巴巴普惠体 3.0 55 Regular" w:eastAsia="阿里巴巴普惠体 3.0 55 Regular" w:cs="阿里巴巴普惠体 3.0 55 Regular"/>
                                <w:b/>
                                <w:bCs/>
                                <w:color w:val="000000" w:themeColor="text1"/>
                                <w14:textFill>
                                  <w14:solidFill>
                                    <w14:schemeClr w14:val="tx1"/>
                                  </w14:solidFill>
                                </w14:textFill>
                              </w:rPr>
                              <w:t>admin/admin</w:t>
                            </w:r>
                          </w:p>
                          <w:bookmarkEnd w:id="176"/>
                          <w:p w14:paraId="28C61ED8">
                            <w:pPr>
                              <w:pStyle w:val="47"/>
                              <w:numPr>
                                <w:ilvl w:val="0"/>
                                <w:numId w:val="3"/>
                              </w:numPr>
                              <w:tabs>
                                <w:tab w:val="left" w:pos="1843"/>
                              </w:tabs>
                              <w:snapToGrid w:val="0"/>
                              <w:ind w:left="284" w:right="149" w:rightChars="71" w:hanging="284"/>
                              <w:contextualSpacing w:val="0"/>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14:textFill>
                                  <w14:solidFill>
                                    <w14:schemeClr w14:val="tx1"/>
                                  </w14:solidFill>
                                </w14:textFill>
                              </w:rPr>
                              <w:t>[Log in]</w:t>
                            </w:r>
                            <w:bookmarkEnd w:id="174"/>
                            <w:bookmarkEnd w:id="175"/>
                            <w:r>
                              <w:rPr>
                                <w:rFonts w:hint="eastAsia" w:ascii="阿里巴巴普惠体 3.0 55 Regular" w:hAnsi="阿里巴巴普惠体 3.0 55 Regular" w:eastAsia="阿里巴巴普惠体 3.0 55 Regular" w:cs="阿里巴巴普惠体 3.0 55 Regular"/>
                                <w:b/>
                                <w:bCs/>
                                <w:color w:val="000000" w:themeColor="text1"/>
                                <w:vertAlign w:val="superscript"/>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to access the operation interface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226.1pt;margin-top:9.3pt;height:175.65pt;width:255.65pt;z-index:251659264;v-text-anchor:middle;mso-width-relative:page;mso-height-relative:page;" fillcolor="#E8E8E8 [3214]" filled="t" stroked="t" coordsize="21600,21600" o:gfxdata="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Aij7Ih2QAAAAoBAAAPAAAAAAAAAAEAIAAAACIAAABkcnMvZG93bnJldi54bWxQSwECFAAU&#10;AAAACACHTuJAL7AlPNQCAACVBQAADgAAAAAAAAABACAAAAAoAQAAZHJzL2Uyb0RvYy54bWxQSwUG&#10;AAAAAAYABgBZAQAAbgYAAAAA&#10;" adj="-3359,6402">
                <v:fill on="t" focussize="0,0"/>
                <v:stroke weight="1.5pt" color="#042433 [3204]" miterlimit="8" joinstyle="miter"/>
                <v:imagedata o:title=""/>
                <o:lock v:ext="edit" aspectratio="f"/>
                <v:textbox>
                  <w:txbxContent>
                    <w:p w14:paraId="72385FDD">
                      <w:pPr>
                        <w:pStyle w:val="47"/>
                        <w:numPr>
                          <w:ilvl w:val="0"/>
                          <w:numId w:val="3"/>
                        </w:numPr>
                        <w:tabs>
                          <w:tab w:val="left" w:pos="1843"/>
                        </w:tabs>
                        <w:snapToGrid w:val="0"/>
                        <w:ind w:left="284" w:right="149" w:rightChars="71"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bookmarkStart w:id="174" w:name="_Hlk189902447"/>
                      <w:bookmarkStart w:id="175" w:name="_Hlk189902448"/>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Click</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 [Search</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enter the Wi-Fi settings. Select the corresponding device hotspot and connect. The initial hotspot name will be the device’s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Serial Number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can be found on the label on the device</w:t>
                      </w:r>
                    </w:p>
                    <w:p w14:paraId="60B2C056">
                      <w:pPr>
                        <w:pStyle w:val="47"/>
                        <w:numPr>
                          <w:ilvl w:val="0"/>
                          <w:numId w:val="3"/>
                        </w:numPr>
                        <w:tabs>
                          <w:tab w:val="left" w:pos="1843"/>
                        </w:tabs>
                        <w:snapToGrid w:val="0"/>
                        <w:ind w:left="284" w:right="149" w:rightChars="71" w:hanging="284"/>
                        <w:contextualSpacing w:val="0"/>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bookmarkStart w:id="176" w:name="_Hlk186706441"/>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Enter the </w:t>
                      </w:r>
                      <w:r>
                        <w:rPr>
                          <w:rFonts w:ascii="阿里巴巴普惠体 3.0 55 Regular" w:hAnsi="阿里巴巴普惠体 3.0 55 Regular" w:eastAsia="阿里巴巴普惠体 3.0 55 Regular" w:cs="阿里巴巴普惠体 3.0 55 Regular"/>
                          <w:b/>
                          <w:bCs/>
                          <w:color w:val="000000" w:themeColor="text1"/>
                          <w14:textFill>
                            <w14:solidFill>
                              <w14:schemeClr w14:val="tx1"/>
                            </w14:solidFill>
                          </w14:textFill>
                        </w:rPr>
                        <w:t>username</w:t>
                      </w: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 and </w:t>
                      </w:r>
                      <w:r>
                        <w:rPr>
                          <w:rFonts w:ascii="阿里巴巴普惠体 3.0 55 Regular" w:hAnsi="阿里巴巴普惠体 3.0 55 Regular" w:eastAsia="阿里巴巴普惠体 3.0 55 Regular" w:cs="阿里巴巴普惠体 3.0 55 Regular"/>
                          <w:b/>
                          <w:bCs/>
                          <w:color w:val="000000" w:themeColor="text1"/>
                          <w14:textFill>
                            <w14:solidFill>
                              <w14:schemeClr w14:val="tx1"/>
                            </w14:solidFill>
                          </w14:textFill>
                        </w:rPr>
                        <w:t>password</w:t>
                      </w: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，The default credentials are: </w:t>
                      </w:r>
                      <w:r>
                        <w:rPr>
                          <w:rFonts w:ascii="阿里巴巴普惠体 3.0 55 Regular" w:hAnsi="阿里巴巴普惠体 3.0 55 Regular" w:eastAsia="阿里巴巴普惠体 3.0 55 Regular" w:cs="阿里巴巴普惠体 3.0 55 Regular"/>
                          <w:b/>
                          <w:bCs/>
                          <w:color w:val="000000" w:themeColor="text1"/>
                          <w14:textFill>
                            <w14:solidFill>
                              <w14:schemeClr w14:val="tx1"/>
                            </w14:solidFill>
                          </w14:textFill>
                        </w:rPr>
                        <w:t>admin/admin</w:t>
                      </w:r>
                    </w:p>
                    <w:bookmarkEnd w:id="176"/>
                    <w:p w14:paraId="28C61ED8">
                      <w:pPr>
                        <w:pStyle w:val="47"/>
                        <w:numPr>
                          <w:ilvl w:val="0"/>
                          <w:numId w:val="3"/>
                        </w:numPr>
                        <w:tabs>
                          <w:tab w:val="left" w:pos="1843"/>
                        </w:tabs>
                        <w:snapToGrid w:val="0"/>
                        <w:ind w:left="284" w:right="149" w:rightChars="71" w:hanging="284"/>
                        <w:contextualSpacing w:val="0"/>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14:textFill>
                            <w14:solidFill>
                              <w14:schemeClr w14:val="tx1"/>
                            </w14:solidFill>
                          </w14:textFill>
                        </w:rPr>
                        <w:t>[Log in]</w:t>
                      </w:r>
                      <w:bookmarkEnd w:id="174"/>
                      <w:bookmarkEnd w:id="175"/>
                      <w:r>
                        <w:rPr>
                          <w:rFonts w:hint="eastAsia" w:ascii="阿里巴巴普惠体 3.0 55 Regular" w:hAnsi="阿里巴巴普惠体 3.0 55 Regular" w:eastAsia="阿里巴巴普惠体 3.0 55 Regular" w:cs="阿里巴巴普惠体 3.0 55 Regular"/>
                          <w:b/>
                          <w:bCs/>
                          <w:color w:val="000000" w:themeColor="text1"/>
                          <w:vertAlign w:val="superscript"/>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to access the operation interface</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rPr>
        <w:drawing>
          <wp:inline distT="0" distB="0" distL="0" distR="0">
            <wp:extent cx="2464435" cy="2264410"/>
            <wp:effectExtent l="88900" t="88900" r="100965" b="97790"/>
            <wp:docPr id="1600018414"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018414" name="图片 117"/>
                    <pic:cNvPicPr>
                      <a:picLocks noChangeAspect="1"/>
                    </pic:cNvPicPr>
                  </pic:nvPicPr>
                  <pic:blipFill>
                    <a:blip r:embed="rId16"/>
                    <a:stretch>
                      <a:fillRect/>
                    </a:stretch>
                  </pic:blipFill>
                  <pic:spPr>
                    <a:xfrm>
                      <a:off x="0" y="0"/>
                      <a:ext cx="2464435" cy="2264410"/>
                    </a:xfrm>
                    <a:prstGeom prst="roundRect">
                      <a:avLst>
                        <a:gd name="adj" fmla="val 8594"/>
                      </a:avLst>
                    </a:prstGeom>
                    <a:solidFill>
                      <a:srgbClr val="FFFFFF">
                        <a:shade val="85000"/>
                      </a:srgbClr>
                    </a:solidFill>
                    <a:ln w="88900" cap="flat" cmpd="dbl">
                      <a:solidFill>
                        <a:srgbClr val="1B1F25"/>
                      </a:solidFill>
                      <a:round/>
                    </a:ln>
                    <a:effectLst/>
                  </pic:spPr>
                </pic:pic>
              </a:graphicData>
            </a:graphic>
          </wp:inline>
        </w:drawing>
      </w:r>
    </w:p>
    <w:p w14:paraId="2407A0B9">
      <w:pPr>
        <w:snapToGrid w:val="0"/>
        <w:rPr>
          <w:rFonts w:ascii="阿里巴巴普惠体 3.0 55 Regular" w:hAnsi="阿里巴巴普惠体 3.0 55 Regular" w:eastAsia="阿里巴巴普惠体 3.0 55 Regular" w:cs="阿里巴巴普惠体 3.0 55 Regular"/>
          <w:b/>
          <w:bCs/>
          <w:sz w:val="24"/>
        </w:rPr>
      </w:pPr>
    </w:p>
    <w:p w14:paraId="010AA494">
      <w:pPr>
        <w:snapToGrid w:val="0"/>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61312" behindDoc="0" locked="0" layoutInCell="1" allowOverlap="1">
                <wp:simplePos x="0" y="0"/>
                <wp:positionH relativeFrom="column">
                  <wp:posOffset>2142490</wp:posOffset>
                </wp:positionH>
                <wp:positionV relativeFrom="paragraph">
                  <wp:posOffset>632460</wp:posOffset>
                </wp:positionV>
                <wp:extent cx="3580130" cy="1507490"/>
                <wp:effectExtent l="736600" t="12700" r="13970" b="16510"/>
                <wp:wrapNone/>
                <wp:docPr id="2126990489" name="圆角矩形标注 5"/>
                <wp:cNvGraphicFramePr/>
                <a:graphic xmlns:a="http://schemas.openxmlformats.org/drawingml/2006/main">
                  <a:graphicData uri="http://schemas.microsoft.com/office/word/2010/wordprocessingShape">
                    <wps:wsp>
                      <wps:cNvSpPr/>
                      <wps:spPr>
                        <a:xfrm>
                          <a:off x="0" y="0"/>
                          <a:ext cx="3580130" cy="1507756"/>
                        </a:xfrm>
                        <a:prstGeom prst="wedgeRectCallout">
                          <a:avLst>
                            <a:gd name="adj1" fmla="val -68927"/>
                            <a:gd name="adj2" fmla="val -21029"/>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2A3A2B2A">
                            <w:pPr>
                              <w:pStyle w:val="47"/>
                              <w:numPr>
                                <w:ilvl w:val="0"/>
                                <w:numId w:val="4"/>
                              </w:numPr>
                              <w:tabs>
                                <w:tab w:val="left" w:pos="1843"/>
                              </w:tabs>
                              <w:snapToGrid w:val="0"/>
                              <w:ind w:left="284" w:right="147" w:rightChars="70"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bookmarkStart w:id="177" w:name="_Hlk189902794"/>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Click the top-right corner</w:t>
                            </w:r>
                            <w:bookmarkStart w:id="178" w:name="_Hlk186708996"/>
                            <w:r>
                              <w:rPr>
                                <w:rFonts w:hint="eastAsia" w:ascii="阿里巴巴普惠体 3.0 55 Regular" w:hAnsi="阿里巴巴普惠体 3.0 55 Regular" w:eastAsia="阿里巴巴普惠体 3.0 55 Regular" w:cs="阿里巴巴普惠体 3.0 55 Regular"/>
                                <w:color w:val="000000" w:themeColor="text1"/>
                                <w:sz w:val="20"/>
                                <w:szCs w:val="20"/>
                                <w:vertAlign w:val="superscript"/>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to view information such as the APP version and other details</w:t>
                            </w:r>
                          </w:p>
                          <w:p w14:paraId="787C011D">
                            <w:pPr>
                              <w:pStyle w:val="47"/>
                              <w:numPr>
                                <w:ilvl w:val="0"/>
                                <w:numId w:val="4"/>
                              </w:numPr>
                              <w:tabs>
                                <w:tab w:val="left" w:pos="1843"/>
                              </w:tabs>
                              <w:snapToGrid w:val="0"/>
                              <w:ind w:left="284" w:right="147" w:rightChars="70"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[Acceptance]</w:t>
                            </w:r>
                            <w:bookmarkEnd w:id="177"/>
                            <w:bookmarkEnd w:id="178"/>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Acceptance Mode. This mode is used for testing or accepting the device in a static environment. It triggers AI alerts based on a preset vehicle speed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168.7pt;margin-top:49.8pt;height:118.7pt;width:281.9pt;z-index:251661312;v-text-anchor:middle;mso-width-relative:page;mso-height-relative:page;" fillcolor="#E8E8E8 [3214]" filled="t" stroked="t" coordsize="21600,21600" o:gfxdata="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UYbmSdcAAAAKAQAADwAAAAAAAAABACAAAAAiAAAAZHJzL2Rvd25yZXYueG1sUEsBAhQAFAAA&#10;AAgAh07iQB0y7jbUAgAAlQUAAA4AAAAAAAAAAQAgAAAAJgEAAGRycy9lMm9Eb2MueG1sUEsFBgAA&#10;AAAGAAYAWQEAAGwGAAAAAA==&#10;" adj="-4088,6258">
                <v:fill on="t" focussize="0,0"/>
                <v:stroke weight="1.5pt" color="#042433 [3204]" miterlimit="8" joinstyle="miter"/>
                <v:imagedata o:title=""/>
                <o:lock v:ext="edit" aspectratio="f"/>
                <v:textbox>
                  <w:txbxContent>
                    <w:p w14:paraId="2A3A2B2A">
                      <w:pPr>
                        <w:pStyle w:val="47"/>
                        <w:numPr>
                          <w:ilvl w:val="0"/>
                          <w:numId w:val="4"/>
                        </w:numPr>
                        <w:tabs>
                          <w:tab w:val="left" w:pos="1843"/>
                        </w:tabs>
                        <w:snapToGrid w:val="0"/>
                        <w:ind w:left="284" w:right="147" w:rightChars="70"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bookmarkStart w:id="177" w:name="_Hlk189902794"/>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Click the top-right corner</w:t>
                      </w:r>
                      <w:bookmarkStart w:id="178" w:name="_Hlk186708996"/>
                      <w:r>
                        <w:rPr>
                          <w:rFonts w:hint="eastAsia" w:ascii="阿里巴巴普惠体 3.0 55 Regular" w:hAnsi="阿里巴巴普惠体 3.0 55 Regular" w:eastAsia="阿里巴巴普惠体 3.0 55 Regular" w:cs="阿里巴巴普惠体 3.0 55 Regular"/>
                          <w:color w:val="000000" w:themeColor="text1"/>
                          <w:sz w:val="20"/>
                          <w:szCs w:val="20"/>
                          <w:vertAlign w:val="superscript"/>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to view information such as the APP version and other details</w:t>
                      </w:r>
                    </w:p>
                    <w:p w14:paraId="787C011D">
                      <w:pPr>
                        <w:pStyle w:val="47"/>
                        <w:numPr>
                          <w:ilvl w:val="0"/>
                          <w:numId w:val="4"/>
                        </w:numPr>
                        <w:tabs>
                          <w:tab w:val="left" w:pos="1843"/>
                        </w:tabs>
                        <w:snapToGrid w:val="0"/>
                        <w:ind w:left="284" w:right="147" w:rightChars="70"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[Acceptance]</w:t>
                      </w:r>
                      <w:bookmarkEnd w:id="177"/>
                      <w:bookmarkEnd w:id="178"/>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Acceptance Mode. This mode is used for testing or accepting the device in a static environment. It triggers AI alerts based on a preset vehicle speed</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rPr>
        <w:drawing>
          <wp:inline distT="0" distB="0" distL="0" distR="0">
            <wp:extent cx="1736725" cy="2094230"/>
            <wp:effectExtent l="88900" t="88900" r="92075" b="90170"/>
            <wp:docPr id="959036555"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36555" name="图片 10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70821" cy="2134980"/>
                    </a:xfrm>
                    <a:prstGeom prst="roundRect">
                      <a:avLst>
                        <a:gd name="adj" fmla="val 8594"/>
                      </a:avLst>
                    </a:prstGeom>
                    <a:solidFill>
                      <a:srgbClr val="FFFFFF">
                        <a:shade val="85000"/>
                      </a:srgbClr>
                    </a:solidFill>
                    <a:ln w="88900" cap="flat" cmpd="dbl">
                      <a:solidFill>
                        <a:srgbClr val="1B1F25"/>
                      </a:solidFill>
                      <a:round/>
                    </a:ln>
                    <a:effectLst/>
                  </pic:spPr>
                </pic:pic>
              </a:graphicData>
            </a:graphic>
          </wp:inline>
        </w:drawing>
      </w:r>
    </w:p>
    <w:p w14:paraId="2539DED3">
      <w:pPr>
        <w:snapToGrid w:val="0"/>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w:br w:type="page"/>
      </w:r>
    </w:p>
    <w:p w14:paraId="1E65695D">
      <w:pPr>
        <w:pBdr>
          <w:top w:val="single" w:color="auto" w:sz="18" w:space="1"/>
          <w:bottom w:val="single" w:color="auto" w:sz="18" w:space="1"/>
        </w:pBdr>
        <w:shd w:val="clear" w:color="auto" w:fill="D8D8D8" w:themeFill="background1" w:themeFillShade="D9"/>
        <w:snapToGrid w:val="0"/>
        <w:ind w:firstLine="161" w:firstLineChars="50"/>
        <w:outlineLvl w:val="0"/>
        <w:rPr>
          <w:rFonts w:ascii="阿里巴巴普惠体 3.0 55 Regular" w:hAnsi="阿里巴巴普惠体 3.0 55 Regular" w:eastAsia="阿里巴巴普惠体 3.0 55 Regular" w:cs="阿里巴巴普惠体 3.0 55 Regular"/>
          <w:b/>
          <w:bCs/>
          <w:sz w:val="32"/>
          <w:szCs w:val="32"/>
        </w:rPr>
      </w:pPr>
      <w:bookmarkStart w:id="44" w:name="_Toc27278"/>
      <w:bookmarkStart w:id="45" w:name="_Hlk196400109"/>
      <w:r>
        <w:rPr>
          <w:rFonts w:ascii="阿里巴巴普惠体 3.0 55 Regular" w:hAnsi="阿里巴巴普惠体 3.0 55 Regular" w:eastAsia="阿里巴巴普惠体 3.0 55 Regular" w:cs="阿里巴巴普惠体 3.0 55 Regular"/>
          <w:b/>
          <w:bCs/>
          <w:sz w:val="32"/>
          <w:szCs w:val="32"/>
        </w:rPr>
        <w:t>General Information Viewing</w:t>
      </w:r>
      <w:bookmarkEnd w:id="44"/>
    </w:p>
    <w:bookmarkEnd w:id="45"/>
    <w:p w14:paraId="35EC3495">
      <w:pPr>
        <w:snapToGrid w:val="0"/>
        <w:rPr>
          <w:rFonts w:ascii="阿里巴巴普惠体 3.0 55 Regular" w:hAnsi="阿里巴巴普惠体 3.0 55 Regular" w:eastAsia="阿里巴巴普惠体 3.0 55 Regular" w:cs="阿里巴巴普惠体 3.0 55 Regular"/>
          <w:b/>
          <w:bCs/>
          <w:sz w:val="24"/>
        </w:rPr>
      </w:pPr>
    </w:p>
    <w:p w14:paraId="3E54F940">
      <w:pPr>
        <w:snapToGrid w:val="0"/>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27872" behindDoc="0" locked="0" layoutInCell="1" allowOverlap="1">
                <wp:simplePos x="0" y="0"/>
                <wp:positionH relativeFrom="column">
                  <wp:posOffset>1043940</wp:posOffset>
                </wp:positionH>
                <wp:positionV relativeFrom="paragraph">
                  <wp:posOffset>511175</wp:posOffset>
                </wp:positionV>
                <wp:extent cx="4900295" cy="234315"/>
                <wp:effectExtent l="9525" t="9525" r="17780" b="10160"/>
                <wp:wrapNone/>
                <wp:docPr id="1766526990" name="矩形 119"/>
                <wp:cNvGraphicFramePr/>
                <a:graphic xmlns:a="http://schemas.openxmlformats.org/drawingml/2006/main">
                  <a:graphicData uri="http://schemas.microsoft.com/office/word/2010/wordprocessingShape">
                    <wps:wsp>
                      <wps:cNvSpPr/>
                      <wps:spPr>
                        <a:xfrm>
                          <a:off x="0" y="0"/>
                          <a:ext cx="4900295" cy="234176"/>
                        </a:xfrm>
                        <a:prstGeom prst="rect">
                          <a:avLst/>
                        </a:prstGeom>
                        <a:noFill/>
                        <a:ln w="19050">
                          <a:solidFill>
                            <a:schemeClr val="bg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19" o:spid="_x0000_s1026" o:spt="1" style="position:absolute;left:0pt;margin-left:82.2pt;margin-top:40.25pt;height:18.45pt;width:385.85pt;z-index:251727872;v-text-anchor:middle;mso-width-relative:page;mso-height-relative:page;" filled="f" stroked="t" coordsize="21600,21600" o:gfxdata="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Ds1HXXAAAACgEAAA8AAAAAAAAAAQAgAAAAIgAAAGRycy9k&#10;b3ducmV2LnhtbFBLAQIUABQAAAAIAIdO4kCD3WTEdQIAANgEAAAOAAAAAAAAAAEAIAAAACYBAABk&#10;cnMvZTJvRG9jLnhtbFBLBQYAAAAABgAGAFkBAAANBgAAAAA=&#10;">
                <v:fill on="f" focussize="0,0"/>
                <v:stroke weight="1.5pt" color="#FFFFFF [3212]" miterlimit="8" joinstyle="miter" dashstyle="3 1"/>
                <v:imagedata o:title=""/>
                <o:lock v:ext="edit" aspectratio="f"/>
              </v:rect>
            </w:pict>
          </mc:Fallback>
        </mc:AlternateContent>
      </w: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62336" behindDoc="0" locked="0" layoutInCell="1" allowOverlap="1">
                <wp:simplePos x="0" y="0"/>
                <wp:positionH relativeFrom="column">
                  <wp:posOffset>417830</wp:posOffset>
                </wp:positionH>
                <wp:positionV relativeFrom="paragraph">
                  <wp:posOffset>691515</wp:posOffset>
                </wp:positionV>
                <wp:extent cx="5734050" cy="1877695"/>
                <wp:effectExtent l="9525" t="15875" r="9525" b="11430"/>
                <wp:wrapNone/>
                <wp:docPr id="975703993" name="圆角矩形标注 5"/>
                <wp:cNvGraphicFramePr/>
                <a:graphic xmlns:a="http://schemas.openxmlformats.org/drawingml/2006/main">
                  <a:graphicData uri="http://schemas.microsoft.com/office/word/2010/wordprocessingShape">
                    <wps:wsp>
                      <wps:cNvSpPr/>
                      <wps:spPr>
                        <a:xfrm>
                          <a:off x="0" y="0"/>
                          <a:ext cx="5734050" cy="1877695"/>
                        </a:xfrm>
                        <a:custGeom>
                          <a:avLst/>
                          <a:gdLst>
                            <a:gd name="connsiteX0" fmla="*/ 0 w 4773295"/>
                            <a:gd name="connsiteY0" fmla="*/ 439682 h 2376432"/>
                            <a:gd name="connsiteX1" fmla="*/ 1910476 w 4773295"/>
                            <a:gd name="connsiteY1" fmla="*/ 439682 h 2376432"/>
                            <a:gd name="connsiteX2" fmla="*/ 2112157 w 4773295"/>
                            <a:gd name="connsiteY2" fmla="*/ 0 h 2376432"/>
                            <a:gd name="connsiteX3" fmla="*/ 2351424 w 4773295"/>
                            <a:gd name="connsiteY3" fmla="*/ 439682 h 2376432"/>
                            <a:gd name="connsiteX4" fmla="*/ 4773295 w 4773295"/>
                            <a:gd name="connsiteY4" fmla="*/ 439682 h 2376432"/>
                            <a:gd name="connsiteX5" fmla="*/ 4773295 w 4773295"/>
                            <a:gd name="connsiteY5" fmla="*/ 762474 h 2376432"/>
                            <a:gd name="connsiteX6" fmla="*/ 4773295 w 4773295"/>
                            <a:gd name="connsiteY6" fmla="*/ 762474 h 2376432"/>
                            <a:gd name="connsiteX7" fmla="*/ 4773295 w 4773295"/>
                            <a:gd name="connsiteY7" fmla="*/ 1246661 h 2376432"/>
                            <a:gd name="connsiteX8" fmla="*/ 4773295 w 4773295"/>
                            <a:gd name="connsiteY8" fmla="*/ 2376432 h 2376432"/>
                            <a:gd name="connsiteX9" fmla="*/ 1988873 w 4773295"/>
                            <a:gd name="connsiteY9" fmla="*/ 2376432 h 2376432"/>
                            <a:gd name="connsiteX10" fmla="*/ 795549 w 4773295"/>
                            <a:gd name="connsiteY10" fmla="*/ 2376432 h 2376432"/>
                            <a:gd name="connsiteX11" fmla="*/ 795549 w 4773295"/>
                            <a:gd name="connsiteY11" fmla="*/ 2376432 h 2376432"/>
                            <a:gd name="connsiteX12" fmla="*/ 0 w 4773295"/>
                            <a:gd name="connsiteY12" fmla="*/ 2376432 h 2376432"/>
                            <a:gd name="connsiteX13" fmla="*/ 0 w 4773295"/>
                            <a:gd name="connsiteY13" fmla="*/ 1246661 h 2376432"/>
                            <a:gd name="connsiteX14" fmla="*/ 0 w 4773295"/>
                            <a:gd name="connsiteY14" fmla="*/ 762474 h 2376432"/>
                            <a:gd name="connsiteX15" fmla="*/ 0 w 4773295"/>
                            <a:gd name="connsiteY15" fmla="*/ 762474 h 2376432"/>
                            <a:gd name="connsiteX16" fmla="*/ 0 w 4773295"/>
                            <a:gd name="connsiteY16" fmla="*/ 439682 h 23764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773295" h="2376432">
                              <a:moveTo>
                                <a:pt x="0" y="439682"/>
                              </a:moveTo>
                              <a:lnTo>
                                <a:pt x="1910476" y="439682"/>
                              </a:lnTo>
                              <a:lnTo>
                                <a:pt x="2112157" y="0"/>
                              </a:lnTo>
                              <a:lnTo>
                                <a:pt x="2351424" y="439682"/>
                              </a:lnTo>
                              <a:lnTo>
                                <a:pt x="4773295" y="439682"/>
                              </a:lnTo>
                              <a:lnTo>
                                <a:pt x="4773295" y="762474"/>
                              </a:lnTo>
                              <a:lnTo>
                                <a:pt x="4773295" y="762474"/>
                              </a:lnTo>
                              <a:lnTo>
                                <a:pt x="4773295" y="1246661"/>
                              </a:lnTo>
                              <a:lnTo>
                                <a:pt x="4773295" y="2376432"/>
                              </a:lnTo>
                              <a:lnTo>
                                <a:pt x="1988873" y="2376432"/>
                              </a:lnTo>
                              <a:lnTo>
                                <a:pt x="795549" y="2376432"/>
                              </a:lnTo>
                              <a:lnTo>
                                <a:pt x="795549" y="2376432"/>
                              </a:lnTo>
                              <a:lnTo>
                                <a:pt x="0" y="2376432"/>
                              </a:lnTo>
                              <a:lnTo>
                                <a:pt x="0" y="1246661"/>
                              </a:lnTo>
                              <a:lnTo>
                                <a:pt x="0" y="762474"/>
                              </a:lnTo>
                              <a:lnTo>
                                <a:pt x="0" y="762474"/>
                              </a:lnTo>
                              <a:lnTo>
                                <a:pt x="0" y="439682"/>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68B11A0E">
                            <w:pPr>
                              <w:tabs>
                                <w:tab w:val="left" w:pos="142"/>
                                <w:tab w:val="left" w:pos="1843"/>
                              </w:tabs>
                              <w:snapToGrid w:val="0"/>
                              <w:ind w:right="-29" w:rightChars="-1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[General]</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[Basic Info]</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view the device’s basic information:</w:t>
                            </w:r>
                          </w:p>
                          <w:p w14:paraId="6D4182BF">
                            <w:pPr>
                              <w:pStyle w:val="47"/>
                              <w:numPr>
                                <w:ilvl w:val="0"/>
                                <w:numId w:val="5"/>
                              </w:numPr>
                              <w:tabs>
                                <w:tab w:val="left" w:pos="1843"/>
                              </w:tabs>
                              <w:snapToGrid w:val="0"/>
                              <w:ind w:left="427" w:leftChars="68" w:right="-29" w:rightChars="-14"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bookmarkStart w:id="179" w:name="_Hlk186716344"/>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[Server Status]</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：View the server connection status</w:t>
                            </w:r>
                          </w:p>
                          <w:bookmarkEnd w:id="179"/>
                          <w:p w14:paraId="5E8CC8DC">
                            <w:pPr>
                              <w:pStyle w:val="47"/>
                              <w:numPr>
                                <w:ilvl w:val="0"/>
                                <w:numId w:val="5"/>
                              </w:numPr>
                              <w:tabs>
                                <w:tab w:val="left" w:pos="1843"/>
                              </w:tabs>
                              <w:snapToGrid w:val="0"/>
                              <w:ind w:left="427" w:leftChars="68" w:right="-29" w:rightChars="-14"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[Sensor Status]</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：View the high/low voltage status and usage of the I/O</w:t>
                            </w:r>
                          </w:p>
                          <w:p w14:paraId="6173AD18">
                            <w:pPr>
                              <w:pStyle w:val="47"/>
                              <w:numPr>
                                <w:ilvl w:val="0"/>
                                <w:numId w:val="5"/>
                              </w:numPr>
                              <w:tabs>
                                <w:tab w:val="left" w:pos="1843"/>
                              </w:tabs>
                              <w:snapToGrid w:val="0"/>
                              <w:ind w:left="427" w:leftChars="68" w:right="-29" w:rightChars="-14"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[OBD Data]</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：View the vehicle data read by the device from the OBD port</w:t>
                            </w:r>
                            <w:r>
                              <w:rPr>
                                <w:rFonts w:hint="eastAsia" w:ascii="阿里巴巴普惠体 3.0 55 Regular" w:hAnsi="阿里巴巴普惠体 3.0 55 Regular" w:eastAsia="阿里巴巴普惠体 3.0 55 Regular" w:cs="阿里巴巴普惠体 3.0 55 Regular"/>
                                <w:color w:val="000000" w:themeColor="text1"/>
                                <w:sz w:val="20"/>
                                <w:szCs w:val="20"/>
                                <w:lang w:eastAsia="zh-CN"/>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Not supported</w:t>
                            </w:r>
                            <w:r>
                              <w:rPr>
                                <w:rFonts w:hint="eastAsia" w:ascii="阿里巴巴普惠体 3.0 55 Regular" w:hAnsi="阿里巴巴普惠体 3.0 55 Regular" w:eastAsia="阿里巴巴普惠体 3.0 55 Regular" w:cs="阿里巴巴普惠体 3.0 55 Regular"/>
                                <w:color w:val="000000" w:themeColor="text1"/>
                                <w:sz w:val="20"/>
                                <w:szCs w:val="20"/>
                                <w:lang w:eastAsia="zh-CN"/>
                                <w14:textFill>
                                  <w14:solidFill>
                                    <w14:schemeClr w14:val="tx1"/>
                                  </w14:solidFill>
                                </w14:textFill>
                              </w:rPr>
                              <w:t>）</w:t>
                            </w:r>
                          </w:p>
                          <w:p w14:paraId="2861F9ED">
                            <w:pPr>
                              <w:pStyle w:val="47"/>
                              <w:numPr>
                                <w:ilvl w:val="0"/>
                                <w:numId w:val="5"/>
                              </w:numPr>
                              <w:tabs>
                                <w:tab w:val="left" w:pos="1843"/>
                              </w:tabs>
                              <w:snapToGrid w:val="0"/>
                              <w:ind w:left="426" w:right="-29" w:rightChars="-14"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[6 Axis Data]</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：View the G-Sensor's six-axis data</w:t>
                            </w:r>
                          </w:p>
                          <w:p w14:paraId="45003B3C">
                            <w:pPr>
                              <w:pStyle w:val="47"/>
                              <w:numPr>
                                <w:ilvl w:val="0"/>
                                <w:numId w:val="5"/>
                              </w:numPr>
                              <w:tabs>
                                <w:tab w:val="left" w:pos="1843"/>
                              </w:tabs>
                              <w:snapToGrid w:val="0"/>
                              <w:ind w:left="426" w:right="-29" w:rightChars="-14"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[Others]</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：View the ACC status, pulse status, device status, and iButton status</w:t>
                            </w:r>
                          </w:p>
                          <w:p w14:paraId="07B30D10">
                            <w:pPr>
                              <w:pStyle w:val="47"/>
                              <w:numPr>
                                <w:ilvl w:val="0"/>
                                <w:numId w:val="5"/>
                              </w:numPr>
                              <w:tabs>
                                <w:tab w:val="left" w:pos="1843"/>
                              </w:tabs>
                              <w:snapToGrid w:val="0"/>
                              <w:ind w:left="427" w:leftChars="68" w:right="-29" w:rightChars="-14"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[Calibration Status]</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：View the AI algorithm calibration status</w:t>
                            </w:r>
                          </w:p>
                          <w:p w14:paraId="55C5525A">
                            <w:pPr>
                              <w:pStyle w:val="47"/>
                              <w:numPr>
                                <w:ilvl w:val="0"/>
                                <w:numId w:val="5"/>
                              </w:numPr>
                              <w:tabs>
                                <w:tab w:val="left" w:pos="1843"/>
                              </w:tabs>
                              <w:snapToGrid w:val="0"/>
                              <w:ind w:left="427" w:leftChars="68" w:right="-29" w:rightChars="-14" w:hanging="284"/>
                              <w:contextualSpacing w:val="0"/>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b/>
                                <w:bCs/>
                                <w:color w:val="000000" w:themeColor="text1"/>
                                <w:sz w:val="20"/>
                                <w:szCs w:val="20"/>
                                <w:lang w:val="en-US" w:eastAsia="zh-CN"/>
                                <w14:textFill>
                                  <w14:solidFill>
                                    <w14:schemeClr w14:val="tx1"/>
                                  </w14:solidFill>
                                </w14:textFill>
                              </w:rPr>
                              <w:t>[Serial Port Status]</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View the status of the connected peripherals</w:t>
                            </w:r>
                          </w:p>
                        </w:txbxContent>
                      </wps:txbx>
                      <wps:bodyPr rot="0" spcFirstLastPara="0" vertOverflow="overflow" horzOverflow="overflow" vert="horz" wrap="square" lIns="91440" tIns="45720" rIns="91440" bIns="45720" numCol="1" spcCol="0" rtlCol="0" fromWordArt="0" anchor="b" anchorCtr="0" forceAA="0" compatLnSpc="1">
                        <a:noAutofit/>
                      </wps:bodyPr>
                    </wps:wsp>
                  </a:graphicData>
                </a:graphic>
              </wp:anchor>
            </w:drawing>
          </mc:Choice>
          <mc:Fallback>
            <w:pict>
              <v:shape id="圆角矩形标注 5" o:spid="_x0000_s1026" o:spt="100" style="position:absolute;left:0pt;margin-left:32.9pt;margin-top:54.45pt;height:147.85pt;width:451.5pt;z-index:251662336;v-text-anchor:bottom;mso-width-relative:page;mso-height-relative:page;" fillcolor="#E8E8E8 [3214]" filled="t" stroked="t" coordsize="4773295,2376432" o:gfxdata="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" path="m0,439682l1910476,439682,2112157,0,2351424,439682,4773295,439682,4773295,762474,4773295,762474,4773295,1246661,4773295,2376432,1988873,2376432,795549,2376432,795549,2376432,0,2376432,0,1246661,0,762474,0,762474,0,439682xe">
                <v:path textboxrect="0,0,4773295,2376432" o:connectlocs="0,347406;2295011,347406;2537285,0;2824711,347406;5734050,347406;5734050,602455;5734050,602455;5734050,985026;5734050,1877695;2389187,1877695;955674,1877695;955674,1877695;0,1877695;0,985026;0,602455;0,602455;0,347406" o:connectangles="0,0,0,0,0,0,0,0,0,0,0,0,0,0,0,0,0"/>
                <v:fill on="t" focussize="0,0"/>
                <v:stroke weight="1.5pt" color="#042433 [3204]" miterlimit="8" joinstyle="miter"/>
                <v:imagedata o:title=""/>
                <o:lock v:ext="edit" aspectratio="f"/>
                <v:textbox>
                  <w:txbxContent>
                    <w:p w14:paraId="68B11A0E">
                      <w:pPr>
                        <w:tabs>
                          <w:tab w:val="left" w:pos="142"/>
                          <w:tab w:val="left" w:pos="1843"/>
                        </w:tabs>
                        <w:snapToGrid w:val="0"/>
                        <w:ind w:right="-29" w:rightChars="-1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[General]</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[Basic Info]</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view the device’s basic information:</w:t>
                      </w:r>
                    </w:p>
                    <w:p w14:paraId="6D4182BF">
                      <w:pPr>
                        <w:pStyle w:val="47"/>
                        <w:numPr>
                          <w:ilvl w:val="0"/>
                          <w:numId w:val="5"/>
                        </w:numPr>
                        <w:tabs>
                          <w:tab w:val="left" w:pos="1843"/>
                        </w:tabs>
                        <w:snapToGrid w:val="0"/>
                        <w:ind w:left="427" w:leftChars="68" w:right="-29" w:rightChars="-14"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bookmarkStart w:id="179" w:name="_Hlk186716344"/>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[Server Status]</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：View the server connection status</w:t>
                      </w:r>
                    </w:p>
                    <w:bookmarkEnd w:id="179"/>
                    <w:p w14:paraId="5E8CC8DC">
                      <w:pPr>
                        <w:pStyle w:val="47"/>
                        <w:numPr>
                          <w:ilvl w:val="0"/>
                          <w:numId w:val="5"/>
                        </w:numPr>
                        <w:tabs>
                          <w:tab w:val="left" w:pos="1843"/>
                        </w:tabs>
                        <w:snapToGrid w:val="0"/>
                        <w:ind w:left="427" w:leftChars="68" w:right="-29" w:rightChars="-14"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[Sensor Status]</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：View the high/low voltage status and usage of the I/O</w:t>
                      </w:r>
                    </w:p>
                    <w:p w14:paraId="6173AD18">
                      <w:pPr>
                        <w:pStyle w:val="47"/>
                        <w:numPr>
                          <w:ilvl w:val="0"/>
                          <w:numId w:val="5"/>
                        </w:numPr>
                        <w:tabs>
                          <w:tab w:val="left" w:pos="1843"/>
                        </w:tabs>
                        <w:snapToGrid w:val="0"/>
                        <w:ind w:left="427" w:leftChars="68" w:right="-29" w:rightChars="-14"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[OBD Data]</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：View the vehicle data read by the device from the OBD port</w:t>
                      </w:r>
                      <w:r>
                        <w:rPr>
                          <w:rFonts w:hint="eastAsia" w:ascii="阿里巴巴普惠体 3.0 55 Regular" w:hAnsi="阿里巴巴普惠体 3.0 55 Regular" w:eastAsia="阿里巴巴普惠体 3.0 55 Regular" w:cs="阿里巴巴普惠体 3.0 55 Regular"/>
                          <w:color w:val="000000" w:themeColor="text1"/>
                          <w:sz w:val="20"/>
                          <w:szCs w:val="20"/>
                          <w:lang w:eastAsia="zh-CN"/>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Not supported</w:t>
                      </w:r>
                      <w:r>
                        <w:rPr>
                          <w:rFonts w:hint="eastAsia" w:ascii="阿里巴巴普惠体 3.0 55 Regular" w:hAnsi="阿里巴巴普惠体 3.0 55 Regular" w:eastAsia="阿里巴巴普惠体 3.0 55 Regular" w:cs="阿里巴巴普惠体 3.0 55 Regular"/>
                          <w:color w:val="000000" w:themeColor="text1"/>
                          <w:sz w:val="20"/>
                          <w:szCs w:val="20"/>
                          <w:lang w:eastAsia="zh-CN"/>
                          <w14:textFill>
                            <w14:solidFill>
                              <w14:schemeClr w14:val="tx1"/>
                            </w14:solidFill>
                          </w14:textFill>
                        </w:rPr>
                        <w:t>）</w:t>
                      </w:r>
                    </w:p>
                    <w:p w14:paraId="2861F9ED">
                      <w:pPr>
                        <w:pStyle w:val="47"/>
                        <w:numPr>
                          <w:ilvl w:val="0"/>
                          <w:numId w:val="5"/>
                        </w:numPr>
                        <w:tabs>
                          <w:tab w:val="left" w:pos="1843"/>
                        </w:tabs>
                        <w:snapToGrid w:val="0"/>
                        <w:ind w:left="426" w:right="-29" w:rightChars="-14"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[6 Axis Data]</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：View the G-Sensor's six-axis data</w:t>
                      </w:r>
                    </w:p>
                    <w:p w14:paraId="45003B3C">
                      <w:pPr>
                        <w:pStyle w:val="47"/>
                        <w:numPr>
                          <w:ilvl w:val="0"/>
                          <w:numId w:val="5"/>
                        </w:numPr>
                        <w:tabs>
                          <w:tab w:val="left" w:pos="1843"/>
                        </w:tabs>
                        <w:snapToGrid w:val="0"/>
                        <w:ind w:left="426" w:right="-29" w:rightChars="-14"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[Others]</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：View the ACC status, pulse status, device status, and iButton status</w:t>
                      </w:r>
                    </w:p>
                    <w:p w14:paraId="07B30D10">
                      <w:pPr>
                        <w:pStyle w:val="47"/>
                        <w:numPr>
                          <w:ilvl w:val="0"/>
                          <w:numId w:val="5"/>
                        </w:numPr>
                        <w:tabs>
                          <w:tab w:val="left" w:pos="1843"/>
                        </w:tabs>
                        <w:snapToGrid w:val="0"/>
                        <w:ind w:left="427" w:leftChars="68" w:right="-29" w:rightChars="-14"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[Calibration Status]</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：View the AI algorithm calibration status</w:t>
                      </w:r>
                    </w:p>
                    <w:p w14:paraId="55C5525A">
                      <w:pPr>
                        <w:pStyle w:val="47"/>
                        <w:numPr>
                          <w:ilvl w:val="0"/>
                          <w:numId w:val="5"/>
                        </w:numPr>
                        <w:tabs>
                          <w:tab w:val="left" w:pos="1843"/>
                        </w:tabs>
                        <w:snapToGrid w:val="0"/>
                        <w:ind w:left="427" w:leftChars="68" w:right="-29" w:rightChars="-14" w:hanging="284"/>
                        <w:contextualSpacing w:val="0"/>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b/>
                          <w:bCs/>
                          <w:color w:val="000000" w:themeColor="text1"/>
                          <w:sz w:val="20"/>
                          <w:szCs w:val="20"/>
                          <w:lang w:val="en-US" w:eastAsia="zh-CN"/>
                          <w14:textFill>
                            <w14:solidFill>
                              <w14:schemeClr w14:val="tx1"/>
                            </w14:solidFill>
                          </w14:textFill>
                        </w:rPr>
                        <w:t>[Serial Port Status]</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View the status of the connected peripherals</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rPr>
        <w:drawing>
          <wp:inline distT="0" distB="0" distL="0" distR="0">
            <wp:extent cx="5876925" cy="1163320"/>
            <wp:effectExtent l="88900" t="88900" r="92075" b="93980"/>
            <wp:docPr id="982926507" name="图片 118" descr="C:/Users/Streamax/Downloads/状态界面.jpg状态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926507" name="图片 118" descr="C:/Users/Streamax/Downloads/状态界面.jpg状态界面"/>
                    <pic:cNvPicPr>
                      <a:picLocks noChangeAspect="1"/>
                    </pic:cNvPicPr>
                  </pic:nvPicPr>
                  <pic:blipFill>
                    <a:blip r:embed="rId18"/>
                    <a:srcRect/>
                    <a:stretch>
                      <a:fillRect/>
                    </a:stretch>
                  </pic:blipFill>
                  <pic:spPr>
                    <a:xfrm>
                      <a:off x="0" y="0"/>
                      <a:ext cx="5876925" cy="1163320"/>
                    </a:xfrm>
                    <a:prstGeom prst="roundRect">
                      <a:avLst>
                        <a:gd name="adj" fmla="val 8594"/>
                      </a:avLst>
                    </a:prstGeom>
                    <a:solidFill>
                      <a:srgbClr val="FFFFFF">
                        <a:shade val="85000"/>
                      </a:srgbClr>
                    </a:solidFill>
                    <a:ln w="88900" cap="flat" cmpd="dbl">
                      <a:solidFill>
                        <a:srgbClr val="1B1F25"/>
                      </a:solidFill>
                      <a:round/>
                    </a:ln>
                    <a:effectLst/>
                  </pic:spPr>
                </pic:pic>
              </a:graphicData>
            </a:graphic>
          </wp:inline>
        </w:drawing>
      </w:r>
    </w:p>
    <w:p w14:paraId="285601AA">
      <w:pPr>
        <w:snapToGrid w:val="0"/>
        <w:rPr>
          <w:rFonts w:ascii="阿里巴巴普惠体 3.0 55 Regular" w:hAnsi="阿里巴巴普惠体 3.0 55 Regular" w:eastAsia="阿里巴巴普惠体 3.0 55 Regular" w:cs="阿里巴巴普惠体 3.0 55 Regular"/>
          <w:b/>
          <w:bCs/>
          <w:sz w:val="24"/>
        </w:rPr>
      </w:pPr>
    </w:p>
    <w:p w14:paraId="12D449D0">
      <w:pPr>
        <w:snapToGrid w:val="0"/>
        <w:rPr>
          <w:rFonts w:ascii="阿里巴巴普惠体 3.0 55 Regular" w:hAnsi="阿里巴巴普惠体 3.0 55 Regular" w:eastAsia="阿里巴巴普惠体 3.0 55 Regular" w:cs="阿里巴巴普惠体 3.0 55 Regular"/>
          <w:sz w:val="24"/>
        </w:rPr>
      </w:pPr>
    </w:p>
    <w:p w14:paraId="784E526C">
      <w:pPr>
        <w:snapToGrid w:val="0"/>
        <w:rPr>
          <w:rFonts w:ascii="阿里巴巴普惠体 3.0 55 Regular" w:hAnsi="阿里巴巴普惠体 3.0 55 Regular" w:eastAsia="阿里巴巴普惠体 3.0 55 Regular" w:cs="阿里巴巴普惠体 3.0 55 Regular"/>
          <w:sz w:val="24"/>
        </w:rPr>
      </w:pPr>
    </w:p>
    <w:p w14:paraId="3BBABD7A">
      <w:pPr>
        <w:snapToGrid w:val="0"/>
        <w:rPr>
          <w:rFonts w:ascii="阿里巴巴普惠体 3.0 55 Regular" w:hAnsi="阿里巴巴普惠体 3.0 55 Regular" w:eastAsia="阿里巴巴普惠体 3.0 55 Regular" w:cs="阿里巴巴普惠体 3.0 55 Regular"/>
          <w:sz w:val="24"/>
        </w:rPr>
      </w:pPr>
    </w:p>
    <w:p w14:paraId="1898C73C">
      <w:pPr>
        <w:tabs>
          <w:tab w:val="left" w:pos="3115"/>
        </w:tabs>
        <w:snapToGrid w:val="0"/>
        <w:rPr>
          <w:rFonts w:ascii="阿里巴巴普惠体 3.0 55 Regular" w:hAnsi="阿里巴巴普惠体 3.0 55 Regular" w:eastAsia="阿里巴巴普惠体 3.0 55 Regular" w:cs="阿里巴巴普惠体 3.0 55 Regular"/>
          <w:b/>
          <w:bCs/>
          <w:sz w:val="24"/>
        </w:rPr>
      </w:pPr>
    </w:p>
    <w:p w14:paraId="080FE66C">
      <w:pPr>
        <w:tabs>
          <w:tab w:val="left" w:pos="3115"/>
        </w:tabs>
        <w:snapToGrid w:val="0"/>
        <w:rPr>
          <w:rFonts w:ascii="阿里巴巴普惠体 3.0 55 Regular" w:hAnsi="阿里巴巴普惠体 3.0 55 Regular" w:eastAsia="阿里巴巴普惠体 3.0 55 Regular" w:cs="阿里巴巴普惠体 3.0 55 Regular"/>
          <w:b/>
          <w:bCs/>
          <w:sz w:val="24"/>
        </w:rPr>
      </w:pPr>
    </w:p>
    <w:p w14:paraId="67A45CFF">
      <w:pPr>
        <w:tabs>
          <w:tab w:val="left" w:pos="3115"/>
        </w:tabs>
        <w:snapToGrid w:val="0"/>
        <w:rPr>
          <w:rFonts w:ascii="阿里巴巴普惠体 3.0 55 Regular" w:hAnsi="阿里巴巴普惠体 3.0 55 Regular" w:eastAsia="阿里巴巴普惠体 3.0 55 Regular" w:cs="阿里巴巴普惠体 3.0 55 Regular"/>
          <w:b/>
          <w:bCs/>
          <w:sz w:val="24"/>
        </w:rPr>
      </w:pPr>
    </w:p>
    <w:p w14:paraId="4DDAC819">
      <w:pPr>
        <w:tabs>
          <w:tab w:val="left" w:pos="3115"/>
        </w:tabs>
        <w:snapToGrid w:val="0"/>
        <w:rPr>
          <w:rFonts w:ascii="阿里巴巴普惠体 3.0 55 Regular" w:hAnsi="阿里巴巴普惠体 3.0 55 Regular" w:eastAsia="阿里巴巴普惠体 3.0 55 Regular" w:cs="阿里巴巴普惠体 3.0 55 Regular"/>
          <w:sz w:val="24"/>
        </w:rPr>
      </w:pPr>
    </w:p>
    <w:p w14:paraId="43538522">
      <w:pPr>
        <w:tabs>
          <w:tab w:val="left" w:pos="3115"/>
        </w:tabs>
        <w:snapToGrid w:val="0"/>
        <w:rPr>
          <w:rFonts w:ascii="阿里巴巴普惠体 3.0 55 Regular" w:hAnsi="阿里巴巴普惠体 3.0 55 Regular" w:eastAsia="阿里巴巴普惠体 3.0 55 Regular" w:cs="阿里巴巴普惠体 3.0 55 Regular"/>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63360" behindDoc="0" locked="0" layoutInCell="1" allowOverlap="1">
                <wp:simplePos x="0" y="0"/>
                <wp:positionH relativeFrom="column">
                  <wp:posOffset>4025900</wp:posOffset>
                </wp:positionH>
                <wp:positionV relativeFrom="paragraph">
                  <wp:posOffset>1078230</wp:posOffset>
                </wp:positionV>
                <wp:extent cx="2050415" cy="1252855"/>
                <wp:effectExtent l="419100" t="12700" r="7620" b="17780"/>
                <wp:wrapNone/>
                <wp:docPr id="273159586" name="圆角矩形标注 5"/>
                <wp:cNvGraphicFramePr/>
                <a:graphic xmlns:a="http://schemas.openxmlformats.org/drawingml/2006/main">
                  <a:graphicData uri="http://schemas.microsoft.com/office/word/2010/wordprocessingShape">
                    <wps:wsp>
                      <wps:cNvSpPr/>
                      <wps:spPr>
                        <a:xfrm>
                          <a:off x="0" y="0"/>
                          <a:ext cx="2050221" cy="1252574"/>
                        </a:xfrm>
                        <a:prstGeom prst="wedgeRectCallout">
                          <a:avLst>
                            <a:gd name="adj1" fmla="val -68419"/>
                            <a:gd name="adj2" fmla="val -20180"/>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7FDF5A58">
                            <w:pPr>
                              <w:tabs>
                                <w:tab w:val="left" w:pos="1843"/>
                              </w:tabs>
                              <w:snapToGrid w:val="0"/>
                              <w:ind w:right="-53" w:rightChars="-25"/>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[General]</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[Device Module]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View information about the device's Wi-Fi, 3/4G, eSIM, Positioning, and Bluetooth modules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17pt;margin-top:84.9pt;height:98.65pt;width:161.45pt;z-index:251663360;v-text-anchor:middle;mso-width-relative:page;mso-height-relative:page;" fillcolor="#E8E8E8 [3214]" filled="t" stroked="t" coordsize="21600,21600" o:gfxdata="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L5QPM2wAAAAsBAAAPAAAAAAAAAAEAIAAAACIAAABkcnMvZG93bnJldi54bWxQSwECFAAU&#10;AAAACACHTuJA+QuXpNICAACUBQAADgAAAAAAAAABACAAAAAqAQAAZHJzL2Uyb0RvYy54bWxQSwUG&#10;AAAAAAYABgBZAQAAbgYAAAAA&#10;" adj="-3979,6441">
                <v:fill on="t" focussize="0,0"/>
                <v:stroke weight="1.5pt" color="#042433 [3204]" miterlimit="8" joinstyle="miter"/>
                <v:imagedata o:title=""/>
                <o:lock v:ext="edit" aspectratio="f"/>
                <v:textbox>
                  <w:txbxContent>
                    <w:p w14:paraId="7FDF5A58">
                      <w:pPr>
                        <w:tabs>
                          <w:tab w:val="left" w:pos="1843"/>
                        </w:tabs>
                        <w:snapToGrid w:val="0"/>
                        <w:ind w:right="-53" w:rightChars="-25"/>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[General]</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[Device Module]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View information about the device's Wi-Fi, 3/4G, eSIM, Positioning, and Bluetooth modules</w:t>
                      </w:r>
                    </w:p>
                  </w:txbxContent>
                </v:textbox>
              </v:shape>
            </w:pict>
          </mc:Fallback>
        </mc:AlternateContent>
      </w:r>
      <w:r>
        <w:rPr>
          <w:rFonts w:hint="eastAsia" w:ascii="阿里巴巴普惠体 3.0 55 Regular" w:hAnsi="阿里巴巴普惠体 3.0 55 Regular" w:eastAsia="阿里巴巴普惠体 3.0 55 Regular" w:cs="阿里巴巴普惠体 3.0 55 Regular"/>
          <w:sz w:val="24"/>
        </w:rPr>
        <w:drawing>
          <wp:inline distT="0" distB="0" distL="0" distR="0">
            <wp:extent cx="4634230" cy="2821940"/>
            <wp:effectExtent l="88900" t="88900" r="90170" b="99060"/>
            <wp:docPr id="56704208"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4208" name="图片 125"/>
                    <pic:cNvPicPr>
                      <a:picLocks noChangeAspect="1"/>
                    </pic:cNvPicPr>
                  </pic:nvPicPr>
                  <pic:blipFill>
                    <a:blip r:embed="rId19"/>
                    <a:stretch>
                      <a:fillRect/>
                    </a:stretch>
                  </pic:blipFill>
                  <pic:spPr>
                    <a:xfrm>
                      <a:off x="0" y="0"/>
                      <a:ext cx="4634230" cy="2846770"/>
                    </a:xfrm>
                    <a:prstGeom prst="roundRect">
                      <a:avLst>
                        <a:gd name="adj" fmla="val 8594"/>
                      </a:avLst>
                    </a:prstGeom>
                    <a:solidFill>
                      <a:srgbClr val="FFFFFF">
                        <a:shade val="85000"/>
                      </a:srgbClr>
                    </a:solidFill>
                    <a:ln w="88900" cap="flat" cmpd="dbl">
                      <a:solidFill>
                        <a:srgbClr val="1B1F25"/>
                      </a:solidFill>
                      <a:round/>
                    </a:ln>
                    <a:effectLst/>
                  </pic:spPr>
                </pic:pic>
              </a:graphicData>
            </a:graphic>
          </wp:inline>
        </w:drawing>
      </w:r>
      <w:r>
        <w:rPr>
          <w:rFonts w:hint="eastAsia" w:ascii="阿里巴巴普惠体 3.0 55 Regular" w:hAnsi="阿里巴巴普惠体 3.0 55 Regular" w:eastAsia="阿里巴巴普惠体 3.0 55 Regular" w:cs="阿里巴巴普惠体 3.0 55 Regular"/>
          <w:sz w:val="24"/>
        </w:rPr>
        <w:t xml:space="preserve">   </w:t>
      </w:r>
    </w:p>
    <w:p w14:paraId="7ECCACBE">
      <w:pPr>
        <w:snapToGrid w:val="0"/>
        <w:rPr>
          <w:rFonts w:ascii="阿里巴巴普惠体 3.0 55 Regular" w:hAnsi="阿里巴巴普惠体 3.0 55 Regular" w:eastAsia="阿里巴巴普惠体 3.0 55 Regular" w:cs="阿里巴巴普惠体 3.0 55 Regular"/>
          <w:sz w:val="24"/>
        </w:rPr>
      </w:pPr>
      <w:r>
        <w:rPr>
          <w:rFonts w:ascii="阿里巴巴普惠体 3.0 55 Regular" w:hAnsi="阿里巴巴普惠体 3.0 55 Regular" w:eastAsia="阿里巴巴普惠体 3.0 55 Regular" w:cs="阿里巴巴普惠体 3.0 55 Regular"/>
          <w:sz w:val="24"/>
        </w:rPr>
        <w:br w:type="page"/>
      </w:r>
    </w:p>
    <w:p w14:paraId="2714A72E">
      <w:pPr>
        <w:tabs>
          <w:tab w:val="left" w:pos="3115"/>
        </w:tabs>
        <w:snapToGrid w:val="0"/>
        <w:rPr>
          <w:rFonts w:ascii="阿里巴巴普惠体 3.0 55 Regular" w:hAnsi="阿里巴巴普惠体 3.0 55 Regular" w:eastAsia="阿里巴巴普惠体 3.0 55 Regular" w:cs="阿里巴巴普惠体 3.0 55 Regular"/>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97152" behindDoc="0" locked="0" layoutInCell="1" allowOverlap="1">
                <wp:simplePos x="0" y="0"/>
                <wp:positionH relativeFrom="column">
                  <wp:posOffset>4096385</wp:posOffset>
                </wp:positionH>
                <wp:positionV relativeFrom="paragraph">
                  <wp:posOffset>274320</wp:posOffset>
                </wp:positionV>
                <wp:extent cx="1893570" cy="1007745"/>
                <wp:effectExtent l="393700" t="12700" r="12065" b="8255"/>
                <wp:wrapNone/>
                <wp:docPr id="1786817988" name="圆角矩形标注 5"/>
                <wp:cNvGraphicFramePr/>
                <a:graphic xmlns:a="http://schemas.openxmlformats.org/drawingml/2006/main">
                  <a:graphicData uri="http://schemas.microsoft.com/office/word/2010/wordprocessingShape">
                    <wps:wsp>
                      <wps:cNvSpPr/>
                      <wps:spPr>
                        <a:xfrm>
                          <a:off x="0" y="0"/>
                          <a:ext cx="1893277" cy="1008025"/>
                        </a:xfrm>
                        <a:prstGeom prst="wedgeRectCallout">
                          <a:avLst>
                            <a:gd name="adj1" fmla="val -68419"/>
                            <a:gd name="adj2" fmla="val -20180"/>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3DF6B234">
                            <w:pPr>
                              <w:tabs>
                                <w:tab w:val="left" w:pos="1843"/>
                              </w:tabs>
                              <w:snapToGrid w:val="0"/>
                              <w:ind w:right="-63" w:rightChars="-3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[General]</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[Storage Device]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View the storage status and perform formatting operations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22.55pt;margin-top:21.6pt;height:79.35pt;width:149.1pt;z-index:251697152;v-text-anchor:middle;mso-width-relative:page;mso-height-relative:page;" fillcolor="#E8E8E8 [3214]" filled="t" stroked="t" coordsize="21600,21600" o:gfxdata="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PKP89nZAAAACgEAAA8AAAAAAAAAAQAgAAAAIgAAAGRycy9kb3ducmV2LnhtbFBLAQIUABQA&#10;AAAIAIdO4kCbPqKT0wIAAJUFAAAOAAAAAAAAAAEAIAAAACgBAABkcnMvZTJvRG9jLnhtbFBLBQYA&#10;AAAABgAGAFkBAABtBgAAAAA=&#10;" adj="-3979,6441">
                <v:fill on="t" focussize="0,0"/>
                <v:stroke weight="1.5pt" color="#042433 [3204]" miterlimit="8" joinstyle="miter"/>
                <v:imagedata o:title=""/>
                <o:lock v:ext="edit" aspectratio="f"/>
                <v:textbox>
                  <w:txbxContent>
                    <w:p w14:paraId="3DF6B234">
                      <w:pPr>
                        <w:tabs>
                          <w:tab w:val="left" w:pos="1843"/>
                        </w:tabs>
                        <w:snapToGrid w:val="0"/>
                        <w:ind w:right="-63" w:rightChars="-3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[General]</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[Storage Device]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View the storage status and perform formatting operations</w:t>
                      </w:r>
                    </w:p>
                  </w:txbxContent>
                </v:textbox>
              </v:shape>
            </w:pict>
          </mc:Fallback>
        </mc:AlternateContent>
      </w:r>
      <w:r>
        <w:rPr>
          <w:rFonts w:ascii="阿里巴巴普惠体 3.0 55 Regular" w:hAnsi="阿里巴巴普惠体 3.0 55 Regular" w:eastAsia="阿里巴巴普惠体 3.0 55 Regular" w:cs="阿里巴巴普惠体 3.0 55 Regular"/>
          <w:sz w:val="24"/>
        </w:rPr>
        <w:drawing>
          <wp:inline distT="0" distB="0" distL="0" distR="0">
            <wp:extent cx="4695190" cy="1457960"/>
            <wp:effectExtent l="88900" t="88900" r="92710" b="91440"/>
            <wp:docPr id="132278326"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78326" name="图片 113"/>
                    <pic:cNvPicPr>
                      <a:picLocks noChangeAspect="1"/>
                    </pic:cNvPicPr>
                  </pic:nvPicPr>
                  <pic:blipFill>
                    <a:blip r:embed="rId20"/>
                    <a:srcRect/>
                    <a:stretch>
                      <a:fillRect/>
                    </a:stretch>
                  </pic:blipFill>
                  <pic:spPr>
                    <a:xfrm>
                      <a:off x="0" y="0"/>
                      <a:ext cx="4696353" cy="145796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601ECB6F">
      <w:pPr>
        <w:tabs>
          <w:tab w:val="left" w:pos="3115"/>
        </w:tabs>
        <w:snapToGrid w:val="0"/>
        <w:rPr>
          <w:rFonts w:ascii="阿里巴巴普惠体 3.0 55 Regular" w:hAnsi="阿里巴巴普惠体 3.0 55 Regular" w:eastAsia="阿里巴巴普惠体 3.0 55 Regular" w:cs="阿里巴巴普惠体 3.0 55 Regular"/>
          <w:szCs w:val="18"/>
        </w:rPr>
      </w:pPr>
    </w:p>
    <w:p w14:paraId="3DC4C782">
      <w:pPr>
        <w:tabs>
          <w:tab w:val="left" w:pos="3115"/>
        </w:tabs>
        <w:snapToGrid w:val="0"/>
        <w:rPr>
          <w:rFonts w:ascii="阿里巴巴普惠体 3.0 55 Regular" w:hAnsi="阿里巴巴普惠体 3.0 55 Regular" w:eastAsia="阿里巴巴普惠体 3.0 55 Regular" w:cs="阿里巴巴普惠体 3.0 55 Regular"/>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64384" behindDoc="0" locked="0" layoutInCell="1" allowOverlap="1">
                <wp:simplePos x="0" y="0"/>
                <wp:positionH relativeFrom="column">
                  <wp:posOffset>1009650</wp:posOffset>
                </wp:positionH>
                <wp:positionV relativeFrom="paragraph">
                  <wp:posOffset>2810510</wp:posOffset>
                </wp:positionV>
                <wp:extent cx="4620260" cy="561340"/>
                <wp:effectExtent l="12700" t="25400" r="15240" b="10160"/>
                <wp:wrapNone/>
                <wp:docPr id="1112223307" name="圆角矩形标注 5"/>
                <wp:cNvGraphicFramePr/>
                <a:graphic xmlns:a="http://schemas.openxmlformats.org/drawingml/2006/main">
                  <a:graphicData uri="http://schemas.microsoft.com/office/word/2010/wordprocessingShape">
                    <wps:wsp>
                      <wps:cNvSpPr/>
                      <wps:spPr>
                        <a:xfrm>
                          <a:off x="0" y="0"/>
                          <a:ext cx="4620260" cy="561340"/>
                        </a:xfrm>
                        <a:custGeom>
                          <a:avLst/>
                          <a:gdLst>
                            <a:gd name="connsiteX0" fmla="*/ 0 w 4773295"/>
                            <a:gd name="connsiteY0" fmla="*/ 240409 h 636014"/>
                            <a:gd name="connsiteX1" fmla="*/ 1200497 w 4773295"/>
                            <a:gd name="connsiteY1" fmla="*/ 240409 h 636014"/>
                            <a:gd name="connsiteX2" fmla="*/ 1394805 w 4773295"/>
                            <a:gd name="connsiteY2" fmla="*/ 0 h 636014"/>
                            <a:gd name="connsiteX3" fmla="*/ 1577393 w 4773295"/>
                            <a:gd name="connsiteY3" fmla="*/ 240409 h 636014"/>
                            <a:gd name="connsiteX4" fmla="*/ 4773295 w 4773295"/>
                            <a:gd name="connsiteY4" fmla="*/ 240409 h 636014"/>
                            <a:gd name="connsiteX5" fmla="*/ 4773295 w 4773295"/>
                            <a:gd name="connsiteY5" fmla="*/ 306343 h 636014"/>
                            <a:gd name="connsiteX6" fmla="*/ 4773295 w 4773295"/>
                            <a:gd name="connsiteY6" fmla="*/ 306343 h 636014"/>
                            <a:gd name="connsiteX7" fmla="*/ 4773295 w 4773295"/>
                            <a:gd name="connsiteY7" fmla="*/ 405244 h 636014"/>
                            <a:gd name="connsiteX8" fmla="*/ 4773295 w 4773295"/>
                            <a:gd name="connsiteY8" fmla="*/ 636014 h 636014"/>
                            <a:gd name="connsiteX9" fmla="*/ 1988873 w 4773295"/>
                            <a:gd name="connsiteY9" fmla="*/ 636014 h 636014"/>
                            <a:gd name="connsiteX10" fmla="*/ 795549 w 4773295"/>
                            <a:gd name="connsiteY10" fmla="*/ 636014 h 636014"/>
                            <a:gd name="connsiteX11" fmla="*/ 795549 w 4773295"/>
                            <a:gd name="connsiteY11" fmla="*/ 636014 h 636014"/>
                            <a:gd name="connsiteX12" fmla="*/ 0 w 4773295"/>
                            <a:gd name="connsiteY12" fmla="*/ 636014 h 636014"/>
                            <a:gd name="connsiteX13" fmla="*/ 0 w 4773295"/>
                            <a:gd name="connsiteY13" fmla="*/ 405244 h 636014"/>
                            <a:gd name="connsiteX14" fmla="*/ 0 w 4773295"/>
                            <a:gd name="connsiteY14" fmla="*/ 306343 h 636014"/>
                            <a:gd name="connsiteX15" fmla="*/ 0 w 4773295"/>
                            <a:gd name="connsiteY15" fmla="*/ 306343 h 636014"/>
                            <a:gd name="connsiteX16" fmla="*/ 0 w 4773295"/>
                            <a:gd name="connsiteY16" fmla="*/ 240409 h 6360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773295" h="636014">
                              <a:moveTo>
                                <a:pt x="0" y="240409"/>
                              </a:moveTo>
                              <a:lnTo>
                                <a:pt x="1200497" y="240409"/>
                              </a:lnTo>
                              <a:lnTo>
                                <a:pt x="1394805" y="0"/>
                              </a:lnTo>
                              <a:lnTo>
                                <a:pt x="1577393" y="240409"/>
                              </a:lnTo>
                              <a:lnTo>
                                <a:pt x="4773295" y="240409"/>
                              </a:lnTo>
                              <a:lnTo>
                                <a:pt x="4773295" y="306343"/>
                              </a:lnTo>
                              <a:lnTo>
                                <a:pt x="4773295" y="306343"/>
                              </a:lnTo>
                              <a:lnTo>
                                <a:pt x="4773295" y="405244"/>
                              </a:lnTo>
                              <a:lnTo>
                                <a:pt x="4773295" y="636014"/>
                              </a:lnTo>
                              <a:lnTo>
                                <a:pt x="1988873" y="636014"/>
                              </a:lnTo>
                              <a:lnTo>
                                <a:pt x="795549" y="636014"/>
                              </a:lnTo>
                              <a:lnTo>
                                <a:pt x="795549" y="636014"/>
                              </a:lnTo>
                              <a:lnTo>
                                <a:pt x="0" y="636014"/>
                              </a:lnTo>
                              <a:lnTo>
                                <a:pt x="0" y="405244"/>
                              </a:lnTo>
                              <a:lnTo>
                                <a:pt x="0" y="306343"/>
                              </a:lnTo>
                              <a:lnTo>
                                <a:pt x="0" y="306343"/>
                              </a:lnTo>
                              <a:lnTo>
                                <a:pt x="0" y="240409"/>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0305A7C0">
                            <w:pPr>
                              <w:tabs>
                                <w:tab w:val="left" w:pos="1843"/>
                              </w:tabs>
                              <w:snapToGrid w:val="0"/>
                              <w:ind w:right="-63" w:rightChars="-3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[General]</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[Version Info]</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View or upgrade the software version</w:t>
                            </w:r>
                          </w:p>
                        </w:txbxContent>
                      </wps:txbx>
                      <wps:bodyPr rot="0" spcFirstLastPara="0" vertOverflow="overflow" horzOverflow="overflow" vert="horz" wrap="square" lIns="91440" tIns="45720" rIns="91440" bIns="45720" numCol="1" spcCol="0" rtlCol="0" fromWordArt="0" anchor="b" anchorCtr="0" forceAA="0" compatLnSpc="1">
                        <a:noAutofit/>
                      </wps:bodyPr>
                    </wps:wsp>
                  </a:graphicData>
                </a:graphic>
              </wp:anchor>
            </w:drawing>
          </mc:Choice>
          <mc:Fallback>
            <w:pict>
              <v:shape id="圆角矩形标注 5" o:spid="_x0000_s1026" o:spt="100" style="position:absolute;left:0pt;margin-left:79.5pt;margin-top:221.3pt;height:44.2pt;width:363.8pt;z-index:251664384;v-text-anchor:bottom;mso-width-relative:page;mso-height-relative:page;" fillcolor="#E8E8E8 [3214]" filled="t" stroked="t" coordsize="4773295,636014" o:gfxdata="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" path="m0,240409l1200497,240409,1394805,0,1577393,240409,4773295,240409,4773295,306343,4773295,306343,4773295,405244,4773295,636014,1988873,636014,795549,636014,795549,636014,0,636014,0,405244,0,306343,0,306343,0,240409xe">
                <v:path textboxrect="0,0,4773295,636014" o:connectlocs="0,212182;1162008,212182;1350086,0;1526820,212182;4620260,212182;4620260,270375;4620260,270375;4620260,357664;4620260,561340;1925108,561340;770043,561340;770043,561340;0,561340;0,357664;0,270375;0,270375;0,212182" o:connectangles="0,0,0,0,0,0,0,0,0,0,0,0,0,0,0,0,0"/>
                <v:fill on="t" focussize="0,0"/>
                <v:stroke weight="1.5pt" color="#042433 [3204]" miterlimit="8" joinstyle="miter"/>
                <v:imagedata o:title=""/>
                <o:lock v:ext="edit" aspectratio="f"/>
                <v:textbox>
                  <w:txbxContent>
                    <w:p w14:paraId="0305A7C0">
                      <w:pPr>
                        <w:tabs>
                          <w:tab w:val="left" w:pos="1843"/>
                        </w:tabs>
                        <w:snapToGrid w:val="0"/>
                        <w:ind w:right="-63" w:rightChars="-3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[General]</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[Version Info]</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View or upgrade the software version</w:t>
                      </w:r>
                    </w:p>
                  </w:txbxContent>
                </v:textbox>
              </v:shape>
            </w:pict>
          </mc:Fallback>
        </mc:AlternateContent>
      </w:r>
      <w:r>
        <w:rPr>
          <w:rFonts w:ascii="阿里巴巴普惠体 3.0 55 Regular" w:hAnsi="阿里巴巴普惠体 3.0 55 Regular" w:eastAsia="阿里巴巴普惠体 3.0 55 Regular" w:cs="阿里巴巴普惠体 3.0 55 Regular"/>
          <w:sz w:val="24"/>
        </w:rPr>
        <w:drawing>
          <wp:inline distT="0" distB="0" distL="0" distR="0">
            <wp:extent cx="4848225" cy="2933065"/>
            <wp:effectExtent l="88900" t="88900" r="92075" b="89535"/>
            <wp:docPr id="775391165"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391165" name="图片 120"/>
                    <pic:cNvPicPr>
                      <a:picLocks noChangeAspect="1"/>
                    </pic:cNvPicPr>
                  </pic:nvPicPr>
                  <pic:blipFill>
                    <a:blip r:embed="rId21"/>
                    <a:stretch>
                      <a:fillRect/>
                    </a:stretch>
                  </pic:blipFill>
                  <pic:spPr>
                    <a:xfrm>
                      <a:off x="0" y="0"/>
                      <a:ext cx="4848225" cy="2982638"/>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05F4A5FD">
      <w:pPr>
        <w:snapToGrid w:val="0"/>
        <w:rPr>
          <w:rFonts w:ascii="阿里巴巴普惠体 3.0 55 Regular" w:hAnsi="阿里巴巴普惠体 3.0 55 Regular" w:eastAsia="阿里巴巴普惠体 3.0 55 Regular" w:cs="阿里巴巴普惠体 3.0 55 Regular"/>
        </w:rPr>
      </w:pPr>
    </w:p>
    <w:p w14:paraId="76141A27">
      <w:pPr>
        <w:snapToGrid w:val="0"/>
        <w:rPr>
          <w:rFonts w:ascii="阿里巴巴普惠体 3.0 55 Regular" w:hAnsi="阿里巴巴普惠体 3.0 55 Regular" w:eastAsia="阿里巴巴普惠体 3.0 55 Regular" w:cs="阿里巴巴普惠体 3.0 55 Regular"/>
        </w:rPr>
      </w:pPr>
    </w:p>
    <w:p w14:paraId="2E2F2502">
      <w:pPr>
        <w:snapToGrid w:val="0"/>
        <w:rPr>
          <w:rFonts w:ascii="阿里巴巴普惠体 3.0 55 Regular" w:hAnsi="阿里巴巴普惠体 3.0 55 Regular" w:eastAsia="阿里巴巴普惠体 3.0 55 Regular" w:cs="阿里巴巴普惠体 3.0 55 Regular"/>
        </w:rPr>
      </w:pPr>
    </w:p>
    <w:tbl>
      <w:tblPr>
        <w:tblStyle w:val="28"/>
        <w:tblW w:w="9638"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3671"/>
        <w:gridCol w:w="5967"/>
      </w:tblGrid>
      <w:tr w14:paraId="7C237EF1">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536" w:hRule="atLeast"/>
        </w:trPr>
        <w:tc>
          <w:tcPr>
            <w:tcW w:w="3671" w:type="dxa"/>
            <w:shd w:val="clear" w:color="auto" w:fill="D8D8D8" w:themeFill="background1" w:themeFillShade="D9"/>
            <w:vAlign w:val="center"/>
          </w:tcPr>
          <w:p w14:paraId="39696E34">
            <w:pPr>
              <w:snapToGrid w:val="0"/>
              <w:ind w:left="164" w:leftChars="78" w:right="118" w:rightChars="56"/>
              <w:jc w:val="center"/>
              <w:rPr>
                <w:rFonts w:ascii="阿里巴巴普惠体 3.0 55 Regular" w:hAnsi="阿里巴巴普惠体 3.0 55 Regular" w:eastAsia="阿里巴巴普惠体 3.0 55 Regular" w:cs="阿里巴巴普惠体 3.0 55 Regular"/>
                <w:b/>
                <w:bCs/>
                <w:sz w:val="22"/>
                <w:szCs w:val="22"/>
              </w:rPr>
            </w:pPr>
            <w:bookmarkStart w:id="46" w:name="_Hlk186810368"/>
            <w:r>
              <w:rPr>
                <w:rFonts w:ascii="阿里巴巴普惠体 3.0 55 Regular" w:hAnsi="阿里巴巴普惠体 3.0 55 Regular" w:eastAsia="阿里巴巴普惠体 3.0 55 Regular" w:cs="阿里巴巴普惠体 3.0 55 Regular"/>
                <w:b/>
                <w:bCs/>
                <w:sz w:val="24"/>
                <w:szCs w:val="24"/>
              </w:rPr>
              <w:t>Upgrade Steps</w:t>
            </w:r>
          </w:p>
        </w:tc>
        <w:tc>
          <w:tcPr>
            <w:tcW w:w="5967" w:type="dxa"/>
            <w:shd w:val="clear" w:color="auto" w:fill="D8D8D8" w:themeFill="background1" w:themeFillShade="D9"/>
            <w:vAlign w:val="center"/>
          </w:tcPr>
          <w:p w14:paraId="1CB58E5E">
            <w:pPr>
              <w:snapToGrid w:val="0"/>
              <w:ind w:right="118" w:rightChars="56"/>
              <w:jc w:val="center"/>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4"/>
                <w:szCs w:val="24"/>
              </w:rPr>
              <w:t>Image Explanation</w:t>
            </w:r>
          </w:p>
        </w:tc>
      </w:tr>
      <w:tr w14:paraId="10591359">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2232" w:hRule="atLeast"/>
        </w:trPr>
        <w:tc>
          <w:tcPr>
            <w:tcW w:w="3671" w:type="dxa"/>
            <w:shd w:val="clear" w:color="auto" w:fill="FFFFFF" w:themeFill="background1"/>
            <w:vAlign w:val="center"/>
          </w:tcPr>
          <w:p w14:paraId="76867681">
            <w:pPr>
              <w:pStyle w:val="47"/>
              <w:numPr>
                <w:ilvl w:val="0"/>
                <w:numId w:val="6"/>
              </w:numPr>
              <w:snapToGrid w:val="0"/>
              <w:ind w:left="445" w:right="113" w:rightChars="54" w:hanging="283"/>
              <w:contextualSpacing w:val="0"/>
              <w:rPr>
                <w:rFonts w:ascii="阿里巴巴普惠体 3.0 55 Regular" w:hAnsi="阿里巴巴普惠体 3.0 55 Regular" w:eastAsia="阿里巴巴普惠体 3.0 55 Regular" w:cs="阿里巴巴普惠体 3.0 55 Regular"/>
                <w:sz w:val="20"/>
                <w:szCs w:val="20"/>
              </w:rPr>
            </w:pPr>
            <w:r>
              <w:rPr>
                <w:rFonts w:ascii="阿里巴巴普惠体 3.0 55 Regular" w:hAnsi="阿里巴巴普惠体 3.0 55 Regular" w:eastAsia="阿里巴巴普惠体 3.0 55 Regular" w:cs="阿里巴巴普惠体 3.0 55 Regular"/>
                <w:sz w:val="20"/>
                <w:szCs w:val="20"/>
              </w:rPr>
              <w:t xml:space="preserve">Prepare a </w:t>
            </w:r>
            <w:r>
              <w:rPr>
                <w:rFonts w:ascii="阿里巴巴普惠体 3.0 55 Regular" w:hAnsi="阿里巴巴普惠体 3.0 55 Regular" w:eastAsia="阿里巴巴普惠体 3.0 55 Regular" w:cs="阿里巴巴普惠体 3.0 55 Regular"/>
                <w:b/>
                <w:bCs/>
                <w:sz w:val="20"/>
                <w:szCs w:val="20"/>
              </w:rPr>
              <w:t>USB flash drive</w:t>
            </w:r>
            <w:r>
              <w:rPr>
                <w:rFonts w:ascii="阿里巴巴普惠体 3.0 55 Regular" w:hAnsi="阿里巴巴普惠体 3.0 55 Regular" w:eastAsia="阿里巴巴普惠体 3.0 55 Regular" w:cs="阿里巴巴普惠体 3.0 55 Regular"/>
                <w:sz w:val="20"/>
                <w:szCs w:val="20"/>
              </w:rPr>
              <w:t xml:space="preserve"> and create a folder named </w:t>
            </w:r>
            <w:r>
              <w:rPr>
                <w:rFonts w:ascii="阿里巴巴普惠体 3.0 55 Regular" w:hAnsi="阿里巴巴普惠体 3.0 55 Regular" w:eastAsia="阿里巴巴普惠体 3.0 55 Regular" w:cs="阿里巴巴普惠体 3.0 55 Regular"/>
                <w:b/>
                <w:bCs/>
                <w:sz w:val="20"/>
                <w:szCs w:val="20"/>
              </w:rPr>
              <w:t>upgrade</w:t>
            </w:r>
            <w:r>
              <w:rPr>
                <w:rFonts w:ascii="阿里巴巴普惠体 3.0 55 Regular" w:hAnsi="阿里巴巴普惠体 3.0 55 Regular" w:eastAsia="阿里巴巴普惠体 3.0 55 Regular" w:cs="阿里巴巴普惠体 3.0 55 Regular"/>
                <w:sz w:val="20"/>
                <w:szCs w:val="20"/>
              </w:rPr>
              <w:t xml:space="preserve"> in the root directory. Then place the upgrade package into the folder</w:t>
            </w:r>
          </w:p>
        </w:tc>
        <w:tc>
          <w:tcPr>
            <w:tcW w:w="5967" w:type="dxa"/>
            <w:shd w:val="clear" w:color="auto" w:fill="FFFFFF" w:themeFill="background1"/>
            <w:vAlign w:val="center"/>
          </w:tcPr>
          <w:p w14:paraId="2BF926FA">
            <w:pPr>
              <w:snapToGrid w:val="0"/>
              <w:ind w:right="118" w:rightChars="56"/>
              <w:jc w:val="center"/>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drawing>
                <wp:inline distT="0" distB="0" distL="0" distR="0">
                  <wp:extent cx="573405" cy="692785"/>
                  <wp:effectExtent l="0" t="0" r="0" b="5715"/>
                  <wp:docPr id="3906286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628627" name="图片 1"/>
                          <pic:cNvPicPr>
                            <a:picLocks noChangeAspect="1"/>
                          </pic:cNvPicPr>
                        </pic:nvPicPr>
                        <pic:blipFill>
                          <a:blip r:embed="rId22"/>
                          <a:srcRect l="26521" t="20792" r="25753" b="18894"/>
                          <a:stretch>
                            <a:fillRect/>
                          </a:stretch>
                        </pic:blipFill>
                        <pic:spPr>
                          <a:xfrm>
                            <a:off x="0" y="0"/>
                            <a:ext cx="583933" cy="705048"/>
                          </a:xfrm>
                          <a:prstGeom prst="rect">
                            <a:avLst/>
                          </a:prstGeom>
                          <a:ln>
                            <a:noFill/>
                          </a:ln>
                        </pic:spPr>
                      </pic:pic>
                    </a:graphicData>
                  </a:graphic>
                </wp:inline>
              </w:drawing>
            </w:r>
            <w:r>
              <w:rPr>
                <w:rFonts w:ascii="阿里巴巴普惠体 3.0 55 Regular" w:hAnsi="阿里巴巴普惠体 3.0 55 Regular" w:eastAsia="阿里巴巴普惠体 3.0 55 Regular" w:cs="阿里巴巴普惠体 3.0 55 Regular"/>
                <w:sz w:val="22"/>
                <w:szCs w:val="22"/>
              </w:rPr>
              <w:t xml:space="preserve">   </w:t>
            </w:r>
            <w:r>
              <w:rPr>
                <w:rFonts w:ascii="阿里巴巴普惠体 3.0 55 Regular" w:hAnsi="阿里巴巴普惠体 3.0 55 Regular" w:eastAsia="阿里巴巴普惠体 3.0 55 Regular" w:cs="阿里巴巴普惠体 3.0 55 Regular"/>
                <w:sz w:val="22"/>
                <w:szCs w:val="22"/>
              </w:rPr>
              <w:drawing>
                <wp:inline distT="0" distB="0" distL="0" distR="0">
                  <wp:extent cx="1137285" cy="1183005"/>
                  <wp:effectExtent l="0" t="0" r="5715" b="10795"/>
                  <wp:docPr id="7103494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49404" name="图片 1"/>
                          <pic:cNvPicPr>
                            <a:picLocks noChangeAspect="1"/>
                          </pic:cNvPicPr>
                        </pic:nvPicPr>
                        <pic:blipFill>
                          <a:blip r:embed="rId23"/>
                          <a:stretch>
                            <a:fillRect/>
                          </a:stretch>
                        </pic:blipFill>
                        <pic:spPr>
                          <a:xfrm>
                            <a:off x="0" y="0"/>
                            <a:ext cx="1137285" cy="1217686"/>
                          </a:xfrm>
                          <a:prstGeom prst="rect">
                            <a:avLst/>
                          </a:prstGeom>
                        </pic:spPr>
                      </pic:pic>
                    </a:graphicData>
                  </a:graphic>
                </wp:inline>
              </w:drawing>
            </w:r>
          </w:p>
        </w:tc>
      </w:tr>
      <w:tr w14:paraId="7AB9246D">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1383" w:hRule="atLeast"/>
        </w:trPr>
        <w:tc>
          <w:tcPr>
            <w:tcW w:w="3671" w:type="dxa"/>
            <w:shd w:val="clear" w:color="auto" w:fill="FFFFFF" w:themeFill="background1"/>
            <w:vAlign w:val="center"/>
          </w:tcPr>
          <w:p w14:paraId="6CCBF889">
            <w:pPr>
              <w:pStyle w:val="47"/>
              <w:numPr>
                <w:ilvl w:val="0"/>
                <w:numId w:val="6"/>
              </w:numPr>
              <w:snapToGrid w:val="0"/>
              <w:ind w:left="445" w:right="118" w:rightChars="56" w:hanging="283"/>
              <w:contextualSpacing w:val="0"/>
              <w:rPr>
                <w:rFonts w:ascii="阿里巴巴普惠体 3.0 55 Regular" w:hAnsi="阿里巴巴普惠体 3.0 55 Regular" w:eastAsia="阿里巴巴普惠体 3.0 55 Regular" w:cs="阿里巴巴普惠体 3.0 55 Regular"/>
                <w:sz w:val="20"/>
                <w:szCs w:val="20"/>
              </w:rPr>
            </w:pPr>
            <w:r>
              <w:rPr>
                <w:rFonts w:ascii="阿里巴巴普惠体 3.0 55 Regular" w:hAnsi="阿里巴巴普惠体 3.0 55 Regular" w:eastAsia="阿里巴巴普惠体 3.0 55 Regular" w:cs="阿里巴巴普惠体 3.0 55 Regular"/>
                <w:sz w:val="20"/>
                <w:szCs w:val="20"/>
              </w:rPr>
              <w:t xml:space="preserve">Connect the USB flash drive to the device via the </w:t>
            </w:r>
            <w:r>
              <w:rPr>
                <w:rFonts w:ascii="阿里巴巴普惠体 3.0 55 Regular" w:hAnsi="阿里巴巴普惠体 3.0 55 Regular" w:eastAsia="阿里巴巴普惠体 3.0 55 Regular" w:cs="阿里巴巴普惠体 3.0 55 Regular"/>
                <w:b/>
                <w:bCs/>
                <w:sz w:val="20"/>
                <w:szCs w:val="20"/>
              </w:rPr>
              <w:t>maintenance cable</w:t>
            </w:r>
          </w:p>
        </w:tc>
        <w:tc>
          <w:tcPr>
            <w:tcW w:w="5967" w:type="dxa"/>
            <w:shd w:val="clear" w:color="auto" w:fill="FFFFFF" w:themeFill="background1"/>
            <w:vAlign w:val="center"/>
          </w:tcPr>
          <w:p w14:paraId="680AA06B">
            <w:pPr>
              <w:snapToGrid w:val="0"/>
              <w:ind w:right="118" w:rightChars="56"/>
              <w:jc w:val="center"/>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drawing>
                <wp:inline distT="0" distB="0" distL="0" distR="0">
                  <wp:extent cx="2989580" cy="514985"/>
                  <wp:effectExtent l="0" t="0" r="0" b="5715"/>
                  <wp:docPr id="17581423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142316" name="图片 1"/>
                          <pic:cNvPicPr>
                            <a:picLocks noChangeAspect="1"/>
                          </pic:cNvPicPr>
                        </pic:nvPicPr>
                        <pic:blipFill>
                          <a:blip r:embed="rId24"/>
                          <a:stretch>
                            <a:fillRect/>
                          </a:stretch>
                        </pic:blipFill>
                        <pic:spPr>
                          <a:xfrm>
                            <a:off x="0" y="0"/>
                            <a:ext cx="2998350" cy="517076"/>
                          </a:xfrm>
                          <a:prstGeom prst="rect">
                            <a:avLst/>
                          </a:prstGeom>
                          <a:ln w="12700">
                            <a:noFill/>
                          </a:ln>
                        </pic:spPr>
                      </pic:pic>
                    </a:graphicData>
                  </a:graphic>
                </wp:inline>
              </w:drawing>
            </w:r>
          </w:p>
        </w:tc>
      </w:tr>
      <w:tr w14:paraId="44F5512B">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1545" w:hRule="atLeast"/>
        </w:trPr>
        <w:tc>
          <w:tcPr>
            <w:tcW w:w="3671" w:type="dxa"/>
            <w:shd w:val="clear" w:color="auto" w:fill="FFFFFF" w:themeFill="background1"/>
            <w:vAlign w:val="center"/>
          </w:tcPr>
          <w:p w14:paraId="4E017803">
            <w:pPr>
              <w:pStyle w:val="47"/>
              <w:numPr>
                <w:ilvl w:val="0"/>
                <w:numId w:val="6"/>
              </w:numPr>
              <w:snapToGrid w:val="0"/>
              <w:ind w:left="445" w:right="118" w:rightChars="56" w:hanging="283"/>
              <w:contextualSpacing w:val="0"/>
              <w:rPr>
                <w:rFonts w:ascii="阿里巴巴普惠体 3.0 55 Regular" w:hAnsi="阿里巴巴普惠体 3.0 55 Regular" w:eastAsia="阿里巴巴普惠体 3.0 55 Regular" w:cs="阿里巴巴普惠体 3.0 55 Regular"/>
                <w:sz w:val="20"/>
                <w:szCs w:val="20"/>
              </w:rPr>
            </w:pPr>
            <w:r>
              <w:rPr>
                <w:rFonts w:ascii="阿里巴巴普惠体 3.0 55 Regular" w:hAnsi="阿里巴巴普惠体 3.0 55 Regular" w:eastAsia="阿里巴巴普惠体 3.0 55 Regular" w:cs="阿里巴巴普惠体 3.0 55 Regular"/>
                <w:sz w:val="20"/>
                <w:szCs w:val="20"/>
              </w:rPr>
              <w:t xml:space="preserve">Click </w:t>
            </w:r>
            <w:r>
              <w:rPr>
                <w:rFonts w:ascii="阿里巴巴普惠体 3.0 55 Regular" w:hAnsi="阿里巴巴普惠体 3.0 55 Regular" w:eastAsia="阿里巴巴普惠体 3.0 55 Regular" w:cs="阿里巴巴普惠体 3.0 55 Regular"/>
                <w:b/>
                <w:bCs/>
                <w:sz w:val="20"/>
                <w:szCs w:val="20"/>
              </w:rPr>
              <w:t>Upgrade</w:t>
            </w:r>
          </w:p>
        </w:tc>
        <w:tc>
          <w:tcPr>
            <w:tcW w:w="5967" w:type="dxa"/>
            <w:shd w:val="clear" w:color="auto" w:fill="FFFFFF" w:themeFill="background1"/>
            <w:vAlign w:val="center"/>
          </w:tcPr>
          <w:p w14:paraId="2965E455">
            <w:pPr>
              <w:snapToGrid w:val="0"/>
              <w:ind w:right="118" w:rightChars="56"/>
              <w:jc w:val="center"/>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mc:AlternateContent>
                <mc:Choice Requires="wps">
                  <w:drawing>
                    <wp:anchor distT="0" distB="0" distL="114300" distR="114300" simplePos="0" relativeHeight="251728896" behindDoc="0" locked="0" layoutInCell="1" allowOverlap="1">
                      <wp:simplePos x="0" y="0"/>
                      <wp:positionH relativeFrom="column">
                        <wp:posOffset>3168015</wp:posOffset>
                      </wp:positionH>
                      <wp:positionV relativeFrom="paragraph">
                        <wp:posOffset>385445</wp:posOffset>
                      </wp:positionV>
                      <wp:extent cx="275590" cy="267970"/>
                      <wp:effectExtent l="12700" t="12700" r="16510" b="11430"/>
                      <wp:wrapNone/>
                      <wp:docPr id="2013493000" name="矩形 124"/>
                      <wp:cNvGraphicFramePr/>
                      <a:graphic xmlns:a="http://schemas.openxmlformats.org/drawingml/2006/main">
                        <a:graphicData uri="http://schemas.microsoft.com/office/word/2010/wordprocessingShape">
                          <wps:wsp>
                            <wps:cNvSpPr/>
                            <wps:spPr>
                              <a:xfrm>
                                <a:off x="0" y="0"/>
                                <a:ext cx="275590" cy="267970"/>
                              </a:xfrm>
                              <a:prstGeom prst="rect">
                                <a:avLst/>
                              </a:prstGeom>
                              <a:noFill/>
                              <a:ln w="19050">
                                <a:solidFill>
                                  <a:schemeClr val="bg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24" o:spid="_x0000_s1026" o:spt="1" style="position:absolute;left:0pt;margin-left:249.45pt;margin-top:30.35pt;height:21.1pt;width:21.7pt;z-index:251728896;v-text-anchor:middle;mso-width-relative:page;mso-height-relative:page;" filled="f" stroked="t" coordsize="21600,21600" o:gfxdata="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PHvJSfYAAAACgEAAA8AAAAAAAAAAQAgAAAAIgAAAGRycy9k&#10;b3ducmV2LnhtbFBLAQIUABQAAAAIAIdO4kA1I786dAIAANcEAAAOAAAAAAAAAAEAIAAAACcBAABk&#10;cnMvZTJvRG9jLnhtbFBLBQYAAAAABgAGAFkBAAANBgAAAAA=&#10;">
                      <v:fill on="f" focussize="0,0"/>
                      <v:stroke weight="1.5pt" color="#FFFFFF [3212]" miterlimit="8" joinstyle="miter" dashstyle="3 1"/>
                      <v:imagedata o:title=""/>
                      <o:lock v:ext="edit" aspectratio="f"/>
                    </v:rect>
                  </w:pict>
                </mc:Fallback>
              </mc:AlternateContent>
            </w:r>
            <w:r>
              <w:rPr>
                <w:rFonts w:ascii="阿里巴巴普惠体 3.0 55 Regular" w:hAnsi="阿里巴巴普惠体 3.0 55 Regular" w:eastAsia="阿里巴巴普惠体 3.0 55 Regular" w:cs="阿里巴巴普惠体 3.0 55 Regular"/>
                <w:sz w:val="22"/>
                <w:szCs w:val="22"/>
              </w:rPr>
              <w:drawing>
                <wp:inline distT="0" distB="0" distL="0" distR="0">
                  <wp:extent cx="3479165" cy="739775"/>
                  <wp:effectExtent l="0" t="0" r="635" b="9525"/>
                  <wp:docPr id="358868892"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868892" name="图片 123"/>
                          <pic:cNvPicPr>
                            <a:picLocks noChangeAspect="1"/>
                          </pic:cNvPicPr>
                        </pic:nvPicPr>
                        <pic:blipFill>
                          <a:blip r:embed="rId25"/>
                          <a:stretch>
                            <a:fillRect/>
                          </a:stretch>
                        </pic:blipFill>
                        <pic:spPr>
                          <a:xfrm>
                            <a:off x="0" y="0"/>
                            <a:ext cx="3836782" cy="739775"/>
                          </a:xfrm>
                          <a:prstGeom prst="rect">
                            <a:avLst/>
                          </a:prstGeom>
                        </pic:spPr>
                      </pic:pic>
                    </a:graphicData>
                  </a:graphic>
                </wp:inline>
              </w:drawing>
            </w:r>
          </w:p>
        </w:tc>
      </w:tr>
      <w:bookmarkEnd w:id="46"/>
    </w:tbl>
    <w:p w14:paraId="58343E60">
      <w:pPr>
        <w:tabs>
          <w:tab w:val="left" w:pos="3115"/>
        </w:tabs>
        <w:snapToGrid w:val="0"/>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545"/>
        <w:gridCol w:w="8071"/>
      </w:tblGrid>
      <w:tr w14:paraId="76A90FDD">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1551" w:hRule="atLeast"/>
        </w:trPr>
        <w:tc>
          <w:tcPr>
            <w:tcW w:w="1545" w:type="dxa"/>
            <w:vAlign w:val="center"/>
          </w:tcPr>
          <w:p w14:paraId="2B14C8AF">
            <w:pPr>
              <w:snapToGrid w:val="0"/>
              <w:jc w:val="center"/>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08000" cy="508000"/>
                  <wp:effectExtent l="0" t="0" r="2540" b="2540"/>
                  <wp:docPr id="129450851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508515" name="图片 9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p w14:paraId="5763BAE3">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Note</w:t>
            </w:r>
          </w:p>
        </w:tc>
        <w:tc>
          <w:tcPr>
            <w:tcW w:w="8071" w:type="dxa"/>
            <w:vAlign w:val="center"/>
          </w:tcPr>
          <w:p w14:paraId="28058416">
            <w:pPr>
              <w:snapToGrid w:val="0"/>
              <w:ind w:left="162" w:leftChars="77" w:right="118" w:rightChars="56"/>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rPr>
              <w:t>The above steps outline the local upgrade process via Veyes. The device also supports online upgrades through the FT platform. For details, please refer to the platform documentation or consult relevant personnel.</w:t>
            </w:r>
          </w:p>
        </w:tc>
      </w:tr>
    </w:tbl>
    <w:p w14:paraId="27560BF0">
      <w:pPr>
        <w:tabs>
          <w:tab w:val="left" w:pos="3115"/>
        </w:tabs>
        <w:snapToGrid w:val="0"/>
        <w:rPr>
          <w:rFonts w:ascii="阿里巴巴普惠体 3.0 55 Regular" w:hAnsi="阿里巴巴普惠体 3.0 55 Regular" w:eastAsia="阿里巴巴普惠体 3.0 55 Regular" w:cs="阿里巴巴普惠体 3.0 55 Regular"/>
          <w:sz w:val="22"/>
          <w:szCs w:val="20"/>
        </w:rPr>
      </w:pPr>
    </w:p>
    <w:p w14:paraId="6E6827D3">
      <w:pPr>
        <w:tabs>
          <w:tab w:val="left" w:pos="3115"/>
        </w:tabs>
        <w:snapToGrid w:val="0"/>
        <w:rPr>
          <w:rFonts w:ascii="阿里巴巴普惠体 3.0 55 Regular" w:hAnsi="阿里巴巴普惠体 3.0 55 Regular" w:eastAsia="阿里巴巴普惠体 3.0 55 Regular" w:cs="阿里巴巴普惠体 3.0 55 Regular"/>
          <w:sz w:val="22"/>
          <w:szCs w:val="20"/>
        </w:rPr>
      </w:pPr>
    </w:p>
    <w:p w14:paraId="47F65B57">
      <w:pPr>
        <w:tabs>
          <w:tab w:val="left" w:pos="3115"/>
        </w:tabs>
        <w:snapToGrid w:val="0"/>
        <w:rPr>
          <w:rFonts w:ascii="阿里巴巴普惠体 3.0 55 Regular" w:hAnsi="阿里巴巴普惠体 3.0 55 Regular" w:eastAsia="阿里巴巴普惠体 3.0 55 Regular" w:cs="阿里巴巴普惠体 3.0 55 Regular"/>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65408" behindDoc="0" locked="0" layoutInCell="1" allowOverlap="1">
                <wp:simplePos x="0" y="0"/>
                <wp:positionH relativeFrom="column">
                  <wp:posOffset>3277235</wp:posOffset>
                </wp:positionH>
                <wp:positionV relativeFrom="paragraph">
                  <wp:posOffset>733425</wp:posOffset>
                </wp:positionV>
                <wp:extent cx="2636520" cy="1748155"/>
                <wp:effectExtent l="520700" t="12700" r="17780" b="17145"/>
                <wp:wrapNone/>
                <wp:docPr id="686352465" name="圆角矩形标注 5"/>
                <wp:cNvGraphicFramePr/>
                <a:graphic xmlns:a="http://schemas.openxmlformats.org/drawingml/2006/main">
                  <a:graphicData uri="http://schemas.microsoft.com/office/word/2010/wordprocessingShape">
                    <wps:wsp>
                      <wps:cNvSpPr/>
                      <wps:spPr>
                        <a:xfrm>
                          <a:off x="0" y="0"/>
                          <a:ext cx="2636520" cy="1748366"/>
                        </a:xfrm>
                        <a:prstGeom prst="wedgeRectCallout">
                          <a:avLst>
                            <a:gd name="adj1" fmla="val -68419"/>
                            <a:gd name="adj2" fmla="val -20180"/>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6BC1C8CE">
                            <w:pPr>
                              <w:tabs>
                                <w:tab w:val="left" w:pos="1843"/>
                              </w:tabs>
                              <w:snapToGrid w:val="0"/>
                              <w:ind w:right="-27" w:rightChars="-13"/>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[General]</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[Other]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Supports operations such as importing/exporting data and configuration parameters, restoring factory settings, and restarting the device</w:t>
                            </w:r>
                          </w:p>
                          <w:p w14:paraId="3366140D">
                            <w:pPr>
                              <w:tabs>
                                <w:tab w:val="left" w:pos="1843"/>
                              </w:tabs>
                              <w:snapToGrid w:val="0"/>
                              <w:ind w:right="-27" w:rightChars="-13"/>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Import/Export operations require an external USB drive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258.05pt;margin-top:57.75pt;height:137.65pt;width:207.6pt;z-index:251665408;v-text-anchor:middle;mso-width-relative:page;mso-height-relative:page;" fillcolor="#E8E8E8 [3214]" filled="t" stroked="t" coordsize="21600,21600" o:gfxdata="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PPwqutsAAAALAQAADwAAAAAAAAABACAAAAAiAAAAZHJzL2Rvd25yZXYueG1sUEsBAhQA&#10;FAAAAAgAh07iQOPUk/DTAgAAlAUAAA4AAAAAAAAAAQAgAAAAKgEAAGRycy9lMm9Eb2MueG1sUEsF&#10;BgAAAAAGAAYAWQEAAG8GAAAAAA==&#10;" adj="-3979,6441">
                <v:fill on="t" focussize="0,0"/>
                <v:stroke weight="1.5pt" color="#042433 [3204]" miterlimit="8" joinstyle="miter"/>
                <v:imagedata o:title=""/>
                <o:lock v:ext="edit" aspectratio="f"/>
                <v:textbox>
                  <w:txbxContent>
                    <w:p w14:paraId="6BC1C8CE">
                      <w:pPr>
                        <w:tabs>
                          <w:tab w:val="left" w:pos="1843"/>
                        </w:tabs>
                        <w:snapToGrid w:val="0"/>
                        <w:ind w:right="-27" w:rightChars="-13"/>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[General]</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[Other]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Supports operations such as importing/exporting data and configuration parameters, restoring factory settings, and restarting the device</w:t>
                      </w:r>
                    </w:p>
                    <w:p w14:paraId="3366140D">
                      <w:pPr>
                        <w:tabs>
                          <w:tab w:val="left" w:pos="1843"/>
                        </w:tabs>
                        <w:snapToGrid w:val="0"/>
                        <w:ind w:right="-27" w:rightChars="-13"/>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Import/Export operations require an external USB drive</w:t>
                      </w:r>
                    </w:p>
                  </w:txbxContent>
                </v:textbox>
              </v:shape>
            </w:pict>
          </mc:Fallback>
        </mc:AlternateContent>
      </w:r>
      <w:r>
        <w:rPr>
          <w:rFonts w:ascii="阿里巴巴普惠体 3.0 55 Regular" w:hAnsi="阿里巴巴普惠体 3.0 55 Regular" w:eastAsia="阿里巴巴普惠体 3.0 55 Regular" w:cs="阿里巴巴普惠体 3.0 55 Regular"/>
          <w:sz w:val="24"/>
        </w:rPr>
        <w:drawing>
          <wp:inline distT="0" distB="0" distL="0" distR="0">
            <wp:extent cx="3306445" cy="2613025"/>
            <wp:effectExtent l="88900" t="88900" r="97155" b="92075"/>
            <wp:docPr id="1918512865"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512865" name="图片 104"/>
                    <pic:cNvPicPr>
                      <a:picLocks noChangeAspect="1"/>
                    </pic:cNvPicPr>
                  </pic:nvPicPr>
                  <pic:blipFill>
                    <a:blip r:embed="rId26"/>
                    <a:stretch>
                      <a:fillRect/>
                    </a:stretch>
                  </pic:blipFill>
                  <pic:spPr>
                    <a:xfrm>
                      <a:off x="0" y="0"/>
                      <a:ext cx="3306445" cy="2631101"/>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160E443C">
      <w:pPr>
        <w:snapToGrid w:val="0"/>
        <w:rPr>
          <w:rFonts w:ascii="阿里巴巴普惠体 3.0 55 Regular" w:hAnsi="阿里巴巴普惠体 3.0 55 Regular" w:eastAsia="阿里巴巴普惠体 3.0 55 Regular" w:cs="阿里巴巴普惠体 3.0 55 Regular"/>
          <w:sz w:val="24"/>
        </w:rPr>
      </w:pPr>
    </w:p>
    <w:p w14:paraId="50482351">
      <w:pPr>
        <w:snapToGrid w:val="0"/>
        <w:rPr>
          <w:rFonts w:ascii="阿里巴巴普惠体 3.0 55 Regular" w:hAnsi="阿里巴巴普惠体 3.0 55 Regular" w:eastAsia="阿里巴巴普惠体 3.0 55 Regular" w:cs="阿里巴巴普惠体 3.0 55 Regular"/>
          <w:sz w:val="24"/>
        </w:rPr>
      </w:pPr>
    </w:p>
    <w:p w14:paraId="4E988574">
      <w:pPr>
        <w:snapToGrid w:val="0"/>
        <w:rPr>
          <w:rFonts w:ascii="阿里巴巴普惠体 3.0 55 Regular" w:hAnsi="阿里巴巴普惠体 3.0 55 Regular" w:eastAsia="阿里巴巴普惠体 3.0 55 Regular" w:cs="阿里巴巴普惠体 3.0 55 Regular"/>
          <w:sz w:val="24"/>
        </w:rPr>
      </w:pPr>
    </w:p>
    <w:p w14:paraId="34BC819E">
      <w:pPr>
        <w:snapToGrid w:val="0"/>
        <w:rPr>
          <w:rFonts w:ascii="阿里巴巴普惠体 3.0 55 Regular" w:hAnsi="阿里巴巴普惠体 3.0 55 Regular" w:eastAsia="阿里巴巴普惠体 3.0 55 Regular" w:cs="阿里巴巴普惠体 3.0 55 Regular"/>
          <w:sz w:val="24"/>
        </w:rPr>
      </w:pPr>
    </w:p>
    <w:p w14:paraId="242A1BEB">
      <w:pPr>
        <w:snapToGrid w:val="0"/>
        <w:rPr>
          <w:rFonts w:ascii="阿里巴巴普惠体 3.0 55 Regular" w:hAnsi="阿里巴巴普惠体 3.0 55 Regular" w:eastAsia="阿里巴巴普惠体 3.0 55 Regular" w:cs="阿里巴巴普惠体 3.0 55 Regular"/>
          <w:sz w:val="24"/>
        </w:rPr>
      </w:pPr>
    </w:p>
    <w:p w14:paraId="788B21CD">
      <w:pPr>
        <w:snapToGrid w:val="0"/>
        <w:rPr>
          <w:rFonts w:ascii="阿里巴巴普惠体 3.0 55 Regular" w:hAnsi="阿里巴巴普惠体 3.0 55 Regular" w:eastAsia="阿里巴巴普惠体 3.0 55 Regular" w:cs="阿里巴巴普惠体 3.0 55 Regular"/>
          <w:sz w:val="24"/>
        </w:rPr>
      </w:pPr>
    </w:p>
    <w:p w14:paraId="1460D687">
      <w:pPr>
        <w:snapToGrid w:val="0"/>
        <w:rPr>
          <w:rFonts w:ascii="阿里巴巴普惠体 3.0 55 Regular" w:hAnsi="阿里巴巴普惠体 3.0 55 Regular" w:eastAsia="阿里巴巴普惠体 3.0 55 Regular" w:cs="阿里巴巴普惠体 3.0 55 Regular"/>
          <w:sz w:val="24"/>
        </w:rPr>
      </w:pPr>
    </w:p>
    <w:p w14:paraId="31BE9299">
      <w:pPr>
        <w:snapToGrid w:val="0"/>
        <w:rPr>
          <w:rFonts w:ascii="阿里巴巴普惠体 3.0 55 Regular" w:hAnsi="阿里巴巴普惠体 3.0 55 Regular" w:eastAsia="阿里巴巴普惠体 3.0 55 Regular" w:cs="阿里巴巴普惠体 3.0 55 Regular"/>
          <w:sz w:val="24"/>
        </w:rPr>
      </w:pPr>
    </w:p>
    <w:p w14:paraId="1E5D865F">
      <w:pPr>
        <w:pBdr>
          <w:top w:val="single" w:color="auto" w:sz="18" w:space="1"/>
          <w:bottom w:val="single" w:color="auto" w:sz="18" w:space="1"/>
        </w:pBdr>
        <w:shd w:val="clear" w:color="auto" w:fill="D8D8D8" w:themeFill="background1" w:themeFillShade="D9"/>
        <w:snapToGrid w:val="0"/>
        <w:ind w:firstLine="161" w:firstLineChars="50"/>
        <w:outlineLvl w:val="0"/>
        <w:rPr>
          <w:rFonts w:ascii="阿里巴巴普惠体 3.0 55 Regular" w:hAnsi="阿里巴巴普惠体 3.0 55 Regular" w:eastAsia="阿里巴巴普惠体 3.0 55 Regular" w:cs="阿里巴巴普惠体 3.0 55 Regular"/>
          <w:b/>
          <w:bCs/>
          <w:sz w:val="32"/>
          <w:szCs w:val="32"/>
        </w:rPr>
      </w:pPr>
      <w:bookmarkStart w:id="47" w:name="_Toc9878"/>
      <w:bookmarkStart w:id="48" w:name="_Hlk196401278"/>
      <w:r>
        <w:rPr>
          <w:rFonts w:ascii="阿里巴巴普惠体 3.0 55 Regular" w:hAnsi="阿里巴巴普惠体 3.0 55 Regular" w:eastAsia="阿里巴巴普惠体 3.0 55 Regular" w:cs="阿里巴巴普惠体 3.0 55 Regular"/>
          <w:b/>
          <w:bCs/>
          <w:sz w:val="32"/>
          <w:szCs w:val="32"/>
        </w:rPr>
        <w:t>Video Preview</w:t>
      </w:r>
      <w:bookmarkEnd w:id="47"/>
    </w:p>
    <w:bookmarkEnd w:id="48"/>
    <w:p w14:paraId="710446E3">
      <w:pPr>
        <w:tabs>
          <w:tab w:val="left" w:pos="3115"/>
        </w:tabs>
        <w:snapToGrid w:val="0"/>
        <w:rPr>
          <w:rFonts w:ascii="阿里巴巴普惠体 3.0 55 Regular" w:hAnsi="阿里巴巴普惠体 3.0 55 Regular" w:eastAsia="阿里巴巴普惠体 3.0 55 Regular" w:cs="阿里巴巴普惠体 3.0 55 Regular"/>
          <w:sz w:val="20"/>
          <w:szCs w:val="16"/>
        </w:rPr>
      </w:pPr>
    </w:p>
    <w:p w14:paraId="0911642B">
      <w:pPr>
        <w:tabs>
          <w:tab w:val="left" w:pos="3115"/>
        </w:tabs>
        <w:snapToGrid w:val="0"/>
        <w:rPr>
          <w:rFonts w:ascii="阿里巴巴普惠体 3.0 55 Regular" w:hAnsi="阿里巴巴普惠体 3.0 55 Regular" w:eastAsia="阿里巴巴普惠体 3.0 55 Regular" w:cs="阿里巴巴普惠体 3.0 55 Regular"/>
          <w:sz w:val="20"/>
          <w:szCs w:val="16"/>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66432" behindDoc="0" locked="0" layoutInCell="1" allowOverlap="1">
                <wp:simplePos x="0" y="0"/>
                <wp:positionH relativeFrom="column">
                  <wp:posOffset>1239520</wp:posOffset>
                </wp:positionH>
                <wp:positionV relativeFrom="paragraph">
                  <wp:posOffset>2134235</wp:posOffset>
                </wp:positionV>
                <wp:extent cx="4990465" cy="1101725"/>
                <wp:effectExtent l="9525" t="18415" r="16510" b="10160"/>
                <wp:wrapNone/>
                <wp:docPr id="1253238074" name="圆角矩形标注 5"/>
                <wp:cNvGraphicFramePr/>
                <a:graphic xmlns:a="http://schemas.openxmlformats.org/drawingml/2006/main">
                  <a:graphicData uri="http://schemas.microsoft.com/office/word/2010/wordprocessingShape">
                    <wps:wsp>
                      <wps:cNvSpPr/>
                      <wps:spPr>
                        <a:xfrm>
                          <a:off x="0" y="0"/>
                          <a:ext cx="4990465" cy="1101725"/>
                        </a:xfrm>
                        <a:custGeom>
                          <a:avLst/>
                          <a:gdLst>
                            <a:gd name="connsiteX0" fmla="*/ 0 w 4773295"/>
                            <a:gd name="connsiteY0" fmla="*/ 165134 h 560739"/>
                            <a:gd name="connsiteX1" fmla="*/ 1200497 w 4773295"/>
                            <a:gd name="connsiteY1" fmla="*/ 165134 h 560739"/>
                            <a:gd name="connsiteX2" fmla="*/ 1393972 w 4773295"/>
                            <a:gd name="connsiteY2" fmla="*/ 0 h 560739"/>
                            <a:gd name="connsiteX3" fmla="*/ 1577393 w 4773295"/>
                            <a:gd name="connsiteY3" fmla="*/ 165134 h 560739"/>
                            <a:gd name="connsiteX4" fmla="*/ 4773295 w 4773295"/>
                            <a:gd name="connsiteY4" fmla="*/ 165134 h 560739"/>
                            <a:gd name="connsiteX5" fmla="*/ 4773295 w 4773295"/>
                            <a:gd name="connsiteY5" fmla="*/ 231068 h 560739"/>
                            <a:gd name="connsiteX6" fmla="*/ 4773295 w 4773295"/>
                            <a:gd name="connsiteY6" fmla="*/ 231068 h 560739"/>
                            <a:gd name="connsiteX7" fmla="*/ 4773295 w 4773295"/>
                            <a:gd name="connsiteY7" fmla="*/ 329969 h 560739"/>
                            <a:gd name="connsiteX8" fmla="*/ 4773295 w 4773295"/>
                            <a:gd name="connsiteY8" fmla="*/ 560739 h 560739"/>
                            <a:gd name="connsiteX9" fmla="*/ 1988873 w 4773295"/>
                            <a:gd name="connsiteY9" fmla="*/ 560739 h 560739"/>
                            <a:gd name="connsiteX10" fmla="*/ 795549 w 4773295"/>
                            <a:gd name="connsiteY10" fmla="*/ 560739 h 560739"/>
                            <a:gd name="connsiteX11" fmla="*/ 795549 w 4773295"/>
                            <a:gd name="connsiteY11" fmla="*/ 560739 h 560739"/>
                            <a:gd name="connsiteX12" fmla="*/ 0 w 4773295"/>
                            <a:gd name="connsiteY12" fmla="*/ 560739 h 560739"/>
                            <a:gd name="connsiteX13" fmla="*/ 0 w 4773295"/>
                            <a:gd name="connsiteY13" fmla="*/ 329969 h 560739"/>
                            <a:gd name="connsiteX14" fmla="*/ 0 w 4773295"/>
                            <a:gd name="connsiteY14" fmla="*/ 231068 h 560739"/>
                            <a:gd name="connsiteX15" fmla="*/ 0 w 4773295"/>
                            <a:gd name="connsiteY15" fmla="*/ 231068 h 560739"/>
                            <a:gd name="connsiteX16" fmla="*/ 0 w 4773295"/>
                            <a:gd name="connsiteY16" fmla="*/ 165134 h 560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773295" h="560739">
                              <a:moveTo>
                                <a:pt x="0" y="165134"/>
                              </a:moveTo>
                              <a:lnTo>
                                <a:pt x="1200497" y="165134"/>
                              </a:lnTo>
                              <a:lnTo>
                                <a:pt x="1393972" y="0"/>
                              </a:lnTo>
                              <a:lnTo>
                                <a:pt x="1577393" y="165134"/>
                              </a:lnTo>
                              <a:lnTo>
                                <a:pt x="4773295" y="165134"/>
                              </a:lnTo>
                              <a:lnTo>
                                <a:pt x="4773295" y="231068"/>
                              </a:lnTo>
                              <a:lnTo>
                                <a:pt x="4773295" y="231068"/>
                              </a:lnTo>
                              <a:lnTo>
                                <a:pt x="4773295" y="329969"/>
                              </a:lnTo>
                              <a:lnTo>
                                <a:pt x="4773295" y="560739"/>
                              </a:lnTo>
                              <a:lnTo>
                                <a:pt x="1988873" y="560739"/>
                              </a:lnTo>
                              <a:lnTo>
                                <a:pt x="795549" y="560739"/>
                              </a:lnTo>
                              <a:lnTo>
                                <a:pt x="795549" y="560739"/>
                              </a:lnTo>
                              <a:lnTo>
                                <a:pt x="0" y="560739"/>
                              </a:lnTo>
                              <a:lnTo>
                                <a:pt x="0" y="329969"/>
                              </a:lnTo>
                              <a:lnTo>
                                <a:pt x="0" y="231068"/>
                              </a:lnTo>
                              <a:lnTo>
                                <a:pt x="0" y="231068"/>
                              </a:lnTo>
                              <a:lnTo>
                                <a:pt x="0" y="165134"/>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0076A0E7">
                            <w:pPr>
                              <w:tabs>
                                <w:tab w:val="left" w:pos="1843"/>
                              </w:tabs>
                              <w:snapToGrid w:val="0"/>
                              <w:ind w:right="-63" w:rightChars="-30"/>
                              <w:rPr>
                                <w:rFonts w:hint="default"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[Preview]</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View the real-time feed of each channel. Double-click to enlarge the preview. If no camera is connected or the camera channel is damaged, "Video Loss"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and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No Device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will be displayed. It supports the operation of turning grid on/off, and AI calibration</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Sentinel</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 xml:space="preserve"> has no external microphone).</w:t>
                            </w:r>
                          </w:p>
                        </w:txbxContent>
                      </wps:txbx>
                      <wps:bodyPr rot="0" spcFirstLastPara="0" vertOverflow="overflow" horzOverflow="overflow" vert="horz" wrap="square" lIns="91440" tIns="45720" rIns="91440" bIns="45720" numCol="1" spcCol="0" rtlCol="0" fromWordArt="0" anchor="b" anchorCtr="0" forceAA="0" compatLnSpc="1">
                        <a:noAutofit/>
                      </wps:bodyPr>
                    </wps:wsp>
                  </a:graphicData>
                </a:graphic>
              </wp:anchor>
            </w:drawing>
          </mc:Choice>
          <mc:Fallback>
            <w:pict>
              <v:shape id="圆角矩形标注 5" o:spid="_x0000_s1026" o:spt="100" style="position:absolute;left:0pt;margin-left:97.6pt;margin-top:168.05pt;height:86.75pt;width:392.95pt;z-index:251666432;v-text-anchor:bottom;mso-width-relative:page;mso-height-relative:page;" fillcolor="#E8E8E8 [3214]" filled="t" stroked="t" coordsize="4773295,560739" o:gfxdata="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" path="m0,165134l1200497,165134,1393972,0,1577393,165134,4773295,165134,4773295,231068,4773295,231068,4773295,329969,4773295,560739,1988873,560739,795549,560739,795549,560739,0,560739,0,329969,0,231068,0,231068,0,165134xe">
                <v:path textboxrect="0,0,4773295,560739" o:connectlocs="0,324450;1255115,324450;1457393,0;1649159,324450;4990465,324450;4990465,453996;4990465,453996;4990465,648314;4990465,1101725;2079360,1101725;831743,1101725;831743,1101725;0,1101725;0,648314;0,453996;0,453996;0,324450" o:connectangles="0,0,0,0,0,0,0,0,0,0,0,0,0,0,0,0,0"/>
                <v:fill on="t" focussize="0,0"/>
                <v:stroke weight="1.5pt" color="#042433 [3204]" miterlimit="8" joinstyle="miter"/>
                <v:imagedata o:title=""/>
                <o:lock v:ext="edit" aspectratio="f"/>
                <v:textbox>
                  <w:txbxContent>
                    <w:p w14:paraId="0076A0E7">
                      <w:pPr>
                        <w:tabs>
                          <w:tab w:val="left" w:pos="1843"/>
                        </w:tabs>
                        <w:snapToGrid w:val="0"/>
                        <w:ind w:right="-63" w:rightChars="-30"/>
                        <w:rPr>
                          <w:rFonts w:hint="default"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[Preview]</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View the real-time feed of each channel. Double-click to enlarge the preview. If no camera is connected or the camera channel is damaged, "Video Loss"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and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No Device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will be displayed. It supports the operation of turning grid on/off, and AI calibration</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Sentinel</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 xml:space="preserve"> has no external microphone).</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rPr>
        <w:drawing>
          <wp:inline distT="0" distB="0" distL="0" distR="0">
            <wp:extent cx="5407025" cy="2401570"/>
            <wp:effectExtent l="88900" t="88900" r="92075" b="100330"/>
            <wp:docPr id="179776094"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6094" name="图片 129"/>
                    <pic:cNvPicPr>
                      <a:picLocks noChangeAspect="1"/>
                    </pic:cNvPicPr>
                  </pic:nvPicPr>
                  <pic:blipFill>
                    <a:blip r:embed="rId27"/>
                    <a:stretch>
                      <a:fillRect/>
                    </a:stretch>
                  </pic:blipFill>
                  <pic:spPr>
                    <a:xfrm>
                      <a:off x="0" y="0"/>
                      <a:ext cx="5407125" cy="240157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r>
        <w:rPr>
          <w:rFonts w:ascii="阿里巴巴普惠体 3.0 55 Regular" w:hAnsi="阿里巴巴普惠体 3.0 55 Regular" w:eastAsia="阿里巴巴普惠体 3.0 55 Regular" w:cs="阿里巴巴普惠体 3.0 55 Regular"/>
          <w:sz w:val="22"/>
          <w:szCs w:val="22"/>
        </w:rPr>
        <mc:AlternateContent>
          <mc:Choice Requires="wps">
            <w:drawing>
              <wp:anchor distT="0" distB="0" distL="114300" distR="114300" simplePos="0" relativeHeight="251729920" behindDoc="0" locked="0" layoutInCell="1" allowOverlap="1">
                <wp:simplePos x="0" y="0"/>
                <wp:positionH relativeFrom="column">
                  <wp:posOffset>111760</wp:posOffset>
                </wp:positionH>
                <wp:positionV relativeFrom="paragraph">
                  <wp:posOffset>535940</wp:posOffset>
                </wp:positionV>
                <wp:extent cx="540385" cy="1944370"/>
                <wp:effectExtent l="12700" t="12700" r="19050" b="11430"/>
                <wp:wrapNone/>
                <wp:docPr id="176540578" name="矩形 124"/>
                <wp:cNvGraphicFramePr/>
                <a:graphic xmlns:a="http://schemas.openxmlformats.org/drawingml/2006/main">
                  <a:graphicData uri="http://schemas.microsoft.com/office/word/2010/wordprocessingShape">
                    <wps:wsp>
                      <wps:cNvSpPr/>
                      <wps:spPr>
                        <a:xfrm>
                          <a:off x="0" y="0"/>
                          <a:ext cx="540193" cy="1944399"/>
                        </a:xfrm>
                        <a:prstGeom prst="rect">
                          <a:avLst/>
                        </a:prstGeom>
                        <a:noFill/>
                        <a:ln w="19050">
                          <a:solidFill>
                            <a:schemeClr val="bg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24" o:spid="_x0000_s1026" o:spt="1" style="position:absolute;left:0pt;margin-left:8.8pt;margin-top:42.2pt;height:153.1pt;width:42.55pt;z-index:251729920;v-text-anchor:middle;mso-width-relative:page;mso-height-relative:page;" filled="f" stroked="t" coordsize="21600,21600" o:gfxdata="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9zYZV1gAAAAkBAAAPAAAAAAAAAAEAIAAAACIAAABkcnMvZG93&#10;bnJldi54bWxQSwECFAAUAAAACACHTuJA3i536nQCAADXBAAADgAAAAAAAAABACAAAAAlAQAAZHJz&#10;L2Uyb0RvYy54bWxQSwUGAAAAAAYABgBZAQAACwYAAAAA&#10;">
                <v:fill on="f" focussize="0,0"/>
                <v:stroke weight="1.5pt" color="#FFFFFF [3212]" miterlimit="8" joinstyle="miter" dashstyle="3 1"/>
                <v:imagedata o:title=""/>
                <o:lock v:ext="edit" aspectratio="f"/>
              </v:rect>
            </w:pict>
          </mc:Fallback>
        </mc:AlternateContent>
      </w:r>
    </w:p>
    <w:p w14:paraId="75B50C50">
      <w:pPr>
        <w:tabs>
          <w:tab w:val="left" w:pos="3115"/>
        </w:tabs>
        <w:snapToGrid w:val="0"/>
        <w:rPr>
          <w:rFonts w:ascii="阿里巴巴普惠体 3.0 55 Regular" w:hAnsi="阿里巴巴普惠体 3.0 55 Regular" w:eastAsia="阿里巴巴普惠体 3.0 55 Regular" w:cs="阿里巴巴普惠体 3.0 55 Regular"/>
          <w:sz w:val="24"/>
        </w:rPr>
      </w:pPr>
    </w:p>
    <w:p w14:paraId="1521EA08">
      <w:pPr>
        <w:tabs>
          <w:tab w:val="left" w:pos="3115"/>
        </w:tabs>
        <w:snapToGrid w:val="0"/>
        <w:rPr>
          <w:rFonts w:ascii="阿里巴巴普惠体 3.0 55 Regular" w:hAnsi="阿里巴巴普惠体 3.0 55 Regular" w:eastAsia="阿里巴巴普惠体 3.0 55 Regular" w:cs="阿里巴巴普惠体 3.0 55 Regular"/>
          <w:sz w:val="24"/>
        </w:rPr>
      </w:pPr>
    </w:p>
    <w:p w14:paraId="43A8050E">
      <w:pPr>
        <w:tabs>
          <w:tab w:val="left" w:pos="3115"/>
        </w:tabs>
        <w:snapToGrid w:val="0"/>
        <w:rPr>
          <w:rFonts w:ascii="阿里巴巴普惠体 3.0 55 Regular" w:hAnsi="阿里巴巴普惠体 3.0 55 Regular" w:eastAsia="阿里巴巴普惠体 3.0 55 Regular" w:cs="阿里巴巴普惠体 3.0 55 Regular"/>
          <w:sz w:val="24"/>
        </w:rPr>
      </w:pPr>
    </w:p>
    <w:p w14:paraId="6F588500">
      <w:pPr>
        <w:tabs>
          <w:tab w:val="left" w:pos="3115"/>
        </w:tabs>
        <w:snapToGrid w:val="0"/>
        <w:rPr>
          <w:rFonts w:ascii="阿里巴巴普惠体 3.0 55 Regular" w:hAnsi="阿里巴巴普惠体 3.0 55 Regular" w:eastAsia="阿里巴巴普惠体 3.0 55 Regular" w:cs="阿里巴巴普惠体 3.0 55 Regular"/>
          <w:sz w:val="24"/>
        </w:rPr>
      </w:pPr>
    </w:p>
    <w:p w14:paraId="39C27182">
      <w:pPr>
        <w:tabs>
          <w:tab w:val="left" w:pos="3115"/>
        </w:tabs>
        <w:snapToGrid w:val="0"/>
        <w:rPr>
          <w:rFonts w:ascii="阿里巴巴普惠体 3.0 55 Regular" w:hAnsi="阿里巴巴普惠体 3.0 55 Regular" w:eastAsia="阿里巴巴普惠体 3.0 55 Regular" w:cs="阿里巴巴普惠体 3.0 55 Regular"/>
          <w:sz w:val="24"/>
        </w:rPr>
      </w:pPr>
    </w:p>
    <w:p w14:paraId="21F33B4C">
      <w:pPr>
        <w:tabs>
          <w:tab w:val="left" w:pos="3115"/>
        </w:tabs>
        <w:snapToGrid w:val="0"/>
        <w:rPr>
          <w:rFonts w:ascii="阿里巴巴普惠体 3.0 55 Regular" w:hAnsi="阿里巴巴普惠体 3.0 55 Regular" w:eastAsia="阿里巴巴普惠体 3.0 55 Regular" w:cs="阿里巴巴普惠体 3.0 55 Regular"/>
          <w:sz w:val="24"/>
        </w:rPr>
      </w:pPr>
      <w:bookmarkStart w:id="49" w:name="_Hlk197934171"/>
    </w:p>
    <w:p w14:paraId="0B368544">
      <w:pPr>
        <w:pBdr>
          <w:top w:val="single" w:color="auto" w:sz="18" w:space="1"/>
          <w:bottom w:val="single" w:color="auto" w:sz="18" w:space="1"/>
        </w:pBdr>
        <w:shd w:val="clear" w:color="auto" w:fill="D8D8D8" w:themeFill="background1" w:themeFillShade="D9"/>
        <w:snapToGrid w:val="0"/>
        <w:ind w:firstLine="161" w:firstLineChars="50"/>
        <w:outlineLvl w:val="0"/>
        <w:rPr>
          <w:rFonts w:ascii="阿里巴巴普惠体 3.0 55 Regular" w:hAnsi="阿里巴巴普惠体 3.0 55 Regular" w:eastAsia="阿里巴巴普惠体 3.0 55 Regular" w:cs="阿里巴巴普惠体 3.0 55 Regular"/>
          <w:b/>
          <w:bCs/>
          <w:sz w:val="32"/>
          <w:szCs w:val="32"/>
        </w:rPr>
      </w:pPr>
      <w:bookmarkStart w:id="50" w:name="_Toc201074415"/>
      <w:bookmarkStart w:id="51" w:name="_Toc18026"/>
      <w:bookmarkStart w:id="52" w:name="_Hlk197934005"/>
      <w:r>
        <w:rPr>
          <w:rFonts w:ascii="阿里巴巴普惠体 3.0 55 Regular" w:hAnsi="阿里巴巴普惠体 3.0 55 Regular" w:eastAsia="阿里巴巴普惠体 3.0 55 Regular" w:cs="阿里巴巴普惠体 3.0 55 Regular"/>
          <w:b/>
          <w:bCs/>
          <w:sz w:val="32"/>
          <w:szCs w:val="32"/>
        </w:rPr>
        <w:t>AI Calibration</w:t>
      </w:r>
      <w:bookmarkEnd w:id="50"/>
      <w:bookmarkEnd w:id="51"/>
    </w:p>
    <w:bookmarkEnd w:id="52"/>
    <w:p w14:paraId="45A32D16">
      <w:pPr>
        <w:tabs>
          <w:tab w:val="left" w:pos="3115"/>
        </w:tabs>
        <w:snapToGrid w:val="0"/>
        <w:rPr>
          <w:rFonts w:ascii="阿里巴巴普惠体 3.0 55 Regular" w:hAnsi="阿里巴巴普惠体 3.0 55 Regular" w:eastAsia="阿里巴巴普惠体 3.0 55 Regular" w:cs="阿里巴巴普惠体 3.0 55 Regular"/>
          <w:sz w:val="20"/>
          <w:szCs w:val="20"/>
        </w:rPr>
      </w:pPr>
    </w:p>
    <w:p w14:paraId="2005855A">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53" w:name="_Toc201074416"/>
      <w:bookmarkStart w:id="54" w:name="_Toc7640"/>
      <w:bookmarkStart w:id="55" w:name="_Hlk197933977"/>
      <w:r>
        <w:rPr>
          <w:rFonts w:hint="eastAsia" w:ascii="阿里巴巴普惠体 3.0 55 Regular" w:hAnsi="阿里巴巴普惠体 3.0 55 Regular" w:eastAsia="阿里巴巴普惠体 3.0 55 Regular" w:cs="阿里巴巴普惠体 3.0 55 Regular"/>
          <w:b/>
          <w:bCs/>
          <w:sz w:val="30"/>
          <w:szCs w:val="30"/>
          <w:lang w:val="en-US" w:eastAsia="zh-CN"/>
        </w:rPr>
        <w:t>Sentry</w:t>
      </w:r>
      <w:r>
        <w:rPr>
          <w:rFonts w:hint="eastAsia" w:ascii="阿里巴巴普惠体 3.0 55 Regular" w:hAnsi="阿里巴巴普惠体 3.0 55 Regular" w:eastAsia="阿里巴巴普惠体 3.0 55 Regular" w:cs="阿里巴巴普惠体 3.0 55 Regular"/>
          <w:b/>
          <w:bCs/>
          <w:sz w:val="30"/>
          <w:szCs w:val="30"/>
        </w:rPr>
        <w:t xml:space="preserve"> Calibration</w:t>
      </w:r>
      <w:bookmarkEnd w:id="53"/>
      <w:bookmarkEnd w:id="54"/>
    </w:p>
    <w:bookmarkEnd w:id="55"/>
    <w:p w14:paraId="0ED997CD">
      <w:pPr>
        <w:tabs>
          <w:tab w:val="left" w:pos="3115"/>
        </w:tabs>
        <w:snapToGrid w:val="0"/>
        <w:rPr>
          <w:rFonts w:ascii="阿里巴巴普惠体 3.0 55 Regular" w:hAnsi="阿里巴巴普惠体 3.0 55 Regular" w:eastAsia="阿里巴巴普惠体 3.0 55 Regular" w:cs="阿里巴巴普惠体 3.0 55 Regular"/>
          <w:sz w:val="24"/>
        </w:rPr>
      </w:pPr>
    </w:p>
    <w:p w14:paraId="6925EAE3">
      <w:pPr>
        <w:tabs>
          <w:tab w:val="left" w:pos="3115"/>
        </w:tabs>
        <w:snapToGrid w:val="0"/>
        <w:rPr>
          <w:rFonts w:ascii="阿里巴巴普惠体 3.0 55 Regular" w:hAnsi="阿里巴巴普惠体 3.0 55 Regular" w:eastAsia="阿里巴巴普惠体 3.0 55 Regular" w:cs="阿里巴巴普惠体 3.0 55 Regular"/>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44256" behindDoc="0" locked="0" layoutInCell="1" allowOverlap="1">
                <wp:simplePos x="0" y="0"/>
                <wp:positionH relativeFrom="column">
                  <wp:posOffset>4489450</wp:posOffset>
                </wp:positionH>
                <wp:positionV relativeFrom="paragraph">
                  <wp:posOffset>1583690</wp:posOffset>
                </wp:positionV>
                <wp:extent cx="654050" cy="199390"/>
                <wp:effectExtent l="9525" t="9525" r="9525" b="19685"/>
                <wp:wrapNone/>
                <wp:docPr id="1021400429" name="矩形 102"/>
                <wp:cNvGraphicFramePr/>
                <a:graphic xmlns:a="http://schemas.openxmlformats.org/drawingml/2006/main">
                  <a:graphicData uri="http://schemas.microsoft.com/office/word/2010/wordprocessingShape">
                    <wps:wsp>
                      <wps:cNvSpPr/>
                      <wps:spPr>
                        <a:xfrm>
                          <a:off x="0" y="0"/>
                          <a:ext cx="654050" cy="199669"/>
                        </a:xfrm>
                        <a:prstGeom prst="rect">
                          <a:avLst/>
                        </a:prstGeom>
                        <a:noFill/>
                        <a:ln w="19050">
                          <a:solidFill>
                            <a:schemeClr val="bg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2" o:spid="_x0000_s1026" o:spt="1" style="position:absolute;left:0pt;margin-left:353.5pt;margin-top:124.7pt;height:15.7pt;width:51.5pt;z-index:251744256;v-text-anchor:middle;mso-width-relative:page;mso-height-relative:page;" filled="f" stroked="t" coordsize="21600,21600" o:gfxdata="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bkMuAtgAAAALAQAADwAAAAAAAAABACAAAAAiAAAAZHJzL2Rvd25y&#10;ZXYueG1sUEsBAhQAFAAAAAgAh07iQAHxMsxwAgAA1wQAAA4AAAAAAAAAAQAgAAAAJwEAAGRycy9l&#10;Mm9Eb2MueG1sUEsFBgAAAAAGAAYAWQEAAAkGAAAAAA==&#10;">
                <v:fill on="f" focussize="0,0"/>
                <v:stroke weight="1.5pt" color="#FFFFFF [3212]" miterlimit="8" joinstyle="miter" dashstyle="3 1"/>
                <v:imagedata o:title=""/>
                <o:lock v:ext="edit" aspectratio="f"/>
              </v:rect>
            </w:pict>
          </mc:Fallback>
        </mc:AlternateContent>
      </w: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39136" behindDoc="0" locked="0" layoutInCell="1" allowOverlap="1">
                <wp:simplePos x="0" y="0"/>
                <wp:positionH relativeFrom="column">
                  <wp:posOffset>4402455</wp:posOffset>
                </wp:positionH>
                <wp:positionV relativeFrom="paragraph">
                  <wp:posOffset>2052320</wp:posOffset>
                </wp:positionV>
                <wp:extent cx="2065020" cy="1038860"/>
                <wp:effectExtent l="9525" t="222250" r="20955" b="21590"/>
                <wp:wrapNone/>
                <wp:docPr id="1029729206" name="圆角矩形标注 5"/>
                <wp:cNvGraphicFramePr/>
                <a:graphic xmlns:a="http://schemas.openxmlformats.org/drawingml/2006/main">
                  <a:graphicData uri="http://schemas.microsoft.com/office/word/2010/wordprocessingShape">
                    <wps:wsp>
                      <wps:cNvSpPr/>
                      <wps:spPr>
                        <a:xfrm>
                          <a:off x="0" y="0"/>
                          <a:ext cx="2065020" cy="1038860"/>
                        </a:xfrm>
                        <a:prstGeom prst="wedgeRectCallout">
                          <a:avLst>
                            <a:gd name="adj1" fmla="val -28167"/>
                            <a:gd name="adj2" fmla="val -70171"/>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3F3B562A">
                            <w:pPr>
                              <w:tabs>
                                <w:tab w:val="left" w:pos="1843"/>
                              </w:tabs>
                              <w:snapToGrid w:val="0"/>
                              <w:ind w:right="23" w:rightChars="11"/>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the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[AI Calibration]</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in the preview interface →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b/>
                                <w:bCs/>
                                <w:color w:val="000000" w:themeColor="text1"/>
                                <w:sz w:val="20"/>
                                <w:szCs w:val="20"/>
                                <w:lang w:val="en-US" w:eastAsia="zh-CN"/>
                                <w14:textFill>
                                  <w14:solidFill>
                                    <w14:schemeClr w14:val="tx1"/>
                                  </w14:solidFill>
                                </w14:textFill>
                              </w:rPr>
                              <w:t>Sentry Camera</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enter the </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Sentry</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calibration interface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46.65pt;margin-top:161.6pt;height:81.8pt;width:162.6pt;z-index:251739136;v-text-anchor:middle;mso-width-relative:page;mso-height-relative:page;" fillcolor="#E8E8E8 [3214]" filled="t" stroked="t" coordsize="21600,21600" o:gfxdata="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fhq7AtsAAAAMAQAADwAAAAAAAAABACAAAAAiAAAAZHJzL2Rvd25yZXYueG1sUEsBAhQAFAAA&#10;AAgAh07iQLjPHSDQAgAAlQUAAA4AAAAAAAAAAQAgAAAAKgEAAGRycy9lMm9Eb2MueG1sUEsFBgAA&#10;AAAGAAYAWQEAAGwGAAAAAA==&#10;" adj="4716,-4357">
                <v:fill on="t" focussize="0,0"/>
                <v:stroke weight="1.5pt" color="#042433 [3204]" miterlimit="8" joinstyle="miter"/>
                <v:imagedata o:title=""/>
                <o:lock v:ext="edit" aspectratio="f"/>
                <v:textbox>
                  <w:txbxContent>
                    <w:p w14:paraId="3F3B562A">
                      <w:pPr>
                        <w:tabs>
                          <w:tab w:val="left" w:pos="1843"/>
                        </w:tabs>
                        <w:snapToGrid w:val="0"/>
                        <w:ind w:right="23" w:rightChars="11"/>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the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[AI Calibration]</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in the preview interface →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b/>
                          <w:bCs/>
                          <w:color w:val="000000" w:themeColor="text1"/>
                          <w:sz w:val="20"/>
                          <w:szCs w:val="20"/>
                          <w:lang w:val="en-US" w:eastAsia="zh-CN"/>
                          <w14:textFill>
                            <w14:solidFill>
                              <w14:schemeClr w14:val="tx1"/>
                            </w14:solidFill>
                          </w14:textFill>
                        </w:rPr>
                        <w:t>Sentry Camera</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enter the </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Sentry</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calibration interface</w:t>
                      </w:r>
                    </w:p>
                  </w:txbxContent>
                </v:textbox>
              </v:shape>
            </w:pict>
          </mc:Fallback>
        </mc:AlternateContent>
      </w:r>
      <w:r>
        <w:rPr>
          <w:rFonts w:ascii="阿里巴巴普惠体 3.0 55 Regular" w:hAnsi="阿里巴巴普惠体 3.0 55 Regular" w:eastAsia="阿里巴巴普惠体 3.0 55 Regular" w:cs="阿里巴巴普惠体 3.0 55 Regular"/>
          <w:sz w:val="24"/>
        </w:rPr>
        <w:drawing>
          <wp:inline distT="0" distB="0" distL="0" distR="0">
            <wp:extent cx="5337810" cy="2250440"/>
            <wp:effectExtent l="88900" t="88900" r="97790" b="99060"/>
            <wp:docPr id="1465792400" name="图片 101" descr="截图里有图片&#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92400" name="图片 101" descr="截图里有图片&#10;&#10;AI 生成的内容可能不正确。"/>
                    <pic:cNvPicPr>
                      <a:picLocks noChangeAspect="1"/>
                    </pic:cNvPicPr>
                  </pic:nvPicPr>
                  <pic:blipFill>
                    <a:blip r:embed="rId28"/>
                    <a:srcRect/>
                    <a:stretch>
                      <a:fillRect/>
                    </a:stretch>
                  </pic:blipFill>
                  <pic:spPr>
                    <a:xfrm>
                      <a:off x="0" y="0"/>
                      <a:ext cx="5395172" cy="225044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4CA15F99">
      <w:pPr>
        <w:tabs>
          <w:tab w:val="left" w:pos="3115"/>
        </w:tabs>
        <w:snapToGrid w:val="0"/>
        <w:rPr>
          <w:rFonts w:ascii="阿里巴巴普惠体 3.0 55 Regular" w:hAnsi="阿里巴巴普惠体 3.0 55 Regular" w:eastAsia="阿里巴巴普惠体 3.0 55 Regular" w:cs="阿里巴巴普惠体 3.0 55 Regular"/>
          <w:sz w:val="24"/>
        </w:rPr>
      </w:pPr>
    </w:p>
    <w:p w14:paraId="65DD5F66">
      <w:pPr>
        <w:tabs>
          <w:tab w:val="left" w:pos="3115"/>
        </w:tabs>
        <w:snapToGrid w:val="0"/>
        <w:rPr>
          <w:rFonts w:ascii="阿里巴巴普惠体 3.0 55 Regular" w:hAnsi="阿里巴巴普惠体 3.0 55 Regular" w:eastAsia="阿里巴巴普惠体 3.0 55 Regular" w:cs="阿里巴巴普惠体 3.0 55 Regular"/>
          <w:sz w:val="24"/>
        </w:rPr>
      </w:pPr>
    </w:p>
    <w:p w14:paraId="1A0C87C1">
      <w:pPr>
        <w:tabs>
          <w:tab w:val="left" w:pos="3115"/>
        </w:tabs>
        <w:snapToGrid w:val="0"/>
        <w:rPr>
          <w:rFonts w:ascii="阿里巴巴普惠体 3.0 55 Regular" w:hAnsi="阿里巴巴普惠体 3.0 55 Regular" w:eastAsia="阿里巴巴普惠体 3.0 55 Regular" w:cs="阿里巴巴普惠体 3.0 55 Regular"/>
          <w:sz w:val="24"/>
        </w:rPr>
      </w:pPr>
    </w:p>
    <w:p w14:paraId="3D4781D7">
      <w:pPr>
        <w:tabs>
          <w:tab w:val="left" w:pos="3115"/>
        </w:tabs>
        <w:snapToGrid w:val="0"/>
        <w:rPr>
          <w:rFonts w:ascii="阿里巴巴普惠体 3.0 55 Regular" w:hAnsi="阿里巴巴普惠体 3.0 55 Regular" w:eastAsia="阿里巴巴普惠体 3.0 55 Regular" w:cs="阿里巴巴普惠体 3.0 55 Regular"/>
          <w:sz w:val="24"/>
        </w:rPr>
      </w:pPr>
    </w:p>
    <w:p w14:paraId="6D3F42F5">
      <w:pPr>
        <w:tabs>
          <w:tab w:val="left" w:pos="3115"/>
        </w:tabs>
        <w:snapToGrid w:val="0"/>
        <w:rPr>
          <w:rFonts w:ascii="阿里巴巴普惠体 3.0 55 Regular" w:hAnsi="阿里巴巴普惠体 3.0 55 Regular" w:eastAsia="阿里巴巴普惠体 3.0 55 Regular" w:cs="阿里巴巴普惠体 3.0 55 Regular"/>
          <w:sz w:val="24"/>
        </w:rPr>
      </w:pPr>
    </w:p>
    <w:p w14:paraId="78A1BEB1">
      <w:pPr>
        <w:tabs>
          <w:tab w:val="left" w:pos="3115"/>
        </w:tabs>
        <w:snapToGrid w:val="0"/>
        <w:rPr>
          <w:rFonts w:ascii="阿里巴巴普惠体 3.0 55 Regular" w:hAnsi="阿里巴巴普惠体 3.0 55 Regular" w:eastAsia="阿里巴巴普惠体 3.0 55 Regular" w:cs="阿里巴巴普惠体 3.0 55 Regular"/>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40160" behindDoc="0" locked="0" layoutInCell="1" allowOverlap="1">
                <wp:simplePos x="0" y="0"/>
                <wp:positionH relativeFrom="column">
                  <wp:posOffset>4189095</wp:posOffset>
                </wp:positionH>
                <wp:positionV relativeFrom="paragraph">
                  <wp:posOffset>200025</wp:posOffset>
                </wp:positionV>
                <wp:extent cx="2112010" cy="1564005"/>
                <wp:effectExtent l="9525" t="9525" r="12065" b="610870"/>
                <wp:wrapNone/>
                <wp:docPr id="320311739" name="圆角矩形标注 5"/>
                <wp:cNvGraphicFramePr/>
                <a:graphic xmlns:a="http://schemas.openxmlformats.org/drawingml/2006/main">
                  <a:graphicData uri="http://schemas.microsoft.com/office/word/2010/wordprocessingShape">
                    <wps:wsp>
                      <wps:cNvSpPr/>
                      <wps:spPr>
                        <a:xfrm>
                          <a:off x="0" y="0"/>
                          <a:ext cx="2112010" cy="1564005"/>
                        </a:xfrm>
                        <a:prstGeom prst="wedgeRectCallout">
                          <a:avLst>
                            <a:gd name="adj1" fmla="val -26879"/>
                            <a:gd name="adj2" fmla="val 8678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62654C8B">
                            <w:pPr>
                              <w:tabs>
                                <w:tab w:val="left" w:pos="1843"/>
                              </w:tabs>
                              <w:snapToGrid w:val="0"/>
                              <w:ind w:right="-101" w:rightChars="-48"/>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[Calibration]</w:t>
                            </w:r>
                          </w:p>
                          <w:p w14:paraId="31C6DC4B">
                            <w:pPr>
                              <w:tabs>
                                <w:tab w:val="left" w:pos="1843"/>
                              </w:tabs>
                              <w:snapToGrid w:val="0"/>
                              <w:ind w:right="-101" w:rightChars="-48"/>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pPr>
                          </w:p>
                          <w:p w14:paraId="12B8DCB2">
                            <w:pPr>
                              <w:tabs>
                                <w:tab w:val="left" w:pos="1843"/>
                              </w:tabs>
                              <w:snapToGrid w:val="0"/>
                              <w:ind w:right="-101" w:rightChars="-48"/>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Enter the calibration interface and proceed with the calibration in the order of "Vehicle Body Area" to "Suspicious Area".</w:t>
                            </w:r>
                          </w:p>
                          <w:p w14:paraId="2B10A604">
                            <w:pPr>
                              <w:tabs>
                                <w:tab w:val="left" w:pos="1843"/>
                              </w:tabs>
                              <w:snapToGrid w:val="0"/>
                              <w:ind w:right="-101" w:rightChars="-48"/>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29.85pt;margin-top:15.75pt;height:123.15pt;width:166.3pt;z-index:251740160;v-text-anchor:middle;mso-width-relative:page;mso-height-relative:page;" fillcolor="#E8E8E8 [3214]" filled="t" stroked="t" coordsize="21600,21600" o:gfxdata="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A0xqyDbAAAACgEAAA8AAAAAAAAAAQAgAAAAIgAAAGRycy9kb3ducmV2LnhtbFBLAQIUABQA&#10;AAAIAIdO4kAKHvOS0QIAAJMFAAAOAAAAAAAAAAEAIAAAACoBAABkcnMvZTJvRG9jLnhtbFBLBQYA&#10;AAAABgAGAFkBAABtBgAAAAA=&#10;" adj="4994,29545">
                <v:fill on="t" focussize="0,0"/>
                <v:stroke weight="1.5pt" color="#042433 [3204]" miterlimit="8" joinstyle="miter"/>
                <v:imagedata o:title=""/>
                <o:lock v:ext="edit" aspectratio="f"/>
                <v:textbox>
                  <w:txbxContent>
                    <w:p w14:paraId="62654C8B">
                      <w:pPr>
                        <w:tabs>
                          <w:tab w:val="left" w:pos="1843"/>
                        </w:tabs>
                        <w:snapToGrid w:val="0"/>
                        <w:ind w:right="-101" w:rightChars="-48"/>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[Calibration]</w:t>
                      </w:r>
                    </w:p>
                    <w:p w14:paraId="31C6DC4B">
                      <w:pPr>
                        <w:tabs>
                          <w:tab w:val="left" w:pos="1843"/>
                        </w:tabs>
                        <w:snapToGrid w:val="0"/>
                        <w:ind w:right="-101" w:rightChars="-48"/>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pPr>
                    </w:p>
                    <w:p w14:paraId="12B8DCB2">
                      <w:pPr>
                        <w:tabs>
                          <w:tab w:val="left" w:pos="1843"/>
                        </w:tabs>
                        <w:snapToGrid w:val="0"/>
                        <w:ind w:right="-101" w:rightChars="-48"/>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Enter the calibration interface and proceed with the calibration in the order of "Vehicle Body Area" to "Suspicious Area".</w:t>
                      </w:r>
                    </w:p>
                    <w:p w14:paraId="2B10A604">
                      <w:pPr>
                        <w:tabs>
                          <w:tab w:val="left" w:pos="1843"/>
                        </w:tabs>
                        <w:snapToGrid w:val="0"/>
                        <w:ind w:right="-101" w:rightChars="-48"/>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pPr>
                    </w:p>
                  </w:txbxContent>
                </v:textbox>
              </v:shape>
            </w:pict>
          </mc:Fallback>
        </mc:AlternateContent>
      </w:r>
      <w:r>
        <w:rPr>
          <w:rFonts w:hint="eastAsia" w:ascii="阿里巴巴普惠体 3.0 55 Regular" w:hAnsi="阿里巴巴普惠体 3.0 55 Regular" w:eastAsia="阿里巴巴普惠体 3.0 55 Regular" w:cs="阿里巴巴普惠体 3.0 55 Regular"/>
          <w:sz w:val="24"/>
        </w:rPr>
        <w:drawing>
          <wp:inline distT="0" distB="0" distL="0" distR="0">
            <wp:extent cx="5349240" cy="2541270"/>
            <wp:effectExtent l="88900" t="88900" r="99060" b="100330"/>
            <wp:docPr id="377032863"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032863" name="图片 130"/>
                    <pic:cNvPicPr>
                      <a:picLocks noChangeAspect="1"/>
                    </pic:cNvPicPr>
                  </pic:nvPicPr>
                  <pic:blipFill>
                    <a:blip r:embed="rId29"/>
                    <a:stretch>
                      <a:fillRect/>
                    </a:stretch>
                  </pic:blipFill>
                  <pic:spPr>
                    <a:xfrm>
                      <a:off x="0" y="0"/>
                      <a:ext cx="5514299" cy="254127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r>
        <w:rPr>
          <w:rFonts w:hint="eastAsia" w:ascii="阿里巴巴普惠体 3.0 55 Regular" w:hAnsi="阿里巴巴普惠体 3.0 55 Regular" w:eastAsia="阿里巴巴普惠体 3.0 55 Regular" w:cs="阿里巴巴普惠体 3.0 55 Regular"/>
          <w:sz w:val="24"/>
        </w:rPr>
        <w:t xml:space="preserve">        </w:t>
      </w:r>
    </w:p>
    <w:p w14:paraId="701D890E">
      <w:pPr>
        <w:tabs>
          <w:tab w:val="left" w:pos="3115"/>
        </w:tabs>
        <w:snapToGrid w:val="0"/>
        <w:rPr>
          <w:rFonts w:ascii="阿里巴巴普惠体 3.0 55 Regular" w:hAnsi="阿里巴巴普惠体 3.0 55 Regular" w:eastAsia="阿里巴巴普惠体 3.0 55 Regular" w:cs="阿里巴巴普惠体 3.0 55 Regular"/>
          <w:sz w:val="24"/>
        </w:rPr>
      </w:pPr>
    </w:p>
    <w:p w14:paraId="381FC88F">
      <w:pPr>
        <w:tabs>
          <w:tab w:val="left" w:pos="3115"/>
        </w:tabs>
        <w:snapToGrid w:val="0"/>
        <w:rPr>
          <w:rFonts w:ascii="阿里巴巴普惠体 3.0 55 Regular" w:hAnsi="阿里巴巴普惠体 3.0 55 Regular" w:eastAsia="阿里巴巴普惠体 3.0 55 Regular" w:cs="阿里巴巴普惠体 3.0 55 Regular"/>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41184" behindDoc="0" locked="0" layoutInCell="1" allowOverlap="1">
                <wp:simplePos x="0" y="0"/>
                <wp:positionH relativeFrom="column">
                  <wp:posOffset>4554220</wp:posOffset>
                </wp:positionH>
                <wp:positionV relativeFrom="paragraph">
                  <wp:posOffset>1117600</wp:posOffset>
                </wp:positionV>
                <wp:extent cx="2110740" cy="1186815"/>
                <wp:effectExtent l="415290" t="9525" r="13970" b="10160"/>
                <wp:wrapNone/>
                <wp:docPr id="1952659579" name="圆角矩形标注 5"/>
                <wp:cNvGraphicFramePr/>
                <a:graphic xmlns:a="http://schemas.openxmlformats.org/drawingml/2006/main">
                  <a:graphicData uri="http://schemas.microsoft.com/office/word/2010/wordprocessingShape">
                    <wps:wsp>
                      <wps:cNvSpPr/>
                      <wps:spPr>
                        <a:xfrm>
                          <a:off x="0" y="0"/>
                          <a:ext cx="2110740" cy="1186815"/>
                        </a:xfrm>
                        <a:prstGeom prst="wedgeRectCallout">
                          <a:avLst>
                            <a:gd name="adj1" fmla="val -68419"/>
                            <a:gd name="adj2" fmla="val -20180"/>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4784204B">
                            <w:pPr>
                              <w:tabs>
                                <w:tab w:val="left" w:pos="1843"/>
                              </w:tabs>
                              <w:snapToGrid w:val="0"/>
                              <w:ind w:right="-101" w:rightChars="-48"/>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 xml:space="preserve">①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Click on each of the four points in sequence to determine the calibration range of the "body area" (</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R</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ed).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58.6pt;margin-top:88pt;height:93.45pt;width:166.2pt;z-index:251741184;v-text-anchor:middle;mso-width-relative:page;mso-height-relative:page;" fillcolor="#E8E8E8 [3214]" filled="t" stroked="t" coordsize="21600,21600" o:gfxdata="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pSsTmdoAAAAMAQAADwAAAAAAAAABACAAAAAiAAAAZHJzL2Rvd25yZXYueG1sUEsBAhQAFAAA&#10;AAgAh07iQM1V1nHRAgAAlQUAAA4AAAAAAAAAAQAgAAAAKQEAAGRycy9lMm9Eb2MueG1sUEsFBgAA&#10;AAAGAAYAWQEAAGwGAAAAAA==&#10;" adj="-3979,6441">
                <v:fill on="t" focussize="0,0"/>
                <v:stroke weight="1.5pt" color="#042433 [3204]" miterlimit="8" joinstyle="miter"/>
                <v:imagedata o:title=""/>
                <o:lock v:ext="edit" aspectratio="f"/>
                <v:textbox>
                  <w:txbxContent>
                    <w:p w14:paraId="4784204B">
                      <w:pPr>
                        <w:tabs>
                          <w:tab w:val="left" w:pos="1843"/>
                        </w:tabs>
                        <w:snapToGrid w:val="0"/>
                        <w:ind w:right="-101" w:rightChars="-48"/>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 xml:space="preserve">①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Click on each of the four points in sequence to determine the calibration range of the "body area" (</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R</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ed).</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rPr>
        <w:drawing>
          <wp:inline distT="0" distB="0" distL="0" distR="0">
            <wp:extent cx="5400040" cy="2717165"/>
            <wp:effectExtent l="88900" t="88900" r="99060" b="89535"/>
            <wp:docPr id="1600450308" name="图片 116" descr="C:/Users/Streamax/Downloads/标定2.JPG标定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50308" name="图片 116" descr="C:/Users/Streamax/Downloads/标定2.JPG标定2"/>
                    <pic:cNvPicPr>
                      <a:picLocks noChangeAspect="1"/>
                    </pic:cNvPicPr>
                  </pic:nvPicPr>
                  <pic:blipFill>
                    <a:blip r:embed="rId30"/>
                    <a:srcRect l="4125" r="4125"/>
                    <a:stretch>
                      <a:fillRect/>
                    </a:stretch>
                  </pic:blipFill>
                  <pic:spPr>
                    <a:xfrm>
                      <a:off x="0" y="0"/>
                      <a:ext cx="5560219" cy="271716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365DF423">
      <w:pPr>
        <w:tabs>
          <w:tab w:val="left" w:pos="3115"/>
        </w:tabs>
        <w:snapToGrid w:val="0"/>
        <w:rPr>
          <w:rFonts w:ascii="阿里巴巴普惠体 3.0 55 Regular" w:hAnsi="阿里巴巴普惠体 3.0 55 Regular" w:eastAsia="阿里巴巴普惠体 3.0 55 Regular" w:cs="阿里巴巴普惠体 3.0 55 Regular"/>
          <w:sz w:val="24"/>
        </w:rPr>
      </w:pPr>
    </w:p>
    <w:p w14:paraId="4D6BA28E">
      <w:pPr>
        <w:tabs>
          <w:tab w:val="left" w:pos="3115"/>
        </w:tabs>
        <w:snapToGrid w:val="0"/>
        <w:rPr>
          <w:rFonts w:ascii="阿里巴巴普惠体 3.0 55 Regular" w:hAnsi="阿里巴巴普惠体 3.0 55 Regular" w:eastAsia="阿里巴巴普惠体 3.0 55 Regular" w:cs="阿里巴巴普惠体 3.0 55 Regular"/>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42208" behindDoc="0" locked="0" layoutInCell="1" allowOverlap="1">
                <wp:simplePos x="0" y="0"/>
                <wp:positionH relativeFrom="column">
                  <wp:posOffset>4537075</wp:posOffset>
                </wp:positionH>
                <wp:positionV relativeFrom="paragraph">
                  <wp:posOffset>1592580</wp:posOffset>
                </wp:positionV>
                <wp:extent cx="2249805" cy="1285240"/>
                <wp:effectExtent l="269240" t="9525" r="20955" b="13335"/>
                <wp:wrapNone/>
                <wp:docPr id="791982207" name="圆角矩形标注 5"/>
                <wp:cNvGraphicFramePr/>
                <a:graphic xmlns:a="http://schemas.openxmlformats.org/drawingml/2006/main">
                  <a:graphicData uri="http://schemas.microsoft.com/office/word/2010/wordprocessingShape">
                    <wps:wsp>
                      <wps:cNvSpPr/>
                      <wps:spPr>
                        <a:xfrm>
                          <a:off x="0" y="0"/>
                          <a:ext cx="2249805" cy="1285240"/>
                        </a:xfrm>
                        <a:prstGeom prst="wedgeRectCallout">
                          <a:avLst>
                            <a:gd name="adj1" fmla="val -61089"/>
                            <a:gd name="adj2" fmla="val 7312"/>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63BD5348">
                            <w:pPr>
                              <w:tabs>
                                <w:tab w:val="left" w:pos="1843"/>
                              </w:tabs>
                              <w:snapToGrid w:val="0"/>
                              <w:ind w:right="-27" w:rightChars="-13"/>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 xml:space="preserve">②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Click on each of the four points in sequence to determine the calibration range of the "suspicious area" (yellow).</w:t>
                            </w:r>
                          </w:p>
                          <w:p w14:paraId="6960762A">
                            <w:pPr>
                              <w:tabs>
                                <w:tab w:val="left" w:pos="1843"/>
                              </w:tabs>
                              <w:snapToGrid w:val="0"/>
                              <w:ind w:right="-27" w:rightChars="-13"/>
                              <w:rPr>
                                <w:rFonts w:hint="eastAsia" w:ascii="Segoe UI" w:hAnsi="Segoe UI" w:eastAsia="Segoe UI" w:cs="Segoe UI"/>
                                <w:i w:val="0"/>
                                <w:iCs w:val="0"/>
                                <w:caps w:val="0"/>
                                <w:color w:val="101214"/>
                                <w:spacing w:val="0"/>
                                <w:sz w:val="14"/>
                                <w:szCs w:val="14"/>
                                <w:shd w:val="clear" w:fill="FFFFFF"/>
                              </w:rPr>
                            </w:pPr>
                          </w:p>
                          <w:p w14:paraId="7074660E">
                            <w:pPr>
                              <w:tabs>
                                <w:tab w:val="left" w:pos="1843"/>
                              </w:tabs>
                              <w:snapToGrid w:val="0"/>
                              <w:ind w:right="-27" w:rightChars="-13"/>
                              <w:rPr>
                                <w:rFonts w:ascii="阿里巴巴普惠体 3.0 55 Regular" w:hAnsi="阿里巴巴普惠体 3.0 55 Regular" w:eastAsia="阿里巴巴普惠体 3.0 55 Regular" w:cs="阿里巴巴普惠体 3.0 55 Regular"/>
                                <w:color w:val="000000" w:themeColor="text1"/>
                                <w:sz w:val="20"/>
                                <w:szCs w:val="20"/>
                                <w:vertAlign w:val="superscript"/>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then 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b/>
                                <w:bCs/>
                                <w:color w:val="000000" w:themeColor="text1"/>
                                <w:sz w:val="20"/>
                                <w:szCs w:val="20"/>
                                <w:lang w:val="en-US" w:eastAsia="zh-CN"/>
                                <w14:textFill>
                                  <w14:solidFill>
                                    <w14:schemeClr w14:val="tx1"/>
                                  </w14:solidFill>
                                </w14:textFill>
                              </w:rPr>
                              <w:t>Save</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57.25pt;margin-top:125.4pt;height:101.2pt;width:177.15pt;z-index:251742208;v-text-anchor:middle;mso-width-relative:page;mso-height-relative:page;" fillcolor="#E8E8E8 [3214]" filled="t" stroked="t" coordsize="21600,21600" o:gfxdata="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n4/0z2AAAAAwBAAAPAAAAAAAAAAEAIAAAACIAAABkcnMvZG93bnJldi54bWxQSwECFAAUAAAA&#10;CACHTuJAkvCNGNICAACSBQAADgAAAAAAAAABACAAAAAnAQAAZHJzL2Uyb0RvYy54bWxQSwUGAAAA&#10;AAYABgBZAQAAawYAAAAA&#10;" adj="-2395,12379">
                <v:fill on="t" focussize="0,0"/>
                <v:stroke weight="1.5pt" color="#042433 [3204]" miterlimit="8" joinstyle="miter"/>
                <v:imagedata o:title=""/>
                <o:lock v:ext="edit" aspectratio="f"/>
                <v:textbox>
                  <w:txbxContent>
                    <w:p w14:paraId="63BD5348">
                      <w:pPr>
                        <w:tabs>
                          <w:tab w:val="left" w:pos="1843"/>
                        </w:tabs>
                        <w:snapToGrid w:val="0"/>
                        <w:ind w:right="-27" w:rightChars="-13"/>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 xml:space="preserve">②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Click on each of the four points in sequence to determine the calibration range of the "suspicious area" (yellow).</w:t>
                      </w:r>
                    </w:p>
                    <w:p w14:paraId="6960762A">
                      <w:pPr>
                        <w:tabs>
                          <w:tab w:val="left" w:pos="1843"/>
                        </w:tabs>
                        <w:snapToGrid w:val="0"/>
                        <w:ind w:right="-27" w:rightChars="-13"/>
                        <w:rPr>
                          <w:rFonts w:hint="eastAsia" w:ascii="Segoe UI" w:hAnsi="Segoe UI" w:eastAsia="Segoe UI" w:cs="Segoe UI"/>
                          <w:i w:val="0"/>
                          <w:iCs w:val="0"/>
                          <w:caps w:val="0"/>
                          <w:color w:val="101214"/>
                          <w:spacing w:val="0"/>
                          <w:sz w:val="14"/>
                          <w:szCs w:val="14"/>
                          <w:shd w:val="clear" w:fill="FFFFFF"/>
                        </w:rPr>
                      </w:pPr>
                    </w:p>
                    <w:p w14:paraId="7074660E">
                      <w:pPr>
                        <w:tabs>
                          <w:tab w:val="left" w:pos="1843"/>
                        </w:tabs>
                        <w:snapToGrid w:val="0"/>
                        <w:ind w:right="-27" w:rightChars="-13"/>
                        <w:rPr>
                          <w:rFonts w:ascii="阿里巴巴普惠体 3.0 55 Regular" w:hAnsi="阿里巴巴普惠体 3.0 55 Regular" w:eastAsia="阿里巴巴普惠体 3.0 55 Regular" w:cs="阿里巴巴普惠体 3.0 55 Regular"/>
                          <w:color w:val="000000" w:themeColor="text1"/>
                          <w:sz w:val="20"/>
                          <w:szCs w:val="20"/>
                          <w:vertAlign w:val="superscript"/>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then 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b/>
                          <w:bCs/>
                          <w:color w:val="000000" w:themeColor="text1"/>
                          <w:sz w:val="20"/>
                          <w:szCs w:val="20"/>
                          <w:lang w:val="en-US" w:eastAsia="zh-CN"/>
                          <w14:textFill>
                            <w14:solidFill>
                              <w14:schemeClr w14:val="tx1"/>
                            </w14:solidFill>
                          </w14:textFill>
                        </w:rPr>
                        <w:t>Save</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p>
                  </w:txbxContent>
                </v:textbox>
              </v:shape>
            </w:pict>
          </mc:Fallback>
        </mc:AlternateContent>
      </w:r>
      <w:r>
        <w:rPr>
          <w:rFonts w:ascii="阿里巴巴普惠体 3.0 55 Regular" w:hAnsi="阿里巴巴普惠体 3.0 55 Regular" w:eastAsia="阿里巴巴普惠体 3.0 55 Regular" w:cs="阿里巴巴普惠体 3.0 55 Regular"/>
          <w:sz w:val="24"/>
        </w:rPr>
        <w:drawing>
          <wp:inline distT="0" distB="0" distL="0" distR="0">
            <wp:extent cx="5459095" cy="2423160"/>
            <wp:effectExtent l="88900" t="88900" r="90805" b="91440"/>
            <wp:docPr id="246389004" name="图片 131" descr="C:/Users/Streamax/Downloads/标定3.JPG标定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389004" name="图片 131" descr="C:/Users/Streamax/Downloads/标定3.JPG标定3"/>
                    <pic:cNvPicPr>
                      <a:picLocks noChangeAspect="1"/>
                    </pic:cNvPicPr>
                  </pic:nvPicPr>
                  <pic:blipFill>
                    <a:blip r:embed="rId31"/>
                    <a:srcRect t="1937" b="1937"/>
                    <a:stretch>
                      <a:fillRect/>
                    </a:stretch>
                  </pic:blipFill>
                  <pic:spPr>
                    <a:xfrm>
                      <a:off x="0" y="0"/>
                      <a:ext cx="5459095" cy="2481551"/>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41AAC4C8">
      <w:pPr>
        <w:tabs>
          <w:tab w:val="left" w:pos="3115"/>
        </w:tabs>
        <w:snapToGrid w:val="0"/>
        <w:rPr>
          <w:rFonts w:ascii="阿里巴巴普惠体 3.0 55 Regular" w:hAnsi="阿里巴巴普惠体 3.0 55 Regular" w:eastAsia="阿里巴巴普惠体 3.0 55 Regular" w:cs="阿里巴巴普惠体 3.0 55 Regular"/>
          <w:sz w:val="24"/>
        </w:rPr>
      </w:pPr>
    </w:p>
    <w:p w14:paraId="4F4C0DC3">
      <w:pPr>
        <w:tabs>
          <w:tab w:val="left" w:pos="3115"/>
        </w:tabs>
        <w:snapToGrid w:val="0"/>
        <w:rPr>
          <w:rFonts w:ascii="阿里巴巴普惠体 3.0 55 Regular" w:hAnsi="阿里巴巴普惠体 3.0 55 Regular" w:eastAsia="阿里巴巴普惠体 3.0 55 Regular" w:cs="阿里巴巴普惠体 3.0 55 Regular"/>
          <w:sz w:val="24"/>
        </w:rPr>
      </w:pPr>
    </w:p>
    <w:p w14:paraId="55C088FB">
      <w:pPr>
        <w:snapToGrid w:val="0"/>
        <w:rPr>
          <w:rFonts w:ascii="阿里巴巴普惠体 3.0 55 Regular" w:hAnsi="阿里巴巴普惠体 3.0 55 Regular" w:eastAsia="阿里巴巴普惠体 3.0 55 Regular" w:cs="阿里巴巴普惠体 3.0 55 Regular"/>
          <w:sz w:val="24"/>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6A8CDF52">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4079" w:hRule="atLeast"/>
        </w:trPr>
        <w:tc>
          <w:tcPr>
            <w:tcW w:w="1403" w:type="dxa"/>
            <w:vAlign w:val="center"/>
          </w:tcPr>
          <w:p w14:paraId="3EF67E93">
            <w:pPr>
              <w:snapToGrid w:val="0"/>
              <w:jc w:val="center"/>
              <w:rPr>
                <w:rFonts w:ascii="阿里巴巴普惠体 3.0 55 Regular" w:hAnsi="阿里巴巴普惠体 3.0 55 Regular" w:eastAsia="阿里巴巴普惠体 3.0 55 Regular" w:cs="阿里巴巴普惠体 3.0 55 Regular"/>
                <w:b/>
                <w:bCs/>
                <w:sz w:val="24"/>
              </w:rPr>
            </w:pPr>
            <w:bookmarkStart w:id="56" w:name="_Hlk187225672"/>
            <w:r>
              <w:rPr>
                <w:rFonts w:ascii="阿里巴巴普惠体 3.0 55 Regular" w:hAnsi="阿里巴巴普惠体 3.0 55 Regular" w:eastAsia="阿里巴巴普惠体 3.0 55 Regular" w:cs="阿里巴巴普惠体 3.0 55 Regular"/>
                <w:b/>
                <w:bCs/>
                <w:sz w:val="24"/>
              </w:rPr>
              <w:drawing>
                <wp:inline distT="0" distB="0" distL="0" distR="0">
                  <wp:extent cx="557530" cy="503555"/>
                  <wp:effectExtent l="0" t="0" r="1270" b="4445"/>
                  <wp:docPr id="1923122741" name="图片 60" descr="图标&#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122741" name="图片 60" descr="图标&#10;&#10;AI 生成的内容可能不正确。"/>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7617" cy="504000"/>
                          </a:xfrm>
                          <a:prstGeom prst="rect">
                            <a:avLst/>
                          </a:prstGeom>
                        </pic:spPr>
                      </pic:pic>
                    </a:graphicData>
                  </a:graphic>
                </wp:inline>
              </w:drawing>
            </w:r>
          </w:p>
          <w:p w14:paraId="1162B302">
            <w:pPr>
              <w:snapToGrid w:val="0"/>
              <w:jc w:val="center"/>
              <w:rPr>
                <w:rFonts w:ascii="阿里巴巴普惠体 3.0 55 Regular" w:hAnsi="阿里巴巴普惠体 3.0 55 Regular" w:eastAsia="阿里巴巴普惠体 3.0 55 Regular" w:cs="阿里巴巴普惠体 3.0 55 Regular"/>
                <w:b/>
                <w:bCs/>
                <w:sz w:val="22"/>
                <w:szCs w:val="22"/>
              </w:rPr>
            </w:pPr>
            <w:r>
              <w:rPr>
                <w:rFonts w:hint="eastAsia" w:ascii="阿里巴巴普惠体 3.0 55 Regular" w:hAnsi="阿里巴巴普惠体 3.0 55 Regular" w:eastAsia="阿里巴巴普惠体 3.0 55 Regular" w:cs="阿里巴巴普惠体 3.0 55 Regular"/>
                <w:b/>
                <w:bCs/>
              </w:rPr>
              <w:t>Warning</w:t>
            </w:r>
          </w:p>
        </w:tc>
        <w:tc>
          <w:tcPr>
            <w:tcW w:w="8213" w:type="dxa"/>
            <w:vAlign w:val="center"/>
          </w:tcPr>
          <w:p w14:paraId="384D2628">
            <w:pPr>
              <w:pStyle w:val="47"/>
              <w:numPr>
                <w:ilvl w:val="0"/>
                <w:numId w:val="7"/>
              </w:numPr>
              <w:snapToGrid w:val="0"/>
              <w:ind w:left="459" w:right="118" w:rightChars="56" w:hanging="301"/>
              <w:contextualSpacing w:val="0"/>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b/>
                <w:bCs/>
                <w:lang w:val="en-US" w:eastAsia="zh-CN"/>
              </w:rPr>
              <w:t>Sentry</w:t>
            </w:r>
            <w:r>
              <w:rPr>
                <w:rFonts w:ascii="阿里巴巴普惠体 3.0 55 Regular" w:hAnsi="阿里巴巴普惠体 3.0 55 Regular" w:eastAsia="阿里巴巴普惠体 3.0 55 Regular" w:cs="阿里巴巴普惠体 3.0 55 Regular"/>
                <w:b/>
                <w:bCs/>
              </w:rPr>
              <w:t xml:space="preserve"> camera calibration must be performed strictly according to the requirements</w:t>
            </w:r>
            <w:r>
              <w:rPr>
                <w:rFonts w:ascii="阿里巴巴普惠体 3.0 55 Regular" w:hAnsi="阿里巴巴普惠体 3.0 55 Regular" w:eastAsia="阿里巴巴普惠体 3.0 55 Regular" w:cs="阿里巴巴普惠体 3.0 55 Regular"/>
              </w:rPr>
              <w:t>:</w:t>
            </w:r>
            <w:r>
              <w:rPr>
                <w:rFonts w:hint="eastAsia" w:ascii="阿里巴巴普惠体 3.0 55 Regular" w:hAnsi="阿里巴巴普惠体 3.0 55 Regular" w:eastAsia="阿里巴巴普惠体 3.0 55 Regular" w:cs="阿里巴巴普惠体 3.0 55 Regular"/>
              </w:rPr>
              <w:t>Perform point marking and calibration on the vehicle body area first, followed by point marking and calibration on the suspicious area. Within each calibration range, the selected points will form a line segment, with both ends of the segment perpendicular to the vehicle body, thereby defining a range interval.</w:t>
            </w:r>
          </w:p>
          <w:p w14:paraId="70339363">
            <w:pPr>
              <w:pStyle w:val="47"/>
              <w:numPr>
                <w:ilvl w:val="0"/>
                <w:numId w:val="7"/>
              </w:numPr>
              <w:snapToGrid w:val="0"/>
              <w:ind w:left="459" w:right="118" w:rightChars="56" w:hanging="301"/>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Failure to follow the required procedures</w:t>
            </w:r>
            <w:r>
              <w:rPr>
                <w:rFonts w:hint="eastAsia" w:ascii="阿里巴巴普惠体 3.0 55 Regular" w:hAnsi="阿里巴巴普惠体 3.0 55 Regular" w:eastAsia="阿里巴巴普惠体 3.0 55 Regular" w:cs="阿里巴巴普惠体 3.0 55 Regular"/>
              </w:rPr>
              <w:t>will prevent the sentinel system from accurately obtaining the image information, which may affect its judgment ability, thereby possibly reducing the accuracy of the alarm or causing the system to malfunction.</w:t>
            </w:r>
          </w:p>
          <w:p w14:paraId="05AA1FA6">
            <w:pPr>
              <w:pStyle w:val="47"/>
              <w:numPr>
                <w:ilvl w:val="0"/>
                <w:numId w:val="7"/>
              </w:numPr>
              <w:snapToGrid w:val="0"/>
              <w:ind w:left="459" w:right="118" w:rightChars="56" w:hanging="301"/>
              <w:contextualSpacing w:val="0"/>
              <w:rPr>
                <w:rFonts w:ascii="阿里巴巴普惠体 3.0 55 Regular" w:hAnsi="阿里巴巴普惠体 3.0 55 Regular" w:eastAsia="阿里巴巴普惠体 3.0 55 Regular" w:cs="阿里巴巴普惠体 3.0 55 Regular"/>
                <w:sz w:val="20"/>
                <w:szCs w:val="20"/>
              </w:rPr>
            </w:pPr>
            <w:r>
              <w:rPr>
                <w:rFonts w:ascii="阿里巴巴普惠体 3.0 55 Regular" w:hAnsi="阿里巴巴普惠体 3.0 55 Regular" w:eastAsia="阿里巴巴普惠体 3.0 55 Regular" w:cs="阿里巴巴普惠体 3.0 55 Regular"/>
              </w:rPr>
              <w:t xml:space="preserve">The company </w:t>
            </w:r>
            <w:r>
              <w:rPr>
                <w:rFonts w:ascii="阿里巴巴普惠体 3.0 55 Regular" w:hAnsi="阿里巴巴普惠体 3.0 55 Regular" w:eastAsia="阿里巴巴普惠体 3.0 55 Regular" w:cs="阿里巴巴普惠体 3.0 55 Regular"/>
                <w:b/>
                <w:bCs/>
              </w:rPr>
              <w:t>does not assume responsibility</w:t>
            </w:r>
            <w:r>
              <w:rPr>
                <w:rFonts w:ascii="阿里巴巴普惠体 3.0 55 Regular" w:hAnsi="阿里巴巴普惠体 3.0 55 Regular" w:eastAsia="阿里巴巴普惠体 3.0 55 Regular" w:cs="阿里巴巴普惠体 3.0 55 Regular"/>
              </w:rPr>
              <w:t xml:space="preserve"> for any functional issues caused by improper installation or calibration</w:t>
            </w:r>
          </w:p>
        </w:tc>
      </w:tr>
      <w:bookmarkEnd w:id="56"/>
    </w:tbl>
    <w:p w14:paraId="39603996">
      <w:pPr>
        <w:tabs>
          <w:tab w:val="left" w:pos="3115"/>
        </w:tabs>
        <w:snapToGrid w:val="0"/>
        <w:rPr>
          <w:rFonts w:ascii="阿里巴巴普惠体 3.0 55 Regular" w:hAnsi="阿里巴巴普惠体 3.0 55 Regular" w:eastAsia="阿里巴巴普惠体 3.0 55 Regular" w:cs="阿里巴巴普惠体 3.0 55 Regular"/>
          <w:sz w:val="24"/>
        </w:rPr>
      </w:pPr>
    </w:p>
    <w:p w14:paraId="3B8DFF71">
      <w:pPr>
        <w:tabs>
          <w:tab w:val="left" w:pos="3115"/>
        </w:tabs>
        <w:snapToGrid w:val="0"/>
        <w:rPr>
          <w:rFonts w:ascii="阿里巴巴普惠体 3.0 55 Regular" w:hAnsi="阿里巴巴普惠体 3.0 55 Regular" w:eastAsia="阿里巴巴普惠体 3.0 55 Regular" w:cs="阿里巴巴普惠体 3.0 55 Regular"/>
          <w:sz w:val="24"/>
        </w:rPr>
      </w:pPr>
    </w:p>
    <w:p w14:paraId="518D649F">
      <w:pPr>
        <w:tabs>
          <w:tab w:val="left" w:pos="3115"/>
        </w:tabs>
        <w:snapToGrid w:val="0"/>
        <w:rPr>
          <w:rFonts w:ascii="阿里巴巴普惠体 3.0 55 Regular" w:hAnsi="阿里巴巴普惠体 3.0 55 Regular" w:eastAsia="阿里巴巴普惠体 3.0 55 Regular" w:cs="阿里巴巴普惠体 3.0 55 Regular"/>
          <w:sz w:val="24"/>
        </w:rPr>
      </w:pPr>
      <w:r>
        <w:rPr>
          <w:rFonts w:ascii="阿里巴巴普惠体 3.0 55 Regular" w:hAnsi="阿里巴巴普惠体 3.0 55 Regular" w:eastAsia="阿里巴巴普惠体 3.0 55 Regular" w:cs="阿里巴巴普惠体 3.0 55 Regular"/>
        </w:rPr>
        <mc:AlternateContent>
          <mc:Choice Requires="wps">
            <w:drawing>
              <wp:anchor distT="0" distB="0" distL="114300" distR="114300" simplePos="0" relativeHeight="251743232" behindDoc="0" locked="0" layoutInCell="1" allowOverlap="1">
                <wp:simplePos x="0" y="0"/>
                <wp:positionH relativeFrom="column">
                  <wp:posOffset>650240</wp:posOffset>
                </wp:positionH>
                <wp:positionV relativeFrom="paragraph">
                  <wp:posOffset>164465</wp:posOffset>
                </wp:positionV>
                <wp:extent cx="4921885" cy="726440"/>
                <wp:effectExtent l="12700" t="12700" r="18415" b="9525"/>
                <wp:wrapNone/>
                <wp:docPr id="1700757206" name="横卷形 72"/>
                <wp:cNvGraphicFramePr/>
                <a:graphic xmlns:a="http://schemas.openxmlformats.org/drawingml/2006/main">
                  <a:graphicData uri="http://schemas.microsoft.com/office/word/2010/wordprocessingShape">
                    <wps:wsp>
                      <wps:cNvSpPr/>
                      <wps:spPr>
                        <a:xfrm>
                          <a:off x="0" y="0"/>
                          <a:ext cx="4922196" cy="726602"/>
                        </a:xfrm>
                        <a:prstGeom prst="horizontalScroll">
                          <a:avLst/>
                        </a:prstGeom>
                        <a:solidFill>
                          <a:schemeClr val="bg1">
                            <a:lumMod val="85000"/>
                          </a:schemeClr>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12152764">
                            <w:pPr>
                              <w:jc w:val="center"/>
                              <w:rPr>
                                <w:rFonts w:ascii="阿里巴巴普惠体 3.0 55 Regular" w:hAnsi="阿里巴巴普惠体 3.0 55 Regular" w:eastAsia="阿里巴巴普惠体 3.0 55 Regular" w:cs="阿里巴巴普惠体 3.0 55 Regular"/>
                                <w:b/>
                                <w:bCs/>
                                <w:color w:val="000000" w:themeColor="text1"/>
                                <w:sz w:val="24"/>
                                <w:szCs w:val="24"/>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4"/>
                                <w:szCs w:val="24"/>
                                <w14:textFill>
                                  <w14:solidFill>
                                    <w14:schemeClr w14:val="tx1"/>
                                  </w14:solidFill>
                                </w14:textFill>
                              </w:rPr>
                              <w:t xml:space="preserve">At this point, the </w:t>
                            </w:r>
                            <w:r>
                              <w:rPr>
                                <w:rFonts w:hint="eastAsia" w:ascii="阿里巴巴普惠体 3.0 55 Regular" w:hAnsi="阿里巴巴普惠体 3.0 55 Regular" w:eastAsia="阿里巴巴普惠体 3.0 55 Regular" w:cs="阿里巴巴普惠体 3.0 55 Regular"/>
                                <w:b/>
                                <w:bCs/>
                                <w:color w:val="000000" w:themeColor="text1"/>
                                <w:sz w:val="24"/>
                                <w:szCs w:val="24"/>
                                <w:lang w:val="en-US" w:eastAsia="zh-CN"/>
                                <w14:textFill>
                                  <w14:solidFill>
                                    <w14:schemeClr w14:val="tx1"/>
                                  </w14:solidFill>
                                </w14:textFill>
                              </w:rPr>
                              <w:t>Sentry</w:t>
                            </w:r>
                            <w:r>
                              <w:rPr>
                                <w:rFonts w:ascii="阿里巴巴普惠体 3.0 55 Regular" w:hAnsi="阿里巴巴普惠体 3.0 55 Regular" w:eastAsia="阿里巴巴普惠体 3.0 55 Regular" w:cs="阿里巴巴普惠体 3.0 55 Regular"/>
                                <w:b/>
                                <w:bCs/>
                                <w:color w:val="000000" w:themeColor="text1"/>
                                <w:sz w:val="24"/>
                                <w:szCs w:val="24"/>
                                <w14:textFill>
                                  <w14:solidFill>
                                    <w14:schemeClr w14:val="tx1"/>
                                  </w14:solidFill>
                                </w14:textFill>
                              </w:rPr>
                              <w:t xml:space="preserve"> calibration is complete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横卷形 72" o:spid="_x0000_s1026" o:spt="98" type="#_x0000_t98" style="position:absolute;left:0pt;margin-left:51.2pt;margin-top:12.95pt;height:57.2pt;width:387.55pt;z-index:251743232;v-text-anchor:middle;mso-width-relative:page;mso-height-relative:page;" fillcolor="#D9D9D9 [2732]" filled="t" stroked="t" coordsize="21600,21600" o:gfxdata="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Ob6U3TWAAAACgEAAA8AAAAAAAAAAQAgAAAAIgAAAGRycy9kb3ducmV2&#10;LnhtbFBLAQIUABQAAAAIAIdO4kDcJOy1qQIAAFsFAAAOAAAAAAAAAAEAIAAAACUBAABkcnMvZTJv&#10;RG9jLnhtbFBLBQYAAAAABgAGAFkBAABABgAAAAA=&#10;" adj="2700">
                <v:fill on="t" focussize="0,0"/>
                <v:stroke weight="1.5pt" color="#042433 [3204]" miterlimit="8" joinstyle="miter"/>
                <v:imagedata o:title=""/>
                <o:lock v:ext="edit" aspectratio="f"/>
                <v:textbox>
                  <w:txbxContent>
                    <w:p w14:paraId="12152764">
                      <w:pPr>
                        <w:jc w:val="center"/>
                        <w:rPr>
                          <w:rFonts w:ascii="阿里巴巴普惠体 3.0 55 Regular" w:hAnsi="阿里巴巴普惠体 3.0 55 Regular" w:eastAsia="阿里巴巴普惠体 3.0 55 Regular" w:cs="阿里巴巴普惠体 3.0 55 Regular"/>
                          <w:b/>
                          <w:bCs/>
                          <w:color w:val="000000" w:themeColor="text1"/>
                          <w:sz w:val="24"/>
                          <w:szCs w:val="24"/>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4"/>
                          <w:szCs w:val="24"/>
                          <w14:textFill>
                            <w14:solidFill>
                              <w14:schemeClr w14:val="tx1"/>
                            </w14:solidFill>
                          </w14:textFill>
                        </w:rPr>
                        <w:t xml:space="preserve">At this point, the </w:t>
                      </w:r>
                      <w:r>
                        <w:rPr>
                          <w:rFonts w:hint="eastAsia" w:ascii="阿里巴巴普惠体 3.0 55 Regular" w:hAnsi="阿里巴巴普惠体 3.0 55 Regular" w:eastAsia="阿里巴巴普惠体 3.0 55 Regular" w:cs="阿里巴巴普惠体 3.0 55 Regular"/>
                          <w:b/>
                          <w:bCs/>
                          <w:color w:val="000000" w:themeColor="text1"/>
                          <w:sz w:val="24"/>
                          <w:szCs w:val="24"/>
                          <w:lang w:val="en-US" w:eastAsia="zh-CN"/>
                          <w14:textFill>
                            <w14:solidFill>
                              <w14:schemeClr w14:val="tx1"/>
                            </w14:solidFill>
                          </w14:textFill>
                        </w:rPr>
                        <w:t>Sentry</w:t>
                      </w:r>
                      <w:r>
                        <w:rPr>
                          <w:rFonts w:ascii="阿里巴巴普惠体 3.0 55 Regular" w:hAnsi="阿里巴巴普惠体 3.0 55 Regular" w:eastAsia="阿里巴巴普惠体 3.0 55 Regular" w:cs="阿里巴巴普惠体 3.0 55 Regular"/>
                          <w:b/>
                          <w:bCs/>
                          <w:color w:val="000000" w:themeColor="text1"/>
                          <w:sz w:val="24"/>
                          <w:szCs w:val="24"/>
                          <w14:textFill>
                            <w14:solidFill>
                              <w14:schemeClr w14:val="tx1"/>
                            </w14:solidFill>
                          </w14:textFill>
                        </w:rPr>
                        <w:t xml:space="preserve"> calibration is complete</w:t>
                      </w:r>
                    </w:p>
                  </w:txbxContent>
                </v:textbox>
              </v:shape>
            </w:pict>
          </mc:Fallback>
        </mc:AlternateContent>
      </w:r>
    </w:p>
    <w:p w14:paraId="385A080C">
      <w:pPr>
        <w:tabs>
          <w:tab w:val="left" w:pos="3115"/>
        </w:tabs>
        <w:snapToGrid w:val="0"/>
        <w:rPr>
          <w:rFonts w:ascii="阿里巴巴普惠体 3.0 55 Regular" w:hAnsi="阿里巴巴普惠体 3.0 55 Regular" w:eastAsia="阿里巴巴普惠体 3.0 55 Regular" w:cs="阿里巴巴普惠体 3.0 55 Regular"/>
          <w:sz w:val="24"/>
        </w:rPr>
      </w:pPr>
    </w:p>
    <w:p w14:paraId="70F3777E">
      <w:pPr>
        <w:tabs>
          <w:tab w:val="left" w:pos="3115"/>
        </w:tabs>
        <w:snapToGrid w:val="0"/>
        <w:rPr>
          <w:rFonts w:ascii="阿里巴巴普惠体 3.0 55 Regular" w:hAnsi="阿里巴巴普惠体 3.0 55 Regular" w:eastAsia="阿里巴巴普惠体 3.0 55 Regular" w:cs="阿里巴巴普惠体 3.0 55 Regular"/>
          <w:sz w:val="24"/>
        </w:rPr>
      </w:pPr>
    </w:p>
    <w:p w14:paraId="473C1363">
      <w:pPr>
        <w:tabs>
          <w:tab w:val="left" w:pos="3115"/>
        </w:tabs>
        <w:snapToGrid w:val="0"/>
        <w:rPr>
          <w:rFonts w:ascii="阿里巴巴普惠体 3.0 55 Regular" w:hAnsi="阿里巴巴普惠体 3.0 55 Regular" w:eastAsia="阿里巴巴普惠体 3.0 55 Regular" w:cs="阿里巴巴普惠体 3.0 55 Regular"/>
          <w:sz w:val="24"/>
        </w:rPr>
      </w:pPr>
    </w:p>
    <w:p w14:paraId="37312DC6">
      <w:pPr>
        <w:snapToGrid w:val="0"/>
        <w:rPr>
          <w:rFonts w:ascii="阿里巴巴普惠体 3.0 55 Regular" w:hAnsi="阿里巴巴普惠体 3.0 55 Regular" w:eastAsia="阿里巴巴普惠体 3.0 55 Regular" w:cs="阿里巴巴普惠体 3.0 55 Regular"/>
          <w:sz w:val="24"/>
        </w:rPr>
      </w:pPr>
    </w:p>
    <w:p w14:paraId="554B01AC">
      <w:pPr>
        <w:rPr>
          <w:rFonts w:ascii="阿里巴巴普惠体 3.0 55 Regular" w:hAnsi="阿里巴巴普惠体 3.0 55 Regular" w:eastAsia="阿里巴巴普惠体 3.0 55 Regular" w:cs="阿里巴巴普惠体 3.0 55 Regular"/>
          <w:sz w:val="24"/>
        </w:rPr>
      </w:pPr>
    </w:p>
    <w:p w14:paraId="2C8C2AD6">
      <w:pPr>
        <w:pBdr>
          <w:top w:val="single" w:color="auto" w:sz="18" w:space="1"/>
          <w:bottom w:val="single" w:color="auto" w:sz="18" w:space="1"/>
        </w:pBdr>
        <w:shd w:val="clear" w:color="auto" w:fill="D8D8D8" w:themeFill="background1" w:themeFillShade="D9"/>
        <w:snapToGrid w:val="0"/>
        <w:ind w:firstLine="161" w:firstLineChars="50"/>
        <w:outlineLvl w:val="0"/>
        <w:rPr>
          <w:rFonts w:ascii="阿里巴巴普惠体 3.0 55 Regular" w:hAnsi="阿里巴巴普惠体 3.0 55 Regular" w:eastAsia="阿里巴巴普惠体 3.0 55 Regular" w:cs="阿里巴巴普惠体 3.0 55 Regular"/>
          <w:b/>
          <w:bCs/>
          <w:sz w:val="32"/>
          <w:szCs w:val="32"/>
        </w:rPr>
      </w:pPr>
      <w:bookmarkStart w:id="57" w:name="_Toc6850"/>
      <w:r>
        <w:rPr>
          <w:rFonts w:hint="eastAsia" w:ascii="阿里巴巴普惠体 3.0 55 Regular" w:hAnsi="阿里巴巴普惠体 3.0 55 Regular" w:eastAsia="阿里巴巴普惠体 3.0 55 Regular" w:cs="阿里巴巴普惠体 3.0 55 Regular"/>
          <w:b/>
          <w:bCs/>
          <w:sz w:val="32"/>
          <w:szCs w:val="32"/>
        </w:rPr>
        <w:t>Video Playback</w:t>
      </w:r>
      <w:bookmarkEnd w:id="57"/>
    </w:p>
    <w:bookmarkEnd w:id="49"/>
    <w:p w14:paraId="5F35607D">
      <w:pPr>
        <w:tabs>
          <w:tab w:val="left" w:pos="3115"/>
        </w:tabs>
        <w:snapToGrid w:val="0"/>
        <w:rPr>
          <w:rFonts w:ascii="阿里巴巴普惠体 3.0 55 Regular" w:hAnsi="阿里巴巴普惠体 3.0 55 Regular" w:eastAsia="阿里巴巴普惠体 3.0 55 Regular" w:cs="阿里巴巴普惠体 3.0 55 Regular"/>
          <w:sz w:val="22"/>
          <w:szCs w:val="22"/>
        </w:rPr>
      </w:pPr>
    </w:p>
    <w:p w14:paraId="0B2568B8">
      <w:pPr>
        <w:tabs>
          <w:tab w:val="left" w:pos="3115"/>
        </w:tabs>
        <w:snapToGrid w:val="0"/>
        <w:rPr>
          <w:rFonts w:ascii="阿里巴巴普惠体 3.0 55 Regular" w:hAnsi="阿里巴巴普惠体 3.0 55 Regular" w:eastAsia="阿里巴巴普惠体 3.0 55 Regular" w:cs="阿里巴巴普惠体 3.0 55 Regular"/>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11488" behindDoc="0" locked="0" layoutInCell="1" allowOverlap="1">
                <wp:simplePos x="0" y="0"/>
                <wp:positionH relativeFrom="column">
                  <wp:posOffset>3941445</wp:posOffset>
                </wp:positionH>
                <wp:positionV relativeFrom="paragraph">
                  <wp:posOffset>648335</wp:posOffset>
                </wp:positionV>
                <wp:extent cx="870585" cy="464185"/>
                <wp:effectExtent l="12700" t="12700" r="18415" b="19050"/>
                <wp:wrapNone/>
                <wp:docPr id="1578504626" name="矩形 102"/>
                <wp:cNvGraphicFramePr/>
                <a:graphic xmlns:a="http://schemas.openxmlformats.org/drawingml/2006/main">
                  <a:graphicData uri="http://schemas.microsoft.com/office/word/2010/wordprocessingShape">
                    <wps:wsp>
                      <wps:cNvSpPr/>
                      <wps:spPr>
                        <a:xfrm>
                          <a:off x="0" y="0"/>
                          <a:ext cx="870872" cy="464144"/>
                        </a:xfrm>
                        <a:prstGeom prst="rect">
                          <a:avLst/>
                        </a:prstGeom>
                        <a:noFill/>
                        <a:ln w="19050">
                          <a:solidFill>
                            <a:schemeClr val="bg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2" o:spid="_x0000_s1026" o:spt="1" style="position:absolute;left:0pt;margin-left:310.35pt;margin-top:51.05pt;height:36.55pt;width:68.55pt;z-index:251711488;v-text-anchor:middle;mso-width-relative:page;mso-height-relative:page;" filled="f" stroked="t" coordsize="21600,21600" o:gfxdata="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PQ89TrXAAAACwEAAA8AAAAAAAAAAQAgAAAAIgAAAGRycy9kb3du&#10;cmV2LnhtbFBLAQIUABQAAAAIAIdO4kAD9/LfcgIAANcEAAAOAAAAAAAAAAEAIAAAACYBAABkcnMv&#10;ZTJvRG9jLnhtbFBLBQYAAAAABgAGAFkBAAAKBgAAAAA=&#10;">
                <v:fill on="f" focussize="0,0"/>
                <v:stroke weight="1.5pt" color="#FFFFFF [3212]" miterlimit="8" joinstyle="miter" dashstyle="3 1"/>
                <v:imagedata o:title=""/>
                <o:lock v:ext="edit" aspectratio="f"/>
              </v:rect>
            </w:pict>
          </mc:Fallback>
        </mc:AlternateContent>
      </w: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10464" behindDoc="0" locked="0" layoutInCell="1" allowOverlap="1">
                <wp:simplePos x="0" y="0"/>
                <wp:positionH relativeFrom="column">
                  <wp:posOffset>196850</wp:posOffset>
                </wp:positionH>
                <wp:positionV relativeFrom="paragraph">
                  <wp:posOffset>735965</wp:posOffset>
                </wp:positionV>
                <wp:extent cx="498475" cy="1407795"/>
                <wp:effectExtent l="12700" t="12700" r="9525" b="15240"/>
                <wp:wrapNone/>
                <wp:docPr id="123024740" name="矩形 102"/>
                <wp:cNvGraphicFramePr/>
                <a:graphic xmlns:a="http://schemas.openxmlformats.org/drawingml/2006/main">
                  <a:graphicData uri="http://schemas.microsoft.com/office/word/2010/wordprocessingShape">
                    <wps:wsp>
                      <wps:cNvSpPr/>
                      <wps:spPr>
                        <a:xfrm>
                          <a:off x="0" y="0"/>
                          <a:ext cx="498578" cy="1407754"/>
                        </a:xfrm>
                        <a:prstGeom prst="rect">
                          <a:avLst/>
                        </a:prstGeom>
                        <a:noFill/>
                        <a:ln w="19050">
                          <a:solidFill>
                            <a:schemeClr val="bg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2" o:spid="_x0000_s1026" o:spt="1" style="position:absolute;left:0pt;margin-left:15.5pt;margin-top:57.95pt;height:110.85pt;width:39.25pt;z-index:251710464;v-text-anchor:middle;mso-width-relative:page;mso-height-relative:page;" filled="f" stroked="t" coordsize="21600,21600" o:gfxdata="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Fck1CdcAAAAKAQAADwAAAAAAAAABACAAAAAiAAAAZHJzL2Rv&#10;d25yZXYueG1sUEsBAhQAFAAAAAgAh07iQIEa3850AgAA1wQAAA4AAAAAAAAAAQAgAAAAJgEAAGRy&#10;cy9lMm9Eb2MueG1sUEsFBgAAAAAGAAYAWQEAAAwGAAAAAA==&#10;">
                <v:fill on="f" focussize="0,0"/>
                <v:stroke weight="1.5pt" color="#FFFFFF [3212]" miterlimit="8" joinstyle="miter" dashstyle="3 1"/>
                <v:imagedata o:title=""/>
                <o:lock v:ext="edit" aspectratio="f"/>
              </v:rect>
            </w:pict>
          </mc:Fallback>
        </mc:AlternateContent>
      </w: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67456" behindDoc="0" locked="0" layoutInCell="1" allowOverlap="1">
                <wp:simplePos x="0" y="0"/>
                <wp:positionH relativeFrom="column">
                  <wp:posOffset>777875</wp:posOffset>
                </wp:positionH>
                <wp:positionV relativeFrom="paragraph">
                  <wp:posOffset>1998980</wp:posOffset>
                </wp:positionV>
                <wp:extent cx="5151755" cy="2046605"/>
                <wp:effectExtent l="9525" t="15875" r="20320" b="20320"/>
                <wp:wrapNone/>
                <wp:docPr id="1350689089" name="圆角矩形标注 5"/>
                <wp:cNvGraphicFramePr/>
                <a:graphic xmlns:a="http://schemas.openxmlformats.org/drawingml/2006/main">
                  <a:graphicData uri="http://schemas.microsoft.com/office/word/2010/wordprocessingShape">
                    <wps:wsp>
                      <wps:cNvSpPr/>
                      <wps:spPr>
                        <a:xfrm>
                          <a:off x="0" y="0"/>
                          <a:ext cx="5151483" cy="2046605"/>
                        </a:xfrm>
                        <a:custGeom>
                          <a:avLst/>
                          <a:gdLst>
                            <a:gd name="connsiteX0" fmla="*/ 0 w 4773295"/>
                            <a:gd name="connsiteY0" fmla="*/ 346853 h 2283603"/>
                            <a:gd name="connsiteX1" fmla="*/ 1910476 w 4773295"/>
                            <a:gd name="connsiteY1" fmla="*/ 346853 h 2283603"/>
                            <a:gd name="connsiteX2" fmla="*/ 2134910 w 4773295"/>
                            <a:gd name="connsiteY2" fmla="*/ 0 h 2283603"/>
                            <a:gd name="connsiteX3" fmla="*/ 2351424 w 4773295"/>
                            <a:gd name="connsiteY3" fmla="*/ 346853 h 2283603"/>
                            <a:gd name="connsiteX4" fmla="*/ 4773295 w 4773295"/>
                            <a:gd name="connsiteY4" fmla="*/ 346853 h 2283603"/>
                            <a:gd name="connsiteX5" fmla="*/ 4773295 w 4773295"/>
                            <a:gd name="connsiteY5" fmla="*/ 669645 h 2283603"/>
                            <a:gd name="connsiteX6" fmla="*/ 4773295 w 4773295"/>
                            <a:gd name="connsiteY6" fmla="*/ 669645 h 2283603"/>
                            <a:gd name="connsiteX7" fmla="*/ 4773295 w 4773295"/>
                            <a:gd name="connsiteY7" fmla="*/ 1153832 h 2283603"/>
                            <a:gd name="connsiteX8" fmla="*/ 4773295 w 4773295"/>
                            <a:gd name="connsiteY8" fmla="*/ 2283603 h 2283603"/>
                            <a:gd name="connsiteX9" fmla="*/ 1988873 w 4773295"/>
                            <a:gd name="connsiteY9" fmla="*/ 2283603 h 2283603"/>
                            <a:gd name="connsiteX10" fmla="*/ 795549 w 4773295"/>
                            <a:gd name="connsiteY10" fmla="*/ 2283603 h 2283603"/>
                            <a:gd name="connsiteX11" fmla="*/ 795549 w 4773295"/>
                            <a:gd name="connsiteY11" fmla="*/ 2283603 h 2283603"/>
                            <a:gd name="connsiteX12" fmla="*/ 0 w 4773295"/>
                            <a:gd name="connsiteY12" fmla="*/ 2283603 h 2283603"/>
                            <a:gd name="connsiteX13" fmla="*/ 0 w 4773295"/>
                            <a:gd name="connsiteY13" fmla="*/ 1153832 h 2283603"/>
                            <a:gd name="connsiteX14" fmla="*/ 0 w 4773295"/>
                            <a:gd name="connsiteY14" fmla="*/ 669645 h 2283603"/>
                            <a:gd name="connsiteX15" fmla="*/ 0 w 4773295"/>
                            <a:gd name="connsiteY15" fmla="*/ 669645 h 2283603"/>
                            <a:gd name="connsiteX16" fmla="*/ 0 w 4773295"/>
                            <a:gd name="connsiteY16" fmla="*/ 346853 h 22836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773295" h="2283603">
                              <a:moveTo>
                                <a:pt x="0" y="346853"/>
                              </a:moveTo>
                              <a:lnTo>
                                <a:pt x="1910476" y="346853"/>
                              </a:lnTo>
                              <a:lnTo>
                                <a:pt x="2134910" y="0"/>
                              </a:lnTo>
                              <a:lnTo>
                                <a:pt x="2351424" y="346853"/>
                              </a:lnTo>
                              <a:lnTo>
                                <a:pt x="4773295" y="346853"/>
                              </a:lnTo>
                              <a:lnTo>
                                <a:pt x="4773295" y="669645"/>
                              </a:lnTo>
                              <a:lnTo>
                                <a:pt x="4773295" y="669645"/>
                              </a:lnTo>
                              <a:lnTo>
                                <a:pt x="4773295" y="1153832"/>
                              </a:lnTo>
                              <a:lnTo>
                                <a:pt x="4773295" y="2283603"/>
                              </a:lnTo>
                              <a:lnTo>
                                <a:pt x="1988873" y="2283603"/>
                              </a:lnTo>
                              <a:lnTo>
                                <a:pt x="795549" y="2283603"/>
                              </a:lnTo>
                              <a:lnTo>
                                <a:pt x="795549" y="2283603"/>
                              </a:lnTo>
                              <a:lnTo>
                                <a:pt x="0" y="2283603"/>
                              </a:lnTo>
                              <a:lnTo>
                                <a:pt x="0" y="1153832"/>
                              </a:lnTo>
                              <a:lnTo>
                                <a:pt x="0" y="669645"/>
                              </a:lnTo>
                              <a:lnTo>
                                <a:pt x="0" y="669645"/>
                              </a:lnTo>
                              <a:lnTo>
                                <a:pt x="0" y="346853"/>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2F1D76A1">
                            <w:pPr>
                              <w:numPr>
                                <w:ilvl w:val="0"/>
                                <w:numId w:val="8"/>
                              </w:numPr>
                              <w:tabs>
                                <w:tab w:val="left" w:pos="1843"/>
                              </w:tabs>
                              <w:snapToGrid w:val="0"/>
                              <w:ind w:left="65" w:leftChars="31" w:right="111" w:rightChars="53"/>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[Playback]</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and you can select the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year and date</w:t>
                            </w:r>
                            <w:r>
                              <w:rPr>
                                <w:rFonts w:hint="eastAsia" w:ascii="阿里巴巴普惠体 3.0 55 Regular" w:hAnsi="阿里巴巴普惠体 3.0 55 Regular" w:eastAsia="阿里巴巴普惠体 3.0 55 Regular" w:cs="阿里巴巴普惠体 3.0 55 Regular"/>
                                <w:b/>
                                <w:bCs/>
                                <w:color w:val="000000" w:themeColor="text1"/>
                                <w:sz w:val="20"/>
                                <w:szCs w:val="20"/>
                                <w:vertAlign w:val="superscript"/>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on the left side of the screen. In the calendar, the color bar under each date indicates that there is video recorded on that day, with different colors representing different types of videos</w:t>
                            </w:r>
                          </w:p>
                          <w:p w14:paraId="1ADBAC1C">
                            <w:pPr>
                              <w:numPr>
                                <w:ilvl w:val="0"/>
                                <w:numId w:val="8"/>
                              </w:numPr>
                              <w:tabs>
                                <w:tab w:val="left" w:pos="1843"/>
                              </w:tabs>
                              <w:snapToGrid w:val="0"/>
                              <w:ind w:left="65" w:leftChars="31" w:right="111" w:rightChars="53"/>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On the right side of the screen, you can select the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Main/Sub storage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p>
                          <w:p w14:paraId="2A3F37F8">
                            <w:pPr>
                              <w:numPr>
                                <w:ilvl w:val="0"/>
                                <w:numId w:val="0"/>
                              </w:numPr>
                              <w:tabs>
                                <w:tab w:val="left" w:pos="1843"/>
                              </w:tabs>
                              <w:snapToGrid w:val="0"/>
                              <w:ind w:leftChars="31" w:right="111" w:rightChars="53"/>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(The </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S5</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 xml:space="preserve">only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supports </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one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Micro SD cards). In the storage, you can choose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Main streams</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p>
                          <w:p w14:paraId="31286DAF">
                            <w:pPr>
                              <w:numPr>
                                <w:ilvl w:val="1"/>
                                <w:numId w:val="8"/>
                              </w:numPr>
                              <w:tabs>
                                <w:tab w:val="left" w:pos="1843"/>
                              </w:tabs>
                              <w:snapToGrid w:val="0"/>
                              <w:ind w:left="582" w:leftChars="277" w:right="111" w:rightChars="53"/>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Main Stream</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HD quality, primarily used for video recording storage, providing video evidence</w:t>
                            </w:r>
                          </w:p>
                        </w:txbxContent>
                      </wps:txbx>
                      <wps:bodyPr rot="0" spcFirstLastPara="0" vertOverflow="overflow" horzOverflow="overflow" vert="horz" wrap="square" lIns="91440" tIns="45720" rIns="91440" bIns="45720" numCol="1" spcCol="0" rtlCol="0" fromWordArt="0" anchor="b" anchorCtr="0" forceAA="0" compatLnSpc="1">
                        <a:noAutofit/>
                      </wps:bodyPr>
                    </wps:wsp>
                  </a:graphicData>
                </a:graphic>
              </wp:anchor>
            </w:drawing>
          </mc:Choice>
          <mc:Fallback>
            <w:pict>
              <v:shape id="圆角矩形标注 5" o:spid="_x0000_s1026" o:spt="100" style="position:absolute;left:0pt;margin-left:61.25pt;margin-top:157.4pt;height:161.15pt;width:405.65pt;z-index:251667456;v-text-anchor:bottom;mso-width-relative:page;mso-height-relative:page;" fillcolor="#E8E8E8 [3214]" filled="t" stroked="t" coordsize="4773295,2283603" o:gfxdata="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" path="m0,346853l1910476,346853,2134910,0,2351424,346853,4773295,346853,4773295,669645,4773295,669645,4773295,1153832,4773295,2283603,1988873,2283603,795549,2283603,795549,2283603,0,2283603,0,1153832,0,669645,0,669645,0,346853xe">
                <v:path textboxrect="0,0,4773295,2283603" o:connectlocs="0,310855;2061842,310855;2304058,0;2537727,310855;5151483,310855;5151483,600147;5151483,600147;5151483,1034084;5151483,2046605;2146451,2046605;858580,2046605;858580,2046605;0,2046605;0,1034084;0,600147;0,600147;0,310855" o:connectangles="0,0,0,0,0,0,0,0,0,0,0,0,0,0,0,0,0"/>
                <v:fill on="t" focussize="0,0"/>
                <v:stroke weight="1.5pt" color="#042433 [3204]" miterlimit="8" joinstyle="miter"/>
                <v:imagedata o:title=""/>
                <o:lock v:ext="edit" aspectratio="f"/>
                <v:textbox>
                  <w:txbxContent>
                    <w:p w14:paraId="2F1D76A1">
                      <w:pPr>
                        <w:numPr>
                          <w:ilvl w:val="0"/>
                          <w:numId w:val="8"/>
                        </w:numPr>
                        <w:tabs>
                          <w:tab w:val="left" w:pos="1843"/>
                        </w:tabs>
                        <w:snapToGrid w:val="0"/>
                        <w:ind w:left="65" w:leftChars="31" w:right="111" w:rightChars="53"/>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[Playback]</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and you can select the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year and date</w:t>
                      </w:r>
                      <w:r>
                        <w:rPr>
                          <w:rFonts w:hint="eastAsia" w:ascii="阿里巴巴普惠体 3.0 55 Regular" w:hAnsi="阿里巴巴普惠体 3.0 55 Regular" w:eastAsia="阿里巴巴普惠体 3.0 55 Regular" w:cs="阿里巴巴普惠体 3.0 55 Regular"/>
                          <w:b/>
                          <w:bCs/>
                          <w:color w:val="000000" w:themeColor="text1"/>
                          <w:sz w:val="20"/>
                          <w:szCs w:val="20"/>
                          <w:vertAlign w:val="superscript"/>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on the left side of the screen. In the calendar, the color bar under each date indicates that there is video recorded on that day, with different colors representing different types of videos</w:t>
                      </w:r>
                    </w:p>
                    <w:p w14:paraId="1ADBAC1C">
                      <w:pPr>
                        <w:numPr>
                          <w:ilvl w:val="0"/>
                          <w:numId w:val="8"/>
                        </w:numPr>
                        <w:tabs>
                          <w:tab w:val="left" w:pos="1843"/>
                        </w:tabs>
                        <w:snapToGrid w:val="0"/>
                        <w:ind w:left="65" w:leftChars="31" w:right="111" w:rightChars="53"/>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On the right side of the screen, you can select the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Main/Sub storage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p>
                    <w:p w14:paraId="2A3F37F8">
                      <w:pPr>
                        <w:numPr>
                          <w:ilvl w:val="0"/>
                          <w:numId w:val="0"/>
                        </w:numPr>
                        <w:tabs>
                          <w:tab w:val="left" w:pos="1843"/>
                        </w:tabs>
                        <w:snapToGrid w:val="0"/>
                        <w:ind w:leftChars="31" w:right="111" w:rightChars="53"/>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(The </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S5</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 xml:space="preserve">only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supports </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one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Micro SD cards). In the storage, you can choose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Main streams</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p>
                    <w:p w14:paraId="31286DAF">
                      <w:pPr>
                        <w:numPr>
                          <w:ilvl w:val="1"/>
                          <w:numId w:val="8"/>
                        </w:numPr>
                        <w:tabs>
                          <w:tab w:val="left" w:pos="1843"/>
                        </w:tabs>
                        <w:snapToGrid w:val="0"/>
                        <w:ind w:left="582" w:leftChars="277" w:right="111" w:rightChars="53"/>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Main Stream</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HD quality, primarily used for video recording storage, providing video evidence</w:t>
                      </w:r>
                    </w:p>
                  </w:txbxContent>
                </v:textbox>
              </v:shape>
            </w:pict>
          </mc:Fallback>
        </mc:AlternateContent>
      </w:r>
      <w:r>
        <w:rPr>
          <w:rFonts w:ascii="阿里巴巴普惠体 3.0 55 Regular" w:hAnsi="阿里巴巴普惠体 3.0 55 Regular" w:eastAsia="阿里巴巴普惠体 3.0 55 Regular" w:cs="阿里巴巴普惠体 3.0 55 Regular"/>
          <w:sz w:val="24"/>
        </w:rPr>
        <w:drawing>
          <wp:inline distT="0" distB="0" distL="0" distR="0">
            <wp:extent cx="5007610" cy="2214880"/>
            <wp:effectExtent l="88900" t="88900" r="97790" b="96520"/>
            <wp:docPr id="98341039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10394" name="图片 134"/>
                    <pic:cNvPicPr>
                      <a:picLocks noChangeAspect="1"/>
                    </pic:cNvPicPr>
                  </pic:nvPicPr>
                  <pic:blipFill>
                    <a:blip r:embed="rId33"/>
                    <a:stretch>
                      <a:fillRect/>
                    </a:stretch>
                  </pic:blipFill>
                  <pic:spPr>
                    <a:xfrm>
                      <a:off x="0" y="0"/>
                      <a:ext cx="5089189" cy="221488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0836F032">
      <w:pPr>
        <w:tabs>
          <w:tab w:val="left" w:pos="3115"/>
        </w:tabs>
        <w:snapToGrid w:val="0"/>
        <w:rPr>
          <w:rFonts w:ascii="阿里巴巴普惠体 3.0 55 Regular" w:hAnsi="阿里巴巴普惠体 3.0 55 Regular" w:eastAsia="阿里巴巴普惠体 3.0 55 Regular" w:cs="阿里巴巴普惠体 3.0 55 Regular"/>
          <w:sz w:val="24"/>
        </w:rPr>
      </w:pPr>
    </w:p>
    <w:p w14:paraId="015BD60A">
      <w:pPr>
        <w:tabs>
          <w:tab w:val="left" w:pos="3115"/>
        </w:tabs>
        <w:snapToGrid w:val="0"/>
        <w:rPr>
          <w:rFonts w:ascii="阿里巴巴普惠体 3.0 55 Regular" w:hAnsi="阿里巴巴普惠体 3.0 55 Regular" w:eastAsia="阿里巴巴普惠体 3.0 55 Regular" w:cs="阿里巴巴普惠体 3.0 55 Regular"/>
          <w:sz w:val="24"/>
        </w:rPr>
      </w:pPr>
    </w:p>
    <w:p w14:paraId="155454C9">
      <w:pPr>
        <w:tabs>
          <w:tab w:val="left" w:pos="3115"/>
        </w:tabs>
        <w:snapToGrid w:val="0"/>
        <w:rPr>
          <w:rFonts w:ascii="阿里巴巴普惠体 3.0 55 Regular" w:hAnsi="阿里巴巴普惠体 3.0 55 Regular" w:eastAsia="阿里巴巴普惠体 3.0 55 Regular" w:cs="阿里巴巴普惠体 3.0 55 Regular"/>
          <w:sz w:val="24"/>
        </w:rPr>
      </w:pPr>
    </w:p>
    <w:p w14:paraId="01F1995D">
      <w:pPr>
        <w:tabs>
          <w:tab w:val="left" w:pos="3115"/>
        </w:tabs>
        <w:snapToGrid w:val="0"/>
        <w:rPr>
          <w:rFonts w:ascii="阿里巴巴普惠体 3.0 55 Regular" w:hAnsi="阿里巴巴普惠体 3.0 55 Regular" w:eastAsia="阿里巴巴普惠体 3.0 55 Regular" w:cs="阿里巴巴普惠体 3.0 55 Regular"/>
          <w:sz w:val="24"/>
        </w:rPr>
      </w:pPr>
    </w:p>
    <w:p w14:paraId="753461A6">
      <w:pPr>
        <w:tabs>
          <w:tab w:val="left" w:pos="3115"/>
        </w:tabs>
        <w:snapToGrid w:val="0"/>
        <w:rPr>
          <w:rFonts w:ascii="阿里巴巴普惠体 3.0 55 Regular" w:hAnsi="阿里巴巴普惠体 3.0 55 Regular" w:eastAsia="阿里巴巴普惠体 3.0 55 Regular" w:cs="阿里巴巴普惠体 3.0 55 Regular"/>
          <w:sz w:val="24"/>
        </w:rPr>
      </w:pPr>
    </w:p>
    <w:p w14:paraId="240BA200">
      <w:pPr>
        <w:tabs>
          <w:tab w:val="left" w:pos="3115"/>
        </w:tabs>
        <w:snapToGrid w:val="0"/>
        <w:rPr>
          <w:rFonts w:ascii="阿里巴巴普惠体 3.0 55 Regular" w:hAnsi="阿里巴巴普惠体 3.0 55 Regular" w:eastAsia="阿里巴巴普惠体 3.0 55 Regular" w:cs="阿里巴巴普惠体 3.0 55 Regular"/>
          <w:sz w:val="24"/>
        </w:rPr>
      </w:pPr>
    </w:p>
    <w:p w14:paraId="169C69DF">
      <w:pPr>
        <w:tabs>
          <w:tab w:val="left" w:pos="3115"/>
        </w:tabs>
        <w:snapToGrid w:val="0"/>
        <w:rPr>
          <w:rFonts w:ascii="阿里巴巴普惠体 3.0 55 Regular" w:hAnsi="阿里巴巴普惠体 3.0 55 Regular" w:eastAsia="阿里巴巴普惠体 3.0 55 Regular" w:cs="阿里巴巴普惠体 3.0 55 Regular"/>
          <w:sz w:val="24"/>
        </w:rPr>
      </w:pPr>
    </w:p>
    <w:p w14:paraId="63AAEF76">
      <w:pPr>
        <w:tabs>
          <w:tab w:val="left" w:pos="3115"/>
        </w:tabs>
        <w:snapToGrid w:val="0"/>
        <w:rPr>
          <w:rFonts w:ascii="阿里巴巴普惠体 3.0 55 Regular" w:hAnsi="阿里巴巴普惠体 3.0 55 Regular" w:eastAsia="阿里巴巴普惠体 3.0 55 Regular" w:cs="阿里巴巴普惠体 3.0 55 Regular"/>
          <w:sz w:val="24"/>
        </w:rPr>
      </w:pPr>
    </w:p>
    <w:p w14:paraId="4FD73BF6">
      <w:pPr>
        <w:tabs>
          <w:tab w:val="left" w:pos="3115"/>
        </w:tabs>
        <w:snapToGrid w:val="0"/>
        <w:rPr>
          <w:rFonts w:ascii="阿里巴巴普惠体 3.0 55 Regular" w:hAnsi="阿里巴巴普惠体 3.0 55 Regular" w:eastAsia="阿里巴巴普惠体 3.0 55 Regular" w:cs="阿里巴巴普惠体 3.0 55 Regular"/>
          <w:sz w:val="24"/>
        </w:rPr>
      </w:pPr>
    </w:p>
    <w:p w14:paraId="11AA88DC">
      <w:pPr>
        <w:tabs>
          <w:tab w:val="left" w:pos="3115"/>
        </w:tabs>
        <w:snapToGrid w:val="0"/>
        <w:rPr>
          <w:rFonts w:ascii="阿里巴巴普惠体 3.0 55 Regular" w:hAnsi="阿里巴巴普惠体 3.0 55 Regular" w:eastAsia="阿里巴巴普惠体 3.0 55 Regular" w:cs="阿里巴巴普惠体 3.0 55 Regular"/>
          <w:sz w:val="24"/>
        </w:rPr>
      </w:pPr>
    </w:p>
    <w:p w14:paraId="06C56098">
      <w:pPr>
        <w:tabs>
          <w:tab w:val="left" w:pos="3115"/>
        </w:tabs>
        <w:snapToGrid w:val="0"/>
        <w:rPr>
          <w:rFonts w:ascii="阿里巴巴普惠体 3.0 55 Regular" w:hAnsi="阿里巴巴普惠体 3.0 55 Regular" w:eastAsia="阿里巴巴普惠体 3.0 55 Regular" w:cs="阿里巴巴普惠体 3.0 55 Regular"/>
          <w:sz w:val="24"/>
        </w:rPr>
      </w:pPr>
    </w:p>
    <w:p w14:paraId="53FF42A1">
      <w:pPr>
        <w:tabs>
          <w:tab w:val="left" w:pos="3115"/>
        </w:tabs>
        <w:snapToGrid w:val="0"/>
        <w:rPr>
          <w:rFonts w:ascii="阿里巴巴普惠体 3.0 55 Regular" w:hAnsi="阿里巴巴普惠体 3.0 55 Regular" w:eastAsia="阿里巴巴普惠体 3.0 55 Regular" w:cs="阿里巴巴普惠体 3.0 55 Regular"/>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30944" behindDoc="0" locked="0" layoutInCell="1" allowOverlap="1">
                <wp:simplePos x="0" y="0"/>
                <wp:positionH relativeFrom="column">
                  <wp:posOffset>700405</wp:posOffset>
                </wp:positionH>
                <wp:positionV relativeFrom="paragraph">
                  <wp:posOffset>952500</wp:posOffset>
                </wp:positionV>
                <wp:extent cx="398145" cy="280035"/>
                <wp:effectExtent l="9525" t="9525" r="11430" b="15240"/>
                <wp:wrapNone/>
                <wp:docPr id="1868367958" name="矩形 102"/>
                <wp:cNvGraphicFramePr/>
                <a:graphic xmlns:a="http://schemas.openxmlformats.org/drawingml/2006/main">
                  <a:graphicData uri="http://schemas.microsoft.com/office/word/2010/wordprocessingShape">
                    <wps:wsp>
                      <wps:cNvSpPr/>
                      <wps:spPr>
                        <a:xfrm>
                          <a:off x="0" y="0"/>
                          <a:ext cx="398145" cy="279908"/>
                        </a:xfrm>
                        <a:prstGeom prst="rect">
                          <a:avLst/>
                        </a:prstGeom>
                        <a:noFill/>
                        <a:ln w="19050">
                          <a:solidFill>
                            <a:schemeClr val="bg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2" o:spid="_x0000_s1026" o:spt="1" style="position:absolute;left:0pt;margin-left:55.15pt;margin-top:75pt;height:22.05pt;width:31.35pt;z-index:251730944;v-text-anchor:middle;mso-width-relative:page;mso-height-relative:page;" filled="f" stroked="t" coordsize="21600,21600" o:gfxdata="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g5vi81wAAAAsBAAAPAAAAAAAAAAEAIAAAACIAAABkcnMv&#10;ZG93bnJldi54bWxQSwECFAAUAAAACACHTuJAJO3EJHYCAADXBAAADgAAAAAAAAABACAAAAAmAQAA&#10;ZHJzL2Uyb0RvYy54bWxQSwUGAAAAAAYABgBZAQAADgYAAAAA&#10;">
                <v:fill on="f" focussize="0,0"/>
                <v:stroke weight="1.5pt" color="#FFFFFF [3212]" miterlimit="8" joinstyle="miter" dashstyle="3 1"/>
                <v:imagedata o:title=""/>
                <o:lock v:ext="edit" aspectratio="f"/>
              </v:rect>
            </w:pict>
          </mc:Fallback>
        </mc:AlternateContent>
      </w: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68480" behindDoc="0" locked="0" layoutInCell="1" allowOverlap="1">
                <wp:simplePos x="0" y="0"/>
                <wp:positionH relativeFrom="column">
                  <wp:posOffset>4425950</wp:posOffset>
                </wp:positionH>
                <wp:positionV relativeFrom="paragraph">
                  <wp:posOffset>572770</wp:posOffset>
                </wp:positionV>
                <wp:extent cx="1621790" cy="828675"/>
                <wp:effectExtent l="342900" t="12700" r="16510" b="10160"/>
                <wp:wrapNone/>
                <wp:docPr id="1287974732" name="圆角矩形标注 5"/>
                <wp:cNvGraphicFramePr/>
                <a:graphic xmlns:a="http://schemas.openxmlformats.org/drawingml/2006/main">
                  <a:graphicData uri="http://schemas.microsoft.com/office/word/2010/wordprocessingShape">
                    <wps:wsp>
                      <wps:cNvSpPr/>
                      <wps:spPr>
                        <a:xfrm>
                          <a:off x="0" y="0"/>
                          <a:ext cx="1621971" cy="828548"/>
                        </a:xfrm>
                        <a:prstGeom prst="wedgeRectCallout">
                          <a:avLst>
                            <a:gd name="adj1" fmla="val -68419"/>
                            <a:gd name="adj2" fmla="val -20180"/>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4144C3C5">
                            <w:pPr>
                              <w:tabs>
                                <w:tab w:val="left" w:pos="1843"/>
                              </w:tabs>
                              <w:snapToGrid w:val="0"/>
                              <w:ind w:right="-55" w:rightChars="-26"/>
                              <w:rPr>
                                <w:rFonts w:ascii="阿里巴巴普惠体 3.0 55 Regular" w:hAnsi="阿里巴巴普惠体 3.0 55 Regular" w:eastAsia="阿里巴巴普惠体 3.0 55 Regular" w:cs="阿里巴巴普惠体 3.0 55 Regular"/>
                                <w:color w:val="000000" w:themeColor="text1"/>
                                <w:sz w:val="20"/>
                                <w:szCs w:val="20"/>
                                <w:vertAlign w:val="superscript"/>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Select the channel you want to playback, then 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[Next]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48.5pt;margin-top:45.1pt;height:65.25pt;width:127.7pt;z-index:251668480;v-text-anchor:middle;mso-width-relative:page;mso-height-relative:page;" fillcolor="#E8E8E8 [3214]" filled="t" stroked="t" coordsize="21600,21600" o:gfxdata="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8HZv2toAAAAKAQAADwAAAAAAAAABACAAAAAiAAAAZHJzL2Rvd25yZXYueG1sUEsBAhQA&#10;FAAAAAgAh07iQGPQlDLUAgAAlAUAAA4AAAAAAAAAAQAgAAAAKQEAAGRycy9lMm9Eb2MueG1sUEsF&#10;BgAAAAAGAAYAWQEAAG8GAAAAAA==&#10;" adj="-3979,6441">
                <v:fill on="t" focussize="0,0"/>
                <v:stroke weight="1.5pt" color="#042433 [3204]" miterlimit="8" joinstyle="miter"/>
                <v:imagedata o:title=""/>
                <o:lock v:ext="edit" aspectratio="f"/>
                <v:textbox>
                  <w:txbxContent>
                    <w:p w14:paraId="4144C3C5">
                      <w:pPr>
                        <w:tabs>
                          <w:tab w:val="left" w:pos="1843"/>
                        </w:tabs>
                        <w:snapToGrid w:val="0"/>
                        <w:ind w:right="-55" w:rightChars="-26"/>
                        <w:rPr>
                          <w:rFonts w:ascii="阿里巴巴普惠体 3.0 55 Regular" w:hAnsi="阿里巴巴普惠体 3.0 55 Regular" w:eastAsia="阿里巴巴普惠体 3.0 55 Regular" w:cs="阿里巴巴普惠体 3.0 55 Regular"/>
                          <w:color w:val="000000" w:themeColor="text1"/>
                          <w:sz w:val="20"/>
                          <w:szCs w:val="20"/>
                          <w:vertAlign w:val="superscript"/>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Select the channel you want to playback, then 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[Next]</w:t>
                      </w:r>
                    </w:p>
                  </w:txbxContent>
                </v:textbox>
              </v:shape>
            </w:pict>
          </mc:Fallback>
        </mc:AlternateContent>
      </w:r>
      <w:r>
        <w:rPr>
          <w:rFonts w:ascii="阿里巴巴普惠体 3.0 55 Regular" w:hAnsi="阿里巴巴普惠体 3.0 55 Regular" w:eastAsia="阿里巴巴普惠体 3.0 55 Regular" w:cs="阿里巴巴普惠体 3.0 55 Regular"/>
          <w:sz w:val="24"/>
        </w:rPr>
        <w:drawing>
          <wp:inline distT="0" distB="0" distL="0" distR="0">
            <wp:extent cx="4959985" cy="2289810"/>
            <wp:effectExtent l="88900" t="88900" r="94615" b="97790"/>
            <wp:docPr id="1108396210"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96210" name="图片 135"/>
                    <pic:cNvPicPr>
                      <a:picLocks noChangeAspect="1"/>
                    </pic:cNvPicPr>
                  </pic:nvPicPr>
                  <pic:blipFill>
                    <a:blip r:embed="rId34"/>
                    <a:stretch>
                      <a:fillRect/>
                    </a:stretch>
                  </pic:blipFill>
                  <pic:spPr>
                    <a:xfrm>
                      <a:off x="0" y="0"/>
                      <a:ext cx="5009647" cy="228981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115E2157">
      <w:pPr>
        <w:snapToGrid w:val="0"/>
        <w:rPr>
          <w:rFonts w:ascii="阿里巴巴普惠体 3.0 55 Regular" w:hAnsi="阿里巴巴普惠体 3.0 55 Regular" w:eastAsia="阿里巴巴普惠体 3.0 55 Regular" w:cs="阿里巴巴普惠体 3.0 55 Regular"/>
          <w:b/>
          <w:bCs/>
          <w:sz w:val="24"/>
        </w:rPr>
      </w:pPr>
    </w:p>
    <w:p w14:paraId="16BA131B">
      <w:pPr>
        <w:snapToGrid w:val="0"/>
        <w:rPr>
          <w:rFonts w:ascii="阿里巴巴普惠体 3.0 55 Regular" w:hAnsi="阿里巴巴普惠体 3.0 55 Regular" w:eastAsia="阿里巴巴普惠体 3.0 55 Regular" w:cs="阿里巴巴普惠体 3.0 55 Regular"/>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69504" behindDoc="0" locked="0" layoutInCell="1" allowOverlap="1">
                <wp:simplePos x="0" y="0"/>
                <wp:positionH relativeFrom="column">
                  <wp:posOffset>814705</wp:posOffset>
                </wp:positionH>
                <wp:positionV relativeFrom="paragraph">
                  <wp:posOffset>2154555</wp:posOffset>
                </wp:positionV>
                <wp:extent cx="5064760" cy="1797050"/>
                <wp:effectExtent l="9525" t="19685" r="18415" b="12065"/>
                <wp:wrapNone/>
                <wp:docPr id="112714653" name="圆角矩形标注 5"/>
                <wp:cNvGraphicFramePr/>
                <a:graphic xmlns:a="http://schemas.openxmlformats.org/drawingml/2006/main">
                  <a:graphicData uri="http://schemas.microsoft.com/office/word/2010/wordprocessingShape">
                    <wps:wsp>
                      <wps:cNvSpPr/>
                      <wps:spPr>
                        <a:xfrm>
                          <a:off x="0" y="0"/>
                          <a:ext cx="5064909" cy="1797050"/>
                        </a:xfrm>
                        <a:custGeom>
                          <a:avLst/>
                          <a:gdLst>
                            <a:gd name="connsiteX0" fmla="*/ 0 w 4773295"/>
                            <a:gd name="connsiteY0" fmla="*/ 582874 h 2519624"/>
                            <a:gd name="connsiteX1" fmla="*/ 1910476 w 4773295"/>
                            <a:gd name="connsiteY1" fmla="*/ 582874 h 2519624"/>
                            <a:gd name="connsiteX2" fmla="*/ 2134910 w 4773295"/>
                            <a:gd name="connsiteY2" fmla="*/ 0 h 2519624"/>
                            <a:gd name="connsiteX3" fmla="*/ 2351424 w 4773295"/>
                            <a:gd name="connsiteY3" fmla="*/ 582874 h 2519624"/>
                            <a:gd name="connsiteX4" fmla="*/ 4773295 w 4773295"/>
                            <a:gd name="connsiteY4" fmla="*/ 582874 h 2519624"/>
                            <a:gd name="connsiteX5" fmla="*/ 4773295 w 4773295"/>
                            <a:gd name="connsiteY5" fmla="*/ 905666 h 2519624"/>
                            <a:gd name="connsiteX6" fmla="*/ 4773295 w 4773295"/>
                            <a:gd name="connsiteY6" fmla="*/ 905666 h 2519624"/>
                            <a:gd name="connsiteX7" fmla="*/ 4773295 w 4773295"/>
                            <a:gd name="connsiteY7" fmla="*/ 1389853 h 2519624"/>
                            <a:gd name="connsiteX8" fmla="*/ 4773295 w 4773295"/>
                            <a:gd name="connsiteY8" fmla="*/ 2519624 h 2519624"/>
                            <a:gd name="connsiteX9" fmla="*/ 1988873 w 4773295"/>
                            <a:gd name="connsiteY9" fmla="*/ 2519624 h 2519624"/>
                            <a:gd name="connsiteX10" fmla="*/ 795549 w 4773295"/>
                            <a:gd name="connsiteY10" fmla="*/ 2519624 h 2519624"/>
                            <a:gd name="connsiteX11" fmla="*/ 795549 w 4773295"/>
                            <a:gd name="connsiteY11" fmla="*/ 2519624 h 2519624"/>
                            <a:gd name="connsiteX12" fmla="*/ 0 w 4773295"/>
                            <a:gd name="connsiteY12" fmla="*/ 2519624 h 2519624"/>
                            <a:gd name="connsiteX13" fmla="*/ 0 w 4773295"/>
                            <a:gd name="connsiteY13" fmla="*/ 1389853 h 2519624"/>
                            <a:gd name="connsiteX14" fmla="*/ 0 w 4773295"/>
                            <a:gd name="connsiteY14" fmla="*/ 905666 h 2519624"/>
                            <a:gd name="connsiteX15" fmla="*/ 0 w 4773295"/>
                            <a:gd name="connsiteY15" fmla="*/ 905666 h 2519624"/>
                            <a:gd name="connsiteX16" fmla="*/ 0 w 4773295"/>
                            <a:gd name="connsiteY16" fmla="*/ 582874 h 25196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773295" h="2519624">
                              <a:moveTo>
                                <a:pt x="0" y="582874"/>
                              </a:moveTo>
                              <a:lnTo>
                                <a:pt x="1910476" y="582874"/>
                              </a:lnTo>
                              <a:lnTo>
                                <a:pt x="2134910" y="0"/>
                              </a:lnTo>
                              <a:lnTo>
                                <a:pt x="2351424" y="582874"/>
                              </a:lnTo>
                              <a:lnTo>
                                <a:pt x="4773295" y="582874"/>
                              </a:lnTo>
                              <a:lnTo>
                                <a:pt x="4773295" y="905666"/>
                              </a:lnTo>
                              <a:lnTo>
                                <a:pt x="4773295" y="905666"/>
                              </a:lnTo>
                              <a:lnTo>
                                <a:pt x="4773295" y="1389853"/>
                              </a:lnTo>
                              <a:lnTo>
                                <a:pt x="4773295" y="2519624"/>
                              </a:lnTo>
                              <a:lnTo>
                                <a:pt x="1988873" y="2519624"/>
                              </a:lnTo>
                              <a:lnTo>
                                <a:pt x="795549" y="2519624"/>
                              </a:lnTo>
                              <a:lnTo>
                                <a:pt x="795549" y="2519624"/>
                              </a:lnTo>
                              <a:lnTo>
                                <a:pt x="0" y="2519624"/>
                              </a:lnTo>
                              <a:lnTo>
                                <a:pt x="0" y="1389853"/>
                              </a:lnTo>
                              <a:lnTo>
                                <a:pt x="0" y="905666"/>
                              </a:lnTo>
                              <a:lnTo>
                                <a:pt x="0" y="905666"/>
                              </a:lnTo>
                              <a:lnTo>
                                <a:pt x="0" y="582874"/>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00917B80">
                            <w:pPr>
                              <w:numPr>
                                <w:ilvl w:val="0"/>
                                <w:numId w:val="9"/>
                              </w:numPr>
                              <w:tabs>
                                <w:tab w:val="left" w:pos="1843"/>
                              </w:tabs>
                              <w:snapToGrid w:val="0"/>
                              <w:ind w:left="422" w:leftChars="31" w:right="-2" w:rightChars="-1" w:hanging="357"/>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The top section shows the timeline. You can zoom in/out the timeline by clicking the button in the top-left corner</w:t>
                            </w:r>
                          </w:p>
                          <w:p w14:paraId="683B83B6">
                            <w:pPr>
                              <w:numPr>
                                <w:ilvl w:val="0"/>
                                <w:numId w:val="9"/>
                              </w:numPr>
                              <w:tabs>
                                <w:tab w:val="left" w:pos="1843"/>
                              </w:tabs>
                              <w:snapToGrid w:val="0"/>
                              <w:ind w:left="422" w:leftChars="31" w:right="-2" w:rightChars="-1" w:hanging="357"/>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Check the box for the channel you want to playback</w:t>
                            </w:r>
                          </w:p>
                          <w:p w14:paraId="4E38CF62">
                            <w:pPr>
                              <w:numPr>
                                <w:ilvl w:val="0"/>
                                <w:numId w:val="9"/>
                              </w:numPr>
                              <w:tabs>
                                <w:tab w:val="left" w:pos="1843"/>
                              </w:tabs>
                              <w:snapToGrid w:val="0"/>
                              <w:ind w:left="422" w:leftChars="31" w:right="-2" w:rightChars="-1" w:hanging="357"/>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The color bar on each channel represents the type of video recorded during a specific period</w:t>
                            </w:r>
                          </w:p>
                          <w:p w14:paraId="7478C7FA">
                            <w:pPr>
                              <w:numPr>
                                <w:ilvl w:val="0"/>
                                <w:numId w:val="9"/>
                              </w:numPr>
                              <w:tabs>
                                <w:tab w:val="left" w:pos="1843"/>
                              </w:tabs>
                              <w:snapToGrid w:val="0"/>
                              <w:ind w:left="426" w:right="-2" w:rightChars="-1" w:hanging="357"/>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Drag the timeline to start the playback from a specific time point</w:t>
                            </w:r>
                          </w:p>
                          <w:p w14:paraId="269A5814">
                            <w:pPr>
                              <w:numPr>
                                <w:ilvl w:val="0"/>
                                <w:numId w:val="9"/>
                              </w:numPr>
                              <w:tabs>
                                <w:tab w:val="left" w:pos="1843"/>
                              </w:tabs>
                              <w:snapToGrid w:val="0"/>
                              <w:ind w:left="422" w:leftChars="31" w:right="-2" w:rightChars="-1" w:hanging="357"/>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Click</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 [Play]</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start the playback</w:t>
                            </w:r>
                          </w:p>
                        </w:txbxContent>
                      </wps:txbx>
                      <wps:bodyPr rot="0" spcFirstLastPara="0" vertOverflow="overflow" horzOverflow="overflow" vert="horz" wrap="square" lIns="91440" tIns="45720" rIns="91440" bIns="45720" numCol="1" spcCol="0" rtlCol="0" fromWordArt="0" anchor="b" anchorCtr="0" forceAA="0" compatLnSpc="1">
                        <a:noAutofit/>
                      </wps:bodyPr>
                    </wps:wsp>
                  </a:graphicData>
                </a:graphic>
              </wp:anchor>
            </w:drawing>
          </mc:Choice>
          <mc:Fallback>
            <w:pict>
              <v:shape id="圆角矩形标注 5" o:spid="_x0000_s1026" o:spt="100" style="position:absolute;left:0pt;margin-left:64.15pt;margin-top:169.65pt;height:141.5pt;width:398.8pt;z-index:251669504;v-text-anchor:bottom;mso-width-relative:page;mso-height-relative:page;" fillcolor="#E8E8E8 [3214]" filled="t" stroked="t" coordsize="4773295,2519624" o:gfxdata="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" path="m0,582874l1910476,582874,2134910,0,2351424,582874,4773295,582874,4773295,905666,4773295,905666,4773295,1389853,4773295,2519624,1988873,2519624,795549,2519624,795549,2519624,0,2519624,0,1389853,0,905666,0,905666,0,582874xe">
                <v:path textboxrect="0,0,4773295,2519624" o:connectlocs="0,415718;2027192,415718;2265337,0;2495079,415718;5064909,415718;5064909,645940;5064909,645940;5064909,991273;5064909,1797050;2110378,1797050;844151,1797050;844151,1797050;0,1797050;0,991273;0,645940;0,645940;0,415718" o:connectangles="0,0,0,0,0,0,0,0,0,0,0,0,0,0,0,0,0"/>
                <v:fill on="t" focussize="0,0"/>
                <v:stroke weight="1.5pt" color="#042433 [3204]" miterlimit="8" joinstyle="miter"/>
                <v:imagedata o:title=""/>
                <o:lock v:ext="edit" aspectratio="f"/>
                <v:textbox>
                  <w:txbxContent>
                    <w:p w14:paraId="00917B80">
                      <w:pPr>
                        <w:numPr>
                          <w:ilvl w:val="0"/>
                          <w:numId w:val="9"/>
                        </w:numPr>
                        <w:tabs>
                          <w:tab w:val="left" w:pos="1843"/>
                        </w:tabs>
                        <w:snapToGrid w:val="0"/>
                        <w:ind w:left="422" w:leftChars="31" w:right="-2" w:rightChars="-1" w:hanging="357"/>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The top section shows the timeline. You can zoom in/out the timeline by clicking the button in the top-left corner</w:t>
                      </w:r>
                    </w:p>
                    <w:p w14:paraId="683B83B6">
                      <w:pPr>
                        <w:numPr>
                          <w:ilvl w:val="0"/>
                          <w:numId w:val="9"/>
                        </w:numPr>
                        <w:tabs>
                          <w:tab w:val="left" w:pos="1843"/>
                        </w:tabs>
                        <w:snapToGrid w:val="0"/>
                        <w:ind w:left="422" w:leftChars="31" w:right="-2" w:rightChars="-1" w:hanging="357"/>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Check the box for the channel you want to playback</w:t>
                      </w:r>
                    </w:p>
                    <w:p w14:paraId="4E38CF62">
                      <w:pPr>
                        <w:numPr>
                          <w:ilvl w:val="0"/>
                          <w:numId w:val="9"/>
                        </w:numPr>
                        <w:tabs>
                          <w:tab w:val="left" w:pos="1843"/>
                        </w:tabs>
                        <w:snapToGrid w:val="0"/>
                        <w:ind w:left="422" w:leftChars="31" w:right="-2" w:rightChars="-1" w:hanging="357"/>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The color bar on each channel represents the type of video recorded during a specific period</w:t>
                      </w:r>
                    </w:p>
                    <w:p w14:paraId="7478C7FA">
                      <w:pPr>
                        <w:numPr>
                          <w:ilvl w:val="0"/>
                          <w:numId w:val="9"/>
                        </w:numPr>
                        <w:tabs>
                          <w:tab w:val="left" w:pos="1843"/>
                        </w:tabs>
                        <w:snapToGrid w:val="0"/>
                        <w:ind w:left="426" w:right="-2" w:rightChars="-1" w:hanging="357"/>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Drag the timeline to start the playback from a specific time point</w:t>
                      </w:r>
                    </w:p>
                    <w:p w14:paraId="269A5814">
                      <w:pPr>
                        <w:numPr>
                          <w:ilvl w:val="0"/>
                          <w:numId w:val="9"/>
                        </w:numPr>
                        <w:tabs>
                          <w:tab w:val="left" w:pos="1843"/>
                        </w:tabs>
                        <w:snapToGrid w:val="0"/>
                        <w:ind w:left="422" w:leftChars="31" w:right="-2" w:rightChars="-1" w:hanging="357"/>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Click</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 [Play]</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start the playback</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13536" behindDoc="0" locked="0" layoutInCell="1" allowOverlap="1">
                <wp:simplePos x="0" y="0"/>
                <wp:positionH relativeFrom="column">
                  <wp:posOffset>194945</wp:posOffset>
                </wp:positionH>
                <wp:positionV relativeFrom="paragraph">
                  <wp:posOffset>790575</wp:posOffset>
                </wp:positionV>
                <wp:extent cx="898525" cy="222250"/>
                <wp:effectExtent l="9525" t="9525" r="19050" b="9525"/>
                <wp:wrapNone/>
                <wp:docPr id="53015997" name="矩形 102"/>
                <wp:cNvGraphicFramePr/>
                <a:graphic xmlns:a="http://schemas.openxmlformats.org/drawingml/2006/main">
                  <a:graphicData uri="http://schemas.microsoft.com/office/word/2010/wordprocessingShape">
                    <wps:wsp>
                      <wps:cNvSpPr/>
                      <wps:spPr>
                        <a:xfrm>
                          <a:off x="0" y="0"/>
                          <a:ext cx="898525" cy="222250"/>
                        </a:xfrm>
                        <a:prstGeom prst="rect">
                          <a:avLst/>
                        </a:prstGeom>
                        <a:noFill/>
                        <a:ln w="19050">
                          <a:solidFill>
                            <a:schemeClr val="bg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2" o:spid="_x0000_s1026" o:spt="1" style="position:absolute;left:0pt;margin-left:15.35pt;margin-top:62.25pt;height:17.5pt;width:70.75pt;z-index:251713536;v-text-anchor:middle;mso-width-relative:page;mso-height-relative:page;" filled="f" stroked="t" coordsize="21600,21600" o:gfxdata="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D3pm/DXAAAACgEAAA8AAAAAAAAAAQAgAAAAIgAAAGRycy9kb3du&#10;cmV2LnhtbFBLAQIUABQAAAAIAIdO4kDHs2OacgIAANUEAAAOAAAAAAAAAAEAIAAAACYBAABkcnMv&#10;ZTJvRG9jLnhtbFBLBQYAAAAABgAGAFkBAAAKBgAAAAA=&#10;">
                <v:fill on="f" focussize="0,0"/>
                <v:stroke weight="1.5pt" color="#FFFFFF [3212]" miterlimit="8" joinstyle="miter" dashstyle="3 1"/>
                <v:imagedata o:title=""/>
                <o:lock v:ext="edit" aspectratio="f"/>
              </v:rect>
            </w:pict>
          </mc:Fallback>
        </mc:AlternateContent>
      </w: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12512" behindDoc="0" locked="0" layoutInCell="1" allowOverlap="1">
                <wp:simplePos x="0" y="0"/>
                <wp:positionH relativeFrom="column">
                  <wp:posOffset>177165</wp:posOffset>
                </wp:positionH>
                <wp:positionV relativeFrom="paragraph">
                  <wp:posOffset>427990</wp:posOffset>
                </wp:positionV>
                <wp:extent cx="791845" cy="220980"/>
                <wp:effectExtent l="9525" t="9525" r="11430" b="10795"/>
                <wp:wrapNone/>
                <wp:docPr id="1390723101" name="矩形 102"/>
                <wp:cNvGraphicFramePr/>
                <a:graphic xmlns:a="http://schemas.openxmlformats.org/drawingml/2006/main">
                  <a:graphicData uri="http://schemas.microsoft.com/office/word/2010/wordprocessingShape">
                    <wps:wsp>
                      <wps:cNvSpPr/>
                      <wps:spPr>
                        <a:xfrm>
                          <a:off x="0" y="0"/>
                          <a:ext cx="791845" cy="220980"/>
                        </a:xfrm>
                        <a:prstGeom prst="rect">
                          <a:avLst/>
                        </a:prstGeom>
                        <a:noFill/>
                        <a:ln w="19050">
                          <a:solidFill>
                            <a:schemeClr val="bg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2" o:spid="_x0000_s1026" o:spt="1" style="position:absolute;left:0pt;margin-left:13.95pt;margin-top:33.7pt;height:17.4pt;width:62.35pt;z-index:251712512;v-text-anchor:middle;mso-width-relative:page;mso-height-relative:page;" filled="f" stroked="t" coordsize="21600,21600" o:gfxdata="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7lhd91gAAAAkBAAAPAAAAAAAAAAEAIAAAACIAAABkcnMvZG93&#10;bnJldi54bWxQSwECFAAUAAAACACHTuJAjT9x+XQCAADXBAAADgAAAAAAAAABACAAAAAlAQAAZHJz&#10;L2Uyb0RvYy54bWxQSwUGAAAAAAYABgBZAQAACwYAAAAA&#10;">
                <v:fill on="f" focussize="0,0"/>
                <v:stroke weight="1.5pt" color="#FFFFFF [3212]" miterlimit="8" joinstyle="miter" dashstyle="3 1"/>
                <v:imagedata o:title=""/>
                <o:lock v:ext="edit" aspectratio="f"/>
              </v:rect>
            </w:pict>
          </mc:Fallback>
        </mc:AlternateContent>
      </w:r>
      <w:r>
        <w:rPr>
          <w:rFonts w:ascii="阿里巴巴普惠体 3.0 55 Regular" w:hAnsi="阿里巴巴普惠体 3.0 55 Regular" w:eastAsia="阿里巴巴普惠体 3.0 55 Regular" w:cs="阿里巴巴普惠体 3.0 55 Regular"/>
          <w:b/>
          <w:bCs/>
          <w:sz w:val="24"/>
        </w:rPr>
        <w:drawing>
          <wp:inline distT="0" distB="0" distL="0" distR="0">
            <wp:extent cx="5116195" cy="2361565"/>
            <wp:effectExtent l="88900" t="88900" r="90805" b="89535"/>
            <wp:docPr id="377398454"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98454" name="图片 136"/>
                    <pic:cNvPicPr>
                      <a:picLocks noChangeAspect="1"/>
                    </pic:cNvPicPr>
                  </pic:nvPicPr>
                  <pic:blipFill>
                    <a:blip r:embed="rId35"/>
                    <a:stretch>
                      <a:fillRect/>
                    </a:stretch>
                  </pic:blipFill>
                  <pic:spPr>
                    <a:xfrm>
                      <a:off x="0" y="0"/>
                      <a:ext cx="5116195" cy="236156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07513E62">
      <w:pPr>
        <w:tabs>
          <w:tab w:val="left" w:pos="3115"/>
        </w:tabs>
        <w:snapToGrid w:val="0"/>
        <w:rPr>
          <w:rFonts w:ascii="阿里巴巴普惠体 3.0 55 Regular" w:hAnsi="阿里巴巴普惠体 3.0 55 Regular" w:eastAsia="阿里巴巴普惠体 3.0 55 Regular" w:cs="阿里巴巴普惠体 3.0 55 Regular"/>
          <w:sz w:val="24"/>
        </w:rPr>
      </w:pPr>
    </w:p>
    <w:p w14:paraId="7E338DBB">
      <w:pPr>
        <w:tabs>
          <w:tab w:val="left" w:pos="3115"/>
        </w:tabs>
        <w:snapToGrid w:val="0"/>
        <w:rPr>
          <w:rFonts w:ascii="阿里巴巴普惠体 3.0 55 Regular" w:hAnsi="阿里巴巴普惠体 3.0 55 Regular" w:eastAsia="阿里巴巴普惠体 3.0 55 Regular" w:cs="阿里巴巴普惠体 3.0 55 Regular"/>
          <w:sz w:val="24"/>
        </w:rPr>
      </w:pPr>
    </w:p>
    <w:p w14:paraId="6705C3C1">
      <w:pPr>
        <w:tabs>
          <w:tab w:val="left" w:pos="3115"/>
        </w:tabs>
        <w:snapToGrid w:val="0"/>
        <w:rPr>
          <w:rFonts w:ascii="阿里巴巴普惠体 3.0 55 Regular" w:hAnsi="阿里巴巴普惠体 3.0 55 Regular" w:eastAsia="阿里巴巴普惠体 3.0 55 Regular" w:cs="阿里巴巴普惠体 3.0 55 Regular"/>
          <w:sz w:val="24"/>
        </w:rPr>
      </w:pPr>
    </w:p>
    <w:p w14:paraId="5226BFA0">
      <w:pPr>
        <w:tabs>
          <w:tab w:val="left" w:pos="3115"/>
        </w:tabs>
        <w:snapToGrid w:val="0"/>
        <w:rPr>
          <w:rFonts w:ascii="阿里巴巴普惠体 3.0 55 Regular" w:hAnsi="阿里巴巴普惠体 3.0 55 Regular" w:eastAsia="阿里巴巴普惠体 3.0 55 Regular" w:cs="阿里巴巴普惠体 3.0 55 Regular"/>
          <w:sz w:val="24"/>
        </w:rPr>
      </w:pPr>
    </w:p>
    <w:p w14:paraId="0C870591">
      <w:pPr>
        <w:tabs>
          <w:tab w:val="left" w:pos="3115"/>
        </w:tabs>
        <w:snapToGrid w:val="0"/>
        <w:rPr>
          <w:rFonts w:ascii="阿里巴巴普惠体 3.0 55 Regular" w:hAnsi="阿里巴巴普惠体 3.0 55 Regular" w:eastAsia="阿里巴巴普惠体 3.0 55 Regular" w:cs="阿里巴巴普惠体 3.0 55 Regular"/>
          <w:sz w:val="24"/>
        </w:rPr>
      </w:pPr>
    </w:p>
    <w:p w14:paraId="5573CC1F">
      <w:pPr>
        <w:tabs>
          <w:tab w:val="left" w:pos="3115"/>
        </w:tabs>
        <w:snapToGrid w:val="0"/>
        <w:rPr>
          <w:rFonts w:ascii="阿里巴巴普惠体 3.0 55 Regular" w:hAnsi="阿里巴巴普惠体 3.0 55 Regular" w:eastAsia="阿里巴巴普惠体 3.0 55 Regular" w:cs="阿里巴巴普惠体 3.0 55 Regular"/>
          <w:sz w:val="24"/>
        </w:rPr>
      </w:pPr>
    </w:p>
    <w:p w14:paraId="51B632A9">
      <w:pPr>
        <w:tabs>
          <w:tab w:val="left" w:pos="3115"/>
        </w:tabs>
        <w:snapToGrid w:val="0"/>
        <w:rPr>
          <w:rFonts w:ascii="阿里巴巴普惠体 3.0 55 Regular" w:hAnsi="阿里巴巴普惠体 3.0 55 Regular" w:eastAsia="阿里巴巴普惠体 3.0 55 Regular" w:cs="阿里巴巴普惠体 3.0 55 Regular"/>
          <w:sz w:val="24"/>
        </w:rPr>
      </w:pPr>
    </w:p>
    <w:p w14:paraId="1DF22F71">
      <w:pPr>
        <w:tabs>
          <w:tab w:val="left" w:pos="3115"/>
        </w:tabs>
        <w:snapToGrid w:val="0"/>
        <w:rPr>
          <w:rFonts w:ascii="阿里巴巴普惠体 3.0 55 Regular" w:hAnsi="阿里巴巴普惠体 3.0 55 Regular" w:eastAsia="阿里巴巴普惠体 3.0 55 Regular" w:cs="阿里巴巴普惠体 3.0 55 Regular"/>
          <w:sz w:val="24"/>
        </w:rPr>
      </w:pPr>
    </w:p>
    <w:p w14:paraId="1C9E46DF">
      <w:pPr>
        <w:snapToGrid w:val="0"/>
        <w:rPr>
          <w:rFonts w:ascii="阿里巴巴普惠体 3.0 55 Regular" w:hAnsi="阿里巴巴普惠体 3.0 55 Regular" w:eastAsia="阿里巴巴普惠体 3.0 55 Regular" w:cs="阿里巴巴普惠体 3.0 55 Regular"/>
          <w:sz w:val="24"/>
        </w:rPr>
      </w:pPr>
    </w:p>
    <w:p w14:paraId="3159CB2B">
      <w:pPr>
        <w:pBdr>
          <w:top w:val="single" w:color="auto" w:sz="18" w:space="1"/>
          <w:bottom w:val="single" w:color="auto" w:sz="18" w:space="1"/>
        </w:pBdr>
        <w:shd w:val="clear" w:color="auto" w:fill="D8D8D8" w:themeFill="background1" w:themeFillShade="D9"/>
        <w:snapToGrid w:val="0"/>
        <w:ind w:firstLine="161" w:firstLineChars="50"/>
        <w:outlineLvl w:val="0"/>
        <w:rPr>
          <w:rFonts w:ascii="阿里巴巴普惠体 3.0 55 Regular" w:hAnsi="阿里巴巴普惠体 3.0 55 Regular" w:eastAsia="阿里巴巴普惠体 3.0 55 Regular" w:cs="阿里巴巴普惠体 3.0 55 Regular"/>
          <w:b/>
          <w:bCs/>
          <w:sz w:val="32"/>
          <w:szCs w:val="32"/>
        </w:rPr>
      </w:pPr>
      <w:bookmarkStart w:id="58" w:name="_Toc25237"/>
      <w:bookmarkStart w:id="59" w:name="_Hlk197934436"/>
      <w:bookmarkStart w:id="60" w:name="_Hlk189915786"/>
      <w:r>
        <w:rPr>
          <w:rFonts w:hint="eastAsia" w:ascii="阿里巴巴普惠体 3.0 55 Regular" w:hAnsi="阿里巴巴普惠体 3.0 55 Regular" w:eastAsia="阿里巴巴普惠体 3.0 55 Regular" w:cs="阿里巴巴普惠体 3.0 55 Regular"/>
          <w:b/>
          <w:bCs/>
          <w:sz w:val="32"/>
          <w:szCs w:val="32"/>
        </w:rPr>
        <w:t>Video Export</w:t>
      </w:r>
      <w:bookmarkEnd w:id="58"/>
    </w:p>
    <w:bookmarkEnd w:id="59"/>
    <w:p w14:paraId="60E55675">
      <w:pPr>
        <w:tabs>
          <w:tab w:val="left" w:pos="3115"/>
        </w:tabs>
        <w:snapToGrid w:val="0"/>
        <w:rPr>
          <w:rFonts w:ascii="阿里巴巴普惠体 3.0 55 Regular" w:hAnsi="阿里巴巴普惠体 3.0 55 Regular" w:eastAsia="阿里巴巴普惠体 3.0 55 Regular" w:cs="阿里巴巴普惠体 3.0 55 Regular"/>
          <w:sz w:val="24"/>
        </w:rPr>
      </w:pPr>
    </w:p>
    <w:p w14:paraId="283259A5">
      <w:pPr>
        <w:tabs>
          <w:tab w:val="left" w:pos="3115"/>
        </w:tabs>
        <w:snapToGrid w:val="0"/>
        <w:rPr>
          <w:rFonts w:ascii="阿里巴巴普惠体 3.0 55 Regular" w:hAnsi="阿里巴巴普惠体 3.0 55 Regular" w:eastAsia="阿里巴巴普惠体 3.0 55 Regular" w:cs="阿里巴巴普惠体 3.0 55 Regular"/>
          <w:szCs w:val="18"/>
        </w:rPr>
      </w:pPr>
      <w:r>
        <w:rPr>
          <w:rFonts w:ascii="阿里巴巴普惠体 3.0 55 Regular" w:hAnsi="阿里巴巴普惠体 3.0 55 Regular" w:eastAsia="阿里巴巴普惠体 3.0 55 Regular" w:cs="阿里巴巴普惠体 3.0 55 Regular"/>
          <w:szCs w:val="18"/>
        </w:rPr>
        <w:t xml:space="preserve">Refer to the last page of the previous section's diagram, then click </w:t>
      </w:r>
      <w:r>
        <w:rPr>
          <w:rFonts w:ascii="阿里巴巴普惠体 3.0 55 Regular" w:hAnsi="阿里巴巴普惠体 3.0 55 Regular" w:eastAsia="阿里巴巴普惠体 3.0 55 Regular" w:cs="阿里巴巴普惠体 3.0 55 Regular"/>
          <w:b/>
          <w:bCs/>
          <w:szCs w:val="18"/>
        </w:rPr>
        <w:t>[Video Export]</w:t>
      </w:r>
      <w:r>
        <w:rPr>
          <w:rFonts w:ascii="阿里巴巴普惠体 3.0 55 Regular" w:hAnsi="阿里巴巴普惠体 3.0 55 Regular" w:eastAsia="阿里巴巴普惠体 3.0 55 Regular" w:cs="阿里巴巴普惠体 3.0 55 Regular"/>
          <w:szCs w:val="18"/>
        </w:rPr>
        <w:t>:</w:t>
      </w:r>
    </w:p>
    <w:p w14:paraId="65B2249C">
      <w:pPr>
        <w:tabs>
          <w:tab w:val="left" w:pos="3115"/>
        </w:tabs>
        <w:snapToGrid w:val="0"/>
        <w:rPr>
          <w:rFonts w:ascii="阿里巴巴普惠体 3.0 55 Regular" w:hAnsi="阿里巴巴普惠体 3.0 55 Regular" w:eastAsia="阿里巴巴普惠体 3.0 55 Regular" w:cs="阿里巴巴普惠体 3.0 55 Regular"/>
          <w:sz w:val="20"/>
          <w:szCs w:val="16"/>
        </w:rPr>
      </w:pPr>
    </w:p>
    <w:p w14:paraId="191AC756">
      <w:pPr>
        <w:tabs>
          <w:tab w:val="left" w:pos="3115"/>
        </w:tabs>
        <w:snapToGrid w:val="0"/>
        <w:rPr>
          <w:rFonts w:ascii="阿里巴巴普惠体 3.0 55 Regular" w:hAnsi="阿里巴巴普惠体 3.0 55 Regular" w:eastAsia="阿里巴巴普惠体 3.0 55 Regular" w:cs="阿里巴巴普惠体 3.0 55 Regular"/>
          <w:sz w:val="20"/>
          <w:szCs w:val="16"/>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14560" behindDoc="0" locked="0" layoutInCell="1" allowOverlap="1">
                <wp:simplePos x="0" y="0"/>
                <wp:positionH relativeFrom="column">
                  <wp:posOffset>4820285</wp:posOffset>
                </wp:positionH>
                <wp:positionV relativeFrom="paragraph">
                  <wp:posOffset>2011680</wp:posOffset>
                </wp:positionV>
                <wp:extent cx="1524000" cy="353060"/>
                <wp:effectExtent l="368300" t="12700" r="12700" b="15240"/>
                <wp:wrapNone/>
                <wp:docPr id="1876032700" name="圆角矩形标注 5"/>
                <wp:cNvGraphicFramePr/>
                <a:graphic xmlns:a="http://schemas.openxmlformats.org/drawingml/2006/main">
                  <a:graphicData uri="http://schemas.microsoft.com/office/word/2010/wordprocessingShape">
                    <wps:wsp>
                      <wps:cNvSpPr/>
                      <wps:spPr>
                        <a:xfrm>
                          <a:off x="0" y="0"/>
                          <a:ext cx="1524000" cy="353060"/>
                        </a:xfrm>
                        <a:prstGeom prst="wedgeRectCallout">
                          <a:avLst>
                            <a:gd name="adj1" fmla="val -68419"/>
                            <a:gd name="adj2" fmla="val -20180"/>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56F08A9B">
                            <w:pPr>
                              <w:tabs>
                                <w:tab w:val="left" w:pos="1843"/>
                              </w:tabs>
                              <w:adjustRightInd w:val="0"/>
                              <w:snapToGrid w:val="0"/>
                              <w:ind w:right="-101" w:rightChars="-48"/>
                              <w:rPr>
                                <w:rFonts w:ascii="阿里巴巴普惠体 3.0 55 Regular" w:hAnsi="阿里巴巴普惠体 3.0 55 Regular" w:eastAsia="阿里巴巴普惠体 3.0 55 Regular" w:cs="阿里巴巴普惠体 3.0 55 Regular"/>
                                <w:color w:val="000000" w:themeColor="text1"/>
                                <w:sz w:val="20"/>
                                <w:szCs w:val="20"/>
                                <w:vertAlign w:val="superscript"/>
                                <w14:textFill>
                                  <w14:solidFill>
                                    <w14:schemeClr w14:val="tx1"/>
                                  </w14:solidFill>
                                </w14:textFill>
                              </w:rPr>
                            </w:pPr>
                            <w:bookmarkStart w:id="180" w:name="_Hlk189915851"/>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Select the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start tim</w:t>
                            </w:r>
                            <w:bookmarkEnd w:id="180"/>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79.55pt;margin-top:158.4pt;height:27.8pt;width:120pt;z-index:251714560;v-text-anchor:middle;mso-width-relative:page;mso-height-relative:page;" fillcolor="#E8E8E8 [3214]" filled="t" stroked="t" coordsize="21600,21600" o:gfxdata="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F81xV/ZAAAACwEAAA8AAAAAAAAAAQAgAAAAIgAAAGRycy9kb3ducmV2LnhtbFBLAQIUABQAAAAI&#10;AIdO4kAFdlGR0AIAAJQFAAAOAAAAAAAAAAEAIAAAACgBAABkcnMvZTJvRG9jLnhtbFBLBQYAAAAA&#10;BgAGAFkBAABqBgAAAAA=&#10;" adj="-3979,6441">
                <v:fill on="t" focussize="0,0"/>
                <v:stroke weight="1.5pt" color="#042433 [3204]" miterlimit="8" joinstyle="miter"/>
                <v:imagedata o:title=""/>
                <o:lock v:ext="edit" aspectratio="f"/>
                <v:textbox>
                  <w:txbxContent>
                    <w:p w14:paraId="56F08A9B">
                      <w:pPr>
                        <w:tabs>
                          <w:tab w:val="left" w:pos="1843"/>
                        </w:tabs>
                        <w:adjustRightInd w:val="0"/>
                        <w:snapToGrid w:val="0"/>
                        <w:ind w:right="-101" w:rightChars="-48"/>
                        <w:rPr>
                          <w:rFonts w:ascii="阿里巴巴普惠体 3.0 55 Regular" w:hAnsi="阿里巴巴普惠体 3.0 55 Regular" w:eastAsia="阿里巴巴普惠体 3.0 55 Regular" w:cs="阿里巴巴普惠体 3.0 55 Regular"/>
                          <w:color w:val="000000" w:themeColor="text1"/>
                          <w:sz w:val="20"/>
                          <w:szCs w:val="20"/>
                          <w:vertAlign w:val="superscript"/>
                          <w14:textFill>
                            <w14:solidFill>
                              <w14:schemeClr w14:val="tx1"/>
                            </w14:solidFill>
                          </w14:textFill>
                        </w:rPr>
                      </w:pPr>
                      <w:bookmarkStart w:id="180" w:name="_Hlk189915851"/>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Select the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start tim</w:t>
                      </w:r>
                      <w:bookmarkEnd w:id="180"/>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e</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15584" behindDoc="0" locked="0" layoutInCell="1" allowOverlap="1">
                <wp:simplePos x="0" y="0"/>
                <wp:positionH relativeFrom="column">
                  <wp:posOffset>4021455</wp:posOffset>
                </wp:positionH>
                <wp:positionV relativeFrom="paragraph">
                  <wp:posOffset>1998345</wp:posOffset>
                </wp:positionV>
                <wp:extent cx="586740" cy="186055"/>
                <wp:effectExtent l="12700" t="12700" r="10160" b="17145"/>
                <wp:wrapNone/>
                <wp:docPr id="1657549599" name="矩形 102"/>
                <wp:cNvGraphicFramePr/>
                <a:graphic xmlns:a="http://schemas.openxmlformats.org/drawingml/2006/main">
                  <a:graphicData uri="http://schemas.microsoft.com/office/word/2010/wordprocessingShape">
                    <wps:wsp>
                      <wps:cNvSpPr/>
                      <wps:spPr>
                        <a:xfrm>
                          <a:off x="0" y="0"/>
                          <a:ext cx="586740" cy="186055"/>
                        </a:xfrm>
                        <a:prstGeom prst="rect">
                          <a:avLst/>
                        </a:prstGeom>
                        <a:noFill/>
                        <a:ln w="19050">
                          <a:solidFill>
                            <a:schemeClr val="bg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2" o:spid="_x0000_s1026" o:spt="1" style="position:absolute;left:0pt;margin-left:316.65pt;margin-top:157.35pt;height:14.65pt;width:46.2pt;z-index:251715584;v-text-anchor:middle;mso-width-relative:page;mso-height-relative:page;" filled="f" stroked="t" coordsize="21600,21600" o:gfxdata="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P2E7ULYAAAACwEAAA8AAAAAAAAAAQAgAAAAIgAAAGRycy9k&#10;b3ducmV2LnhtbFBLAQIUABQAAAAIAIdO4kB+k7etdAIAANcEAAAOAAAAAAAAAAEAIAAAACcBAABk&#10;cnMvZTJvRG9jLnhtbFBLBQYAAAAABgAGAFkBAAANBgAAAAA=&#10;">
                <v:fill on="f" focussize="0,0"/>
                <v:stroke weight="1.5pt" color="#FFFFFF [3212]" miterlimit="8" joinstyle="miter" dashstyle="3 1"/>
                <v:imagedata o:title=""/>
                <o:lock v:ext="edit" aspectratio="f"/>
              </v:rect>
            </w:pict>
          </mc:Fallback>
        </mc:AlternateContent>
      </w:r>
      <w:r>
        <w:rPr>
          <w:rFonts w:ascii="阿里巴巴普惠体 3.0 55 Regular" w:hAnsi="阿里巴巴普惠体 3.0 55 Regular" w:eastAsia="阿里巴巴普惠体 3.0 55 Regular" w:cs="阿里巴巴普惠体 3.0 55 Regular"/>
          <w:sz w:val="20"/>
          <w:szCs w:val="16"/>
        </w:rPr>
        <w:drawing>
          <wp:inline distT="0" distB="0" distL="0" distR="0">
            <wp:extent cx="4825365" cy="2139950"/>
            <wp:effectExtent l="88900" t="88900" r="89535" b="95250"/>
            <wp:docPr id="291716745"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716745" name="图片 139"/>
                    <pic:cNvPicPr>
                      <a:picLocks noChangeAspect="1"/>
                    </pic:cNvPicPr>
                  </pic:nvPicPr>
                  <pic:blipFill>
                    <a:blip r:embed="rId36"/>
                    <a:stretch>
                      <a:fillRect/>
                    </a:stretch>
                  </pic:blipFill>
                  <pic:spPr>
                    <a:xfrm>
                      <a:off x="0" y="0"/>
                      <a:ext cx="4876874" cy="213995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00F742A3">
      <w:pPr>
        <w:tabs>
          <w:tab w:val="left" w:pos="3115"/>
        </w:tabs>
        <w:snapToGrid w:val="0"/>
        <w:rPr>
          <w:rFonts w:ascii="阿里巴巴普惠体 3.0 55 Regular" w:hAnsi="阿里巴巴普惠体 3.0 55 Regular" w:eastAsia="阿里巴巴普惠体 3.0 55 Regular" w:cs="阿里巴巴普惠体 3.0 55 Regular"/>
          <w:sz w:val="20"/>
          <w:szCs w:val="16"/>
        </w:rPr>
      </w:pPr>
    </w:p>
    <w:p w14:paraId="5FF4E155">
      <w:pPr>
        <w:tabs>
          <w:tab w:val="left" w:pos="3115"/>
        </w:tabs>
        <w:snapToGrid w:val="0"/>
        <w:rPr>
          <w:rFonts w:ascii="阿里巴巴普惠体 3.0 55 Regular" w:hAnsi="阿里巴巴普惠体 3.0 55 Regular" w:eastAsia="阿里巴巴普惠体 3.0 55 Regular" w:cs="阿里巴巴普惠体 3.0 55 Regular"/>
          <w:sz w:val="20"/>
          <w:szCs w:val="16"/>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16608" behindDoc="0" locked="0" layoutInCell="1" allowOverlap="1">
                <wp:simplePos x="0" y="0"/>
                <wp:positionH relativeFrom="column">
                  <wp:posOffset>4954270</wp:posOffset>
                </wp:positionH>
                <wp:positionV relativeFrom="paragraph">
                  <wp:posOffset>2014220</wp:posOffset>
                </wp:positionV>
                <wp:extent cx="1502410" cy="351155"/>
                <wp:effectExtent l="368300" t="12700" r="8890" b="17780"/>
                <wp:wrapNone/>
                <wp:docPr id="743270374" name="圆角矩形标注 5"/>
                <wp:cNvGraphicFramePr/>
                <a:graphic xmlns:a="http://schemas.openxmlformats.org/drawingml/2006/main">
                  <a:graphicData uri="http://schemas.microsoft.com/office/word/2010/wordprocessingShape">
                    <wps:wsp>
                      <wps:cNvSpPr/>
                      <wps:spPr>
                        <a:xfrm>
                          <a:off x="0" y="0"/>
                          <a:ext cx="1502592" cy="351094"/>
                        </a:xfrm>
                        <a:prstGeom prst="wedgeRectCallout">
                          <a:avLst>
                            <a:gd name="adj1" fmla="val -68419"/>
                            <a:gd name="adj2" fmla="val -20180"/>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4D3B2303">
                            <w:pPr>
                              <w:tabs>
                                <w:tab w:val="left" w:pos="1843"/>
                              </w:tabs>
                              <w:snapToGrid w:val="0"/>
                              <w:ind w:right="-31" w:rightChars="-15"/>
                              <w:rPr>
                                <w:rFonts w:ascii="阿里巴巴普惠体 3.0 55 Regular" w:hAnsi="阿里巴巴普惠体 3.0 55 Regular" w:eastAsia="阿里巴巴普惠体 3.0 55 Regular" w:cs="阿里巴巴普惠体 3.0 55 Regular"/>
                                <w:color w:val="000000" w:themeColor="text1"/>
                                <w:sz w:val="20"/>
                                <w:szCs w:val="20"/>
                                <w:vertAlign w:val="superscript"/>
                                <w14:textFill>
                                  <w14:solidFill>
                                    <w14:schemeClr w14:val="tx1"/>
                                  </w14:solidFill>
                                </w14:textFill>
                              </w:rPr>
                            </w:pPr>
                            <w:bookmarkStart w:id="181" w:name="_Hlk189915857"/>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Select the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end time</w:t>
                            </w:r>
                            <w:bookmarkEnd w:id="181"/>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90.1pt;margin-top:158.6pt;height:27.65pt;width:118.3pt;z-index:251716608;v-text-anchor:middle;mso-width-relative:page;mso-height-relative:page;" fillcolor="#E8E8E8 [3214]" filled="t" stroked="t" coordsize="21600,21600" o:gfxdata="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64kuMdsAAAAMAQAADwAAAAAAAAABACAAAAAiAAAAZHJzL2Rvd25yZXYueG1sUEsBAhQA&#10;FAAAAAgAh07iQHzX4WjTAgAAkwUAAA4AAAAAAAAAAQAgAAAAKgEAAGRycy9lMm9Eb2MueG1sUEsF&#10;BgAAAAAGAAYAWQEAAG8GAAAAAA==&#10;" adj="-3979,6441">
                <v:fill on="t" focussize="0,0"/>
                <v:stroke weight="1.5pt" color="#042433 [3204]" miterlimit="8" joinstyle="miter"/>
                <v:imagedata o:title=""/>
                <o:lock v:ext="edit" aspectratio="f"/>
                <v:textbox>
                  <w:txbxContent>
                    <w:p w14:paraId="4D3B2303">
                      <w:pPr>
                        <w:tabs>
                          <w:tab w:val="left" w:pos="1843"/>
                        </w:tabs>
                        <w:snapToGrid w:val="0"/>
                        <w:ind w:right="-31" w:rightChars="-15"/>
                        <w:rPr>
                          <w:rFonts w:ascii="阿里巴巴普惠体 3.0 55 Regular" w:hAnsi="阿里巴巴普惠体 3.0 55 Regular" w:eastAsia="阿里巴巴普惠体 3.0 55 Regular" w:cs="阿里巴巴普惠体 3.0 55 Regular"/>
                          <w:color w:val="000000" w:themeColor="text1"/>
                          <w:sz w:val="20"/>
                          <w:szCs w:val="20"/>
                          <w:vertAlign w:val="superscript"/>
                          <w14:textFill>
                            <w14:solidFill>
                              <w14:schemeClr w14:val="tx1"/>
                            </w14:solidFill>
                          </w14:textFill>
                        </w:rPr>
                      </w:pPr>
                      <w:bookmarkStart w:id="181" w:name="_Hlk189915857"/>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Select the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end time</w:t>
                      </w:r>
                      <w:bookmarkEnd w:id="181"/>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 </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31968" behindDoc="0" locked="0" layoutInCell="1" allowOverlap="1">
                <wp:simplePos x="0" y="0"/>
                <wp:positionH relativeFrom="column">
                  <wp:posOffset>4036060</wp:posOffset>
                </wp:positionH>
                <wp:positionV relativeFrom="paragraph">
                  <wp:posOffset>1988185</wp:posOffset>
                </wp:positionV>
                <wp:extent cx="587375" cy="186690"/>
                <wp:effectExtent l="12700" t="12700" r="10160" b="17145"/>
                <wp:wrapNone/>
                <wp:docPr id="1776992073" name="矩形 102"/>
                <wp:cNvGraphicFramePr/>
                <a:graphic xmlns:a="http://schemas.openxmlformats.org/drawingml/2006/main">
                  <a:graphicData uri="http://schemas.microsoft.com/office/word/2010/wordprocessingShape">
                    <wps:wsp>
                      <wps:cNvSpPr/>
                      <wps:spPr>
                        <a:xfrm>
                          <a:off x="0" y="0"/>
                          <a:ext cx="587068" cy="186464"/>
                        </a:xfrm>
                        <a:prstGeom prst="rect">
                          <a:avLst/>
                        </a:prstGeom>
                        <a:noFill/>
                        <a:ln w="19050">
                          <a:solidFill>
                            <a:schemeClr val="bg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2" o:spid="_x0000_s1026" o:spt="1" style="position:absolute;left:0pt;margin-left:317.8pt;margin-top:156.55pt;height:14.7pt;width:46.25pt;z-index:251731968;v-text-anchor:middle;mso-width-relative:page;mso-height-relative:page;" filled="f" stroked="t" coordsize="21600,21600" o:gfxdata="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mqS4y2AAAAAsBAAAPAAAAAAAAAAEAIAAAACIAAABkcnMv&#10;ZG93bnJldi54bWxQSwECFAAUAAAACACHTuJAjD0hRnUCAADXBAAADgAAAAAAAAABACAAAAAnAQAA&#10;ZHJzL2Uyb0RvYy54bWxQSwUGAAAAAAYABgBZAQAADgYAAAAA&#10;">
                <v:fill on="f" focussize="0,0"/>
                <v:stroke weight="1.5pt" color="#FFFFFF [3212]" miterlimit="8" joinstyle="miter" dashstyle="3 1"/>
                <v:imagedata o:title=""/>
                <o:lock v:ext="edit" aspectratio="f"/>
              </v:rect>
            </w:pict>
          </mc:Fallback>
        </mc:AlternateContent>
      </w:r>
      <w:r>
        <w:rPr>
          <w:rFonts w:ascii="阿里巴巴普惠体 3.0 55 Regular" w:hAnsi="阿里巴巴普惠体 3.0 55 Regular" w:eastAsia="阿里巴巴普惠体 3.0 55 Regular" w:cs="阿里巴巴普惠体 3.0 55 Regular"/>
          <w:sz w:val="20"/>
          <w:szCs w:val="16"/>
        </w:rPr>
        <w:drawing>
          <wp:inline distT="0" distB="0" distL="0" distR="0">
            <wp:extent cx="4825365" cy="2127885"/>
            <wp:effectExtent l="88900" t="88900" r="89535" b="94615"/>
            <wp:docPr id="23627052"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7052" name="图片 141"/>
                    <pic:cNvPicPr>
                      <a:picLocks noChangeAspect="1"/>
                    </pic:cNvPicPr>
                  </pic:nvPicPr>
                  <pic:blipFill>
                    <a:blip r:embed="rId37"/>
                    <a:stretch>
                      <a:fillRect/>
                    </a:stretch>
                  </pic:blipFill>
                  <pic:spPr>
                    <a:xfrm>
                      <a:off x="0" y="0"/>
                      <a:ext cx="4849744" cy="212788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01FF7DD5">
      <w:pPr>
        <w:tabs>
          <w:tab w:val="left" w:pos="3115"/>
        </w:tabs>
        <w:snapToGrid w:val="0"/>
        <w:rPr>
          <w:rFonts w:ascii="阿里巴巴普惠体 3.0 55 Regular" w:hAnsi="阿里巴巴普惠体 3.0 55 Regular" w:eastAsia="阿里巴巴普惠体 3.0 55 Regular" w:cs="阿里巴巴普惠体 3.0 55 Regular"/>
          <w:sz w:val="20"/>
          <w:szCs w:val="16"/>
        </w:rPr>
      </w:pPr>
    </w:p>
    <w:p w14:paraId="1A3962E4">
      <w:pPr>
        <w:tabs>
          <w:tab w:val="left" w:pos="3115"/>
        </w:tabs>
        <w:snapToGrid w:val="0"/>
        <w:rPr>
          <w:rFonts w:ascii="阿里巴巴普惠体 3.0 55 Regular" w:hAnsi="阿里巴巴普惠体 3.0 55 Regular" w:eastAsia="阿里巴巴普惠体 3.0 55 Regular" w:cs="阿里巴巴普惠体 3.0 55 Regular"/>
          <w:sz w:val="20"/>
          <w:szCs w:val="16"/>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17632" behindDoc="0" locked="0" layoutInCell="1" allowOverlap="1">
                <wp:simplePos x="0" y="0"/>
                <wp:positionH relativeFrom="column">
                  <wp:posOffset>3545840</wp:posOffset>
                </wp:positionH>
                <wp:positionV relativeFrom="paragraph">
                  <wp:posOffset>769620</wp:posOffset>
                </wp:positionV>
                <wp:extent cx="2145665" cy="1018540"/>
                <wp:effectExtent l="444500" t="12700" r="13970" b="10160"/>
                <wp:wrapNone/>
                <wp:docPr id="1316268318" name="圆角矩形标注 5"/>
                <wp:cNvGraphicFramePr/>
                <a:graphic xmlns:a="http://schemas.openxmlformats.org/drawingml/2006/main">
                  <a:graphicData uri="http://schemas.microsoft.com/office/word/2010/wordprocessingShape">
                    <wps:wsp>
                      <wps:cNvSpPr/>
                      <wps:spPr>
                        <a:xfrm>
                          <a:off x="0" y="0"/>
                          <a:ext cx="2145414" cy="1018659"/>
                        </a:xfrm>
                        <a:prstGeom prst="wedgeRectCallout">
                          <a:avLst>
                            <a:gd name="adj1" fmla="val -68419"/>
                            <a:gd name="adj2" fmla="val -20180"/>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57F66879">
                            <w:pPr>
                              <w:tabs>
                                <w:tab w:val="left" w:pos="1843"/>
                              </w:tabs>
                              <w:snapToGrid w:val="0"/>
                              <w:ind w:right="-15" w:rightChars="-7"/>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Choose the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export data format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then 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[OK]</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export the video (the device must be connected to a USB flash drive)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279.2pt;margin-top:60.6pt;height:80.2pt;width:168.95pt;z-index:251717632;v-text-anchor:middle;mso-width-relative:page;mso-height-relative:page;" fillcolor="#E8E8E8 [3214]" filled="t" stroked="t" coordsize="21600,21600" o:gfxdata="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Put+T/aAAAACwEAAA8AAAAAAAAAAQAgAAAAIgAAAGRycy9kb3ducmV2LnhtbFBLAQIU&#10;ABQAAAAIAIdO4kCV+xRm1QIAAJUFAAAOAAAAAAAAAAEAIAAAACkBAABkcnMvZTJvRG9jLnhtbFBL&#10;BQYAAAAABgAGAFkBAABwBgAAAAA=&#10;" adj="-3979,6441">
                <v:fill on="t" focussize="0,0"/>
                <v:stroke weight="1.5pt" color="#042433 [3204]" miterlimit="8" joinstyle="miter"/>
                <v:imagedata o:title=""/>
                <o:lock v:ext="edit" aspectratio="f"/>
                <v:textbox>
                  <w:txbxContent>
                    <w:p w14:paraId="57F66879">
                      <w:pPr>
                        <w:tabs>
                          <w:tab w:val="left" w:pos="1843"/>
                        </w:tabs>
                        <w:snapToGrid w:val="0"/>
                        <w:ind w:right="-15" w:rightChars="-7"/>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Choose the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export data format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then 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[OK]</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export the video (the device must be connected to a USB flash drive)</w:t>
                      </w:r>
                    </w:p>
                  </w:txbxContent>
                </v:textbox>
              </v:shape>
            </w:pict>
          </mc:Fallback>
        </mc:AlternateContent>
      </w:r>
      <w:r>
        <w:rPr>
          <w:rFonts w:ascii="阿里巴巴普惠体 3.0 55 Regular" w:hAnsi="阿里巴巴普惠体 3.0 55 Regular" w:eastAsia="阿里巴巴普惠体 3.0 55 Regular" w:cs="阿里巴巴普惠体 3.0 55 Regular"/>
          <w:sz w:val="20"/>
          <w:szCs w:val="16"/>
        </w:rPr>
        <w:drawing>
          <wp:inline distT="0" distB="0" distL="0" distR="0">
            <wp:extent cx="4831080" cy="2153285"/>
            <wp:effectExtent l="88900" t="88900" r="96520" b="94615"/>
            <wp:docPr id="527173997"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173997" name="图片 142"/>
                    <pic:cNvPicPr>
                      <a:picLocks noChangeAspect="1"/>
                    </pic:cNvPicPr>
                  </pic:nvPicPr>
                  <pic:blipFill>
                    <a:blip r:embed="rId38"/>
                    <a:stretch>
                      <a:fillRect/>
                    </a:stretch>
                  </pic:blipFill>
                  <pic:spPr>
                    <a:xfrm>
                      <a:off x="0" y="0"/>
                      <a:ext cx="5012553" cy="215328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bookmarkEnd w:id="60"/>
    <w:p w14:paraId="421DAFF5">
      <w:pPr>
        <w:tabs>
          <w:tab w:val="left" w:pos="3115"/>
        </w:tabs>
        <w:snapToGrid w:val="0"/>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59EE0469">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1812" w:hRule="atLeast"/>
        </w:trPr>
        <w:tc>
          <w:tcPr>
            <w:tcW w:w="1403" w:type="dxa"/>
            <w:vAlign w:val="center"/>
          </w:tcPr>
          <w:p w14:paraId="67D4ED2D">
            <w:pPr>
              <w:snapToGrid w:val="0"/>
              <w:jc w:val="center"/>
              <w:rPr>
                <w:rFonts w:ascii="阿里巴巴普惠体 3.0 55 Regular" w:hAnsi="阿里巴巴普惠体 3.0 55 Regular" w:eastAsia="阿里巴巴普惠体 3.0 55 Regular" w:cs="阿里巴巴普惠体 3.0 55 Regular"/>
                <w:b/>
                <w:bCs/>
                <w:sz w:val="24"/>
              </w:rPr>
            </w:pPr>
            <w:bookmarkStart w:id="61" w:name="_Hlk187228620"/>
            <w:bookmarkStart w:id="62" w:name="_Hlk187227065"/>
            <w:r>
              <w:rPr>
                <w:rFonts w:ascii="阿里巴巴普惠体 3.0 55 Regular" w:hAnsi="阿里巴巴普惠体 3.0 55 Regular" w:eastAsia="阿里巴巴普惠体 3.0 55 Regular" w:cs="阿里巴巴普惠体 3.0 55 Regular"/>
                <w:b/>
                <w:bCs/>
                <w:sz w:val="24"/>
              </w:rPr>
              <w:drawing>
                <wp:inline distT="0" distB="0" distL="0" distR="0">
                  <wp:extent cx="544830" cy="544830"/>
                  <wp:effectExtent l="0" t="0" r="1270" b="1270"/>
                  <wp:docPr id="207657559"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7559" name="图片 94"/>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5175" cy="545175"/>
                          </a:xfrm>
                          <a:prstGeom prst="rect">
                            <a:avLst/>
                          </a:prstGeom>
                        </pic:spPr>
                      </pic:pic>
                    </a:graphicData>
                  </a:graphic>
                </wp:inline>
              </w:drawing>
            </w:r>
            <w:bookmarkEnd w:id="61"/>
          </w:p>
          <w:p w14:paraId="2E414118">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Warning</w:t>
            </w:r>
          </w:p>
        </w:tc>
        <w:tc>
          <w:tcPr>
            <w:tcW w:w="8213" w:type="dxa"/>
            <w:vAlign w:val="center"/>
          </w:tcPr>
          <w:p w14:paraId="186AF2B7">
            <w:pPr>
              <w:snapToGrid w:val="0"/>
              <w:ind w:left="164" w:leftChars="78" w:right="118" w:rightChars="56"/>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rPr>
              <w:t xml:space="preserve">Exporting in </w:t>
            </w:r>
            <w:r>
              <w:rPr>
                <w:rFonts w:ascii="阿里巴巴普惠体 3.0 55 Regular" w:hAnsi="阿里巴巴普惠体 3.0 55 Regular" w:eastAsia="阿里巴巴普惠体 3.0 55 Regular" w:cs="阿里巴巴普惠体 3.0 55 Regular"/>
                <w:b/>
                <w:bCs/>
              </w:rPr>
              <w:t>MP4 format</w:t>
            </w:r>
            <w:r>
              <w:rPr>
                <w:rFonts w:ascii="阿里巴巴普惠体 3.0 55 Regular" w:hAnsi="阿里巴巴普惠体 3.0 55 Regular" w:eastAsia="阿里巴巴普惠体 3.0 55 Regular" w:cs="阿里巴巴普惠体 3.0 55 Regular"/>
              </w:rPr>
              <w:t xml:space="preserve"> allows playback on regular media players.</w:t>
            </w:r>
            <w:r>
              <w:rPr>
                <w:rFonts w:ascii="阿里巴巴普惠体 3.0 55 Regular" w:hAnsi="阿里巴巴普惠体 3.0 55 Regular" w:eastAsia="阿里巴巴普惠体 3.0 55 Regular" w:cs="阿里巴巴普惠体 3.0 55 Regular"/>
              </w:rPr>
              <w:br w:type="textWrapping"/>
            </w:r>
            <w:r>
              <w:rPr>
                <w:rFonts w:ascii="阿里巴巴普惠体 3.0 55 Regular" w:hAnsi="阿里巴巴普惠体 3.0 55 Regular" w:eastAsia="阿里巴巴普惠体 3.0 55 Regular" w:cs="阿里巴巴普惠体 3.0 55 Regular"/>
              </w:rPr>
              <w:t xml:space="preserve">Exporting in </w:t>
            </w:r>
            <w:r>
              <w:rPr>
                <w:rFonts w:ascii="阿里巴巴普惠体 3.0 55 Regular" w:hAnsi="阿里巴巴普惠体 3.0 55 Regular" w:eastAsia="阿里巴巴普惠体 3.0 55 Regular" w:cs="阿里巴巴普惠体 3.0 55 Regular"/>
                <w:b/>
                <w:bCs/>
              </w:rPr>
              <w:t>H264</w:t>
            </w:r>
            <w:r>
              <w:rPr>
                <w:rFonts w:hint="eastAsia" w:ascii="阿里巴巴普惠体 3.0 55 Regular" w:hAnsi="阿里巴巴普惠体 3.0 55 Regular" w:eastAsia="阿里巴巴普惠体 3.0 55 Regular" w:cs="阿里巴巴普惠体 3.0 55 Regular"/>
                <w:b/>
                <w:bCs/>
                <w:lang w:val="en-US" w:eastAsia="zh-CN"/>
              </w:rPr>
              <w:t>/H265</w:t>
            </w:r>
            <w:r>
              <w:rPr>
                <w:rFonts w:ascii="阿里巴巴普惠体 3.0 55 Regular" w:hAnsi="阿里巴巴普惠体 3.0 55 Regular" w:eastAsia="阿里巴巴普惠体 3.0 55 Regular" w:cs="阿里巴巴普惠体 3.0 55 Regular"/>
                <w:b/>
                <w:bCs/>
              </w:rPr>
              <w:t xml:space="preserve"> format</w:t>
            </w:r>
            <w:r>
              <w:rPr>
                <w:rFonts w:ascii="阿里巴巴普惠体 3.0 55 Regular" w:hAnsi="阿里巴巴普惠体 3.0 55 Regular" w:eastAsia="阿里巴巴普惠体 3.0 55 Regular" w:cs="阿里巴巴普惠体 3.0 55 Regular"/>
              </w:rPr>
              <w:t xml:space="preserve"> requires a dedicated player (CEIBA2</w:t>
            </w:r>
            <w:r>
              <w:rPr>
                <w:rFonts w:hint="eastAsia" w:ascii="阿里巴巴普惠体 3.0 55 Regular" w:hAnsi="阿里巴巴普惠体 3.0 55 Regular" w:eastAsia="阿里巴巴普惠体 3.0 55 Regular" w:cs="阿里巴巴普惠体 3.0 55 Regular"/>
                <w:lang w:val="en-US" w:eastAsia="zh-CN"/>
              </w:rPr>
              <w:t>/FT</w:t>
            </w:r>
            <w:r>
              <w:rPr>
                <w:rFonts w:ascii="阿里巴巴普惠体 3.0 55 Regular" w:hAnsi="阿里巴巴普惠体 3.0 55 Regular" w:eastAsia="阿里巴巴普惠体 3.0 55 Regular" w:cs="阿里巴巴普惠体 3.0 55 Regular"/>
              </w:rPr>
              <w:t xml:space="preserve"> client). The H264</w:t>
            </w:r>
            <w:r>
              <w:rPr>
                <w:rFonts w:hint="eastAsia" w:ascii="阿里巴巴普惠体 3.0 55 Regular" w:hAnsi="阿里巴巴普惠体 3.0 55 Regular" w:eastAsia="阿里巴巴普惠体 3.0 55 Regular" w:cs="阿里巴巴普惠体 3.0 55 Regular"/>
                <w:lang w:val="en-US" w:eastAsia="zh-CN"/>
              </w:rPr>
              <w:t>/H265</w:t>
            </w:r>
            <w:r>
              <w:rPr>
                <w:rFonts w:ascii="阿里巴巴普惠体 3.0 55 Regular" w:hAnsi="阿里巴巴普惠体 3.0 55 Regular" w:eastAsia="阿里巴巴普惠体 3.0 55 Regular" w:cs="阿里巴巴普惠体 3.0 55 Regular"/>
              </w:rPr>
              <w:t xml:space="preserve"> format contains more raw data, which is helpful for troubleshooting. If you require after-sales support, please choose to export in H264</w:t>
            </w:r>
            <w:r>
              <w:rPr>
                <w:rFonts w:hint="eastAsia" w:ascii="阿里巴巴普惠体 3.0 55 Regular" w:hAnsi="阿里巴巴普惠体 3.0 55 Regular" w:eastAsia="阿里巴巴普惠体 3.0 55 Regular" w:cs="阿里巴巴普惠体 3.0 55 Regular"/>
                <w:lang w:val="en-US" w:eastAsia="zh-CN"/>
              </w:rPr>
              <w:t>/H265</w:t>
            </w:r>
            <w:r>
              <w:rPr>
                <w:rFonts w:ascii="阿里巴巴普惠体 3.0 55 Regular" w:hAnsi="阿里巴巴普惠体 3.0 55 Regular" w:eastAsia="阿里巴巴普惠体 3.0 55 Regular" w:cs="阿里巴巴普惠体 3.0 55 Regular"/>
              </w:rPr>
              <w:t xml:space="preserve"> format</w:t>
            </w:r>
          </w:p>
        </w:tc>
      </w:tr>
      <w:bookmarkEnd w:id="62"/>
    </w:tbl>
    <w:p w14:paraId="4F617B4C">
      <w:pPr>
        <w:tabs>
          <w:tab w:val="left" w:pos="3115"/>
        </w:tabs>
        <w:snapToGrid w:val="0"/>
        <w:rPr>
          <w:rFonts w:ascii="阿里巴巴普惠体 3.0 55 Regular" w:hAnsi="阿里巴巴普惠体 3.0 55 Regular" w:eastAsia="阿里巴巴普惠体 3.0 55 Regular" w:cs="阿里巴巴普惠体 3.0 55 Regular"/>
          <w:sz w:val="22"/>
          <w:szCs w:val="20"/>
        </w:rPr>
      </w:pPr>
    </w:p>
    <w:p w14:paraId="6A8BEA5D">
      <w:pPr>
        <w:tabs>
          <w:tab w:val="left" w:pos="3115"/>
        </w:tabs>
        <w:snapToGrid w:val="0"/>
        <w:rPr>
          <w:rFonts w:ascii="阿里巴巴普惠体 3.0 55 Regular" w:hAnsi="阿里巴巴普惠体 3.0 55 Regular" w:eastAsia="阿里巴巴普惠体 3.0 55 Regular" w:cs="阿里巴巴普惠体 3.0 55 Regular"/>
          <w:sz w:val="22"/>
          <w:szCs w:val="20"/>
        </w:rPr>
      </w:pPr>
    </w:p>
    <w:p w14:paraId="79083B91">
      <w:pPr>
        <w:tabs>
          <w:tab w:val="left" w:pos="3115"/>
        </w:tabs>
        <w:snapToGrid w:val="0"/>
        <w:rPr>
          <w:rFonts w:ascii="阿里巴巴普惠体 3.0 55 Regular" w:hAnsi="阿里巴巴普惠体 3.0 55 Regular" w:eastAsia="阿里巴巴普惠体 3.0 55 Regular" w:cs="阿里巴巴普惠体 3.0 55 Regular"/>
          <w:sz w:val="22"/>
          <w:szCs w:val="20"/>
        </w:rPr>
      </w:pPr>
    </w:p>
    <w:p w14:paraId="1FC78ADD">
      <w:pPr>
        <w:pBdr>
          <w:top w:val="single" w:color="auto" w:sz="18" w:space="1"/>
          <w:bottom w:val="single" w:color="auto" w:sz="18" w:space="1"/>
        </w:pBdr>
        <w:shd w:val="clear" w:color="auto" w:fill="D8D8D8" w:themeFill="background1" w:themeFillShade="D9"/>
        <w:snapToGrid w:val="0"/>
        <w:ind w:firstLine="161" w:firstLineChars="50"/>
        <w:outlineLvl w:val="0"/>
        <w:rPr>
          <w:rFonts w:ascii="阿里巴巴普惠体 3.0 55 Regular" w:hAnsi="阿里巴巴普惠体 3.0 55 Regular" w:eastAsia="阿里巴巴普惠体 3.0 55 Regular" w:cs="阿里巴巴普惠体 3.0 55 Regular"/>
          <w:b/>
          <w:bCs/>
          <w:sz w:val="32"/>
          <w:szCs w:val="32"/>
        </w:rPr>
      </w:pPr>
      <w:bookmarkStart w:id="63" w:name="_Toc14037"/>
      <w:bookmarkStart w:id="64" w:name="_Hlk200638115"/>
      <w:bookmarkStart w:id="65" w:name="_Hlk189916061"/>
      <w:r>
        <w:rPr>
          <w:rFonts w:hint="eastAsia" w:ascii="阿里巴巴普惠体 3.0 55 Regular" w:hAnsi="阿里巴巴普惠体 3.0 55 Regular" w:eastAsia="阿里巴巴普惠体 3.0 55 Regular" w:cs="阿里巴巴普惠体 3.0 55 Regular"/>
          <w:b/>
          <w:bCs/>
          <w:sz w:val="32"/>
          <w:szCs w:val="32"/>
        </w:rPr>
        <w:t>Basic Configurations</w:t>
      </w:r>
      <w:bookmarkEnd w:id="63"/>
    </w:p>
    <w:bookmarkEnd w:id="64"/>
    <w:p w14:paraId="1BF6025A">
      <w:pPr>
        <w:tabs>
          <w:tab w:val="left" w:pos="3115"/>
        </w:tabs>
        <w:snapToGrid w:val="0"/>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4C1D40E9">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1487" w:hRule="atLeast"/>
        </w:trPr>
        <w:tc>
          <w:tcPr>
            <w:tcW w:w="1403" w:type="dxa"/>
            <w:vAlign w:val="center"/>
          </w:tcPr>
          <w:p w14:paraId="7279A536">
            <w:pPr>
              <w:snapToGrid w:val="0"/>
              <w:jc w:val="center"/>
              <w:rPr>
                <w:rFonts w:ascii="阿里巴巴普惠体 3.0 55 Regular" w:hAnsi="阿里巴巴普惠体 3.0 55 Regular" w:eastAsia="阿里巴巴普惠体 3.0 55 Regular" w:cs="阿里巴巴普惠体 3.0 55 Regular"/>
                <w:b/>
                <w:bCs/>
              </w:rPr>
            </w:pPr>
            <w:bookmarkStart w:id="66" w:name="_Hlk187401549"/>
            <w:r>
              <w:rPr>
                <w:rFonts w:ascii="阿里巴巴普惠体 3.0 55 Regular" w:hAnsi="阿里巴巴普惠体 3.0 55 Regular" w:eastAsia="阿里巴巴普惠体 3.0 55 Regular" w:cs="阿里巴巴普惠体 3.0 55 Regular"/>
                <w:b/>
                <w:bCs/>
              </w:rPr>
              <w:drawing>
                <wp:inline distT="0" distB="0" distL="0" distR="0">
                  <wp:extent cx="508000" cy="508000"/>
                  <wp:effectExtent l="0" t="0" r="2540" b="2540"/>
                  <wp:docPr id="1741344333"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44333" name="图片 9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p w14:paraId="0BB120B9">
            <w:pPr>
              <w:snapToGrid w:val="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rPr>
              <w:t>Note</w:t>
            </w:r>
          </w:p>
        </w:tc>
        <w:tc>
          <w:tcPr>
            <w:tcW w:w="8213" w:type="dxa"/>
            <w:vAlign w:val="center"/>
          </w:tcPr>
          <w:p w14:paraId="2541105B">
            <w:pPr>
              <w:snapToGrid w:val="0"/>
              <w:ind w:left="164" w:leftChars="78" w:right="118" w:rightChars="56"/>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rPr>
              <w:t xml:space="preserve">In all configuration parameter interfaces, after modifying the parameters, click the </w:t>
            </w:r>
            <w:r>
              <w:rPr>
                <w:rFonts w:ascii="阿里巴巴普惠体 3.0 55 Regular" w:hAnsi="阿里巴巴普惠体 3.0 55 Regular" w:eastAsia="阿里巴巴普惠体 3.0 55 Regular" w:cs="阿里巴巴普惠体 3.0 55 Regular"/>
                <w:b/>
                <w:bCs/>
              </w:rPr>
              <w:t>[Save]</w:t>
            </w:r>
            <w:r>
              <w:rPr>
                <w:rFonts w:ascii="阿里巴巴普惠体 3.0 55 Regular" w:hAnsi="阿里巴巴普惠体 3.0 55 Regular" w:eastAsia="阿里巴巴普惠体 3.0 55 Regular" w:cs="阿里巴巴普惠体 3.0 55 Regular"/>
              </w:rPr>
              <w:t xml:space="preserve"> button at the bottom of the screen to save the changes. Click </w:t>
            </w:r>
            <w:r>
              <w:rPr>
                <w:rFonts w:ascii="阿里巴巴普惠体 3.0 55 Regular" w:hAnsi="阿里巴巴普惠体 3.0 55 Regular" w:eastAsia="阿里巴巴普惠体 3.0 55 Regular" w:cs="阿里巴巴普惠体 3.0 55 Regular"/>
                <w:b/>
                <w:bCs/>
              </w:rPr>
              <w:t>[Default]</w:t>
            </w:r>
            <w:r>
              <w:rPr>
                <w:rFonts w:ascii="阿里巴巴普惠体 3.0 55 Regular" w:hAnsi="阿里巴巴普惠体 3.0 55 Regular" w:eastAsia="阿里巴巴普惠体 3.0 55 Regular" w:cs="阿里巴巴普惠体 3.0 55 Regular"/>
              </w:rPr>
              <w:t xml:space="preserve"> to restore all the default parameters on that interface</w:t>
            </w:r>
          </w:p>
        </w:tc>
      </w:tr>
      <w:tr w14:paraId="07C3DE9A">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1537" w:hRule="atLeast"/>
        </w:trPr>
        <w:tc>
          <w:tcPr>
            <w:tcW w:w="1403" w:type="dxa"/>
            <w:vAlign w:val="center"/>
          </w:tcPr>
          <w:p w14:paraId="5D43DFAE">
            <w:pPr>
              <w:snapToGrid w:val="0"/>
              <w:jc w:val="center"/>
              <w:rPr>
                <w:rFonts w:ascii="阿里巴巴普惠体 3.0 55 Regular" w:hAnsi="阿里巴巴普惠体 3.0 55 Regular" w:eastAsia="阿里巴巴普惠体 3.0 55 Regular" w:cs="阿里巴巴普惠体 3.0 55 Regular"/>
                <w:b/>
                <w:bCs/>
              </w:rPr>
            </w:pPr>
            <w:r>
              <w:rPr>
                <w:rFonts w:ascii="阿里巴巴普惠体 3.0 55 Regular" w:hAnsi="阿里巴巴普惠体 3.0 55 Regular" w:eastAsia="阿里巴巴普惠体 3.0 55 Regular" w:cs="阿里巴巴普惠体 3.0 55 Regular"/>
                <w:b/>
                <w:bCs/>
              </w:rPr>
              <w:drawing>
                <wp:inline distT="0" distB="0" distL="0" distR="0">
                  <wp:extent cx="526415" cy="526415"/>
                  <wp:effectExtent l="0" t="0" r="0" b="0"/>
                  <wp:docPr id="1773442190"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442190" name="图片 94"/>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6862" cy="526862"/>
                          </a:xfrm>
                          <a:prstGeom prst="rect">
                            <a:avLst/>
                          </a:prstGeom>
                        </pic:spPr>
                      </pic:pic>
                    </a:graphicData>
                  </a:graphic>
                </wp:inline>
              </w:drawing>
            </w:r>
          </w:p>
          <w:p w14:paraId="4313765E">
            <w:pPr>
              <w:snapToGrid w:val="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rPr>
              <w:t>Warning</w:t>
            </w:r>
          </w:p>
        </w:tc>
        <w:tc>
          <w:tcPr>
            <w:tcW w:w="8213" w:type="dxa"/>
            <w:vAlign w:val="center"/>
          </w:tcPr>
          <w:p w14:paraId="5CB0DAB9">
            <w:pPr>
              <w:snapToGrid w:val="0"/>
              <w:ind w:left="164" w:leftChars="78" w:right="118" w:rightChars="56"/>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rPr>
              <w:t>Due to the wide range of features of this product, this user manual only covers the most used settings. If you have any other questions, please feel free to contact us</w:t>
            </w:r>
          </w:p>
        </w:tc>
      </w:tr>
      <w:bookmarkEnd w:id="66"/>
    </w:tbl>
    <w:p w14:paraId="7730BDB3">
      <w:pPr>
        <w:tabs>
          <w:tab w:val="left" w:pos="3115"/>
        </w:tabs>
        <w:snapToGrid w:val="0"/>
        <w:rPr>
          <w:rFonts w:ascii="阿里巴巴普惠体 3.0 55 Regular" w:hAnsi="阿里巴巴普惠体 3.0 55 Regular" w:eastAsia="阿里巴巴普惠体 3.0 55 Regular" w:cs="阿里巴巴普惠体 3.0 55 Regular"/>
          <w:sz w:val="22"/>
          <w:szCs w:val="20"/>
        </w:rPr>
      </w:pPr>
    </w:p>
    <w:p w14:paraId="43EA35C4">
      <w:pPr>
        <w:tabs>
          <w:tab w:val="left" w:pos="3115"/>
        </w:tabs>
        <w:snapToGrid w:val="0"/>
        <w:rPr>
          <w:rFonts w:ascii="阿里巴巴普惠体 3.0 55 Regular" w:hAnsi="阿里巴巴普惠体 3.0 55 Regular" w:eastAsia="阿里巴巴普惠体 3.0 55 Regular" w:cs="阿里巴巴普惠体 3.0 55 Regular"/>
          <w:sz w:val="22"/>
          <w:szCs w:val="20"/>
        </w:rPr>
      </w:pPr>
    </w:p>
    <w:p w14:paraId="7FB3A28E">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67" w:name="_Toc16545"/>
      <w:bookmarkStart w:id="68" w:name="_Hlk197934539"/>
      <w:bookmarkStart w:id="69" w:name="_Hlk197934538"/>
      <w:r>
        <w:rPr>
          <w:rFonts w:hint="eastAsia" w:ascii="阿里巴巴普惠体 3.0 55 Regular" w:hAnsi="阿里巴巴普惠体 3.0 55 Regular" w:eastAsia="阿里巴巴普惠体 3.0 55 Regular" w:cs="阿里巴巴普惠体 3.0 55 Regular"/>
          <w:b/>
          <w:bCs/>
          <w:sz w:val="30"/>
          <w:szCs w:val="30"/>
        </w:rPr>
        <w:t>Registration Information</w:t>
      </w:r>
      <w:bookmarkEnd w:id="67"/>
    </w:p>
    <w:bookmarkEnd w:id="68"/>
    <w:p w14:paraId="13709482">
      <w:pPr>
        <w:tabs>
          <w:tab w:val="left" w:pos="3115"/>
        </w:tabs>
        <w:snapToGrid w:val="0"/>
        <w:rPr>
          <w:rFonts w:ascii="阿里巴巴普惠体 3.0 55 Regular" w:hAnsi="阿里巴巴普惠体 3.0 55 Regular" w:eastAsia="阿里巴巴普惠体 3.0 55 Regular" w:cs="阿里巴巴普惠体 3.0 55 Regular"/>
          <w:sz w:val="22"/>
          <w:szCs w:val="20"/>
        </w:rPr>
      </w:pPr>
    </w:p>
    <w:bookmarkEnd w:id="69"/>
    <w:p w14:paraId="1E67F7AE">
      <w:pPr>
        <w:tabs>
          <w:tab w:val="left" w:pos="3115"/>
        </w:tabs>
        <w:snapToGrid w:val="0"/>
        <w:spacing w:after="156" w:afterLines="50"/>
        <w:rPr>
          <w:rFonts w:ascii="阿里巴巴普惠体 3.0 55 Regular" w:hAnsi="阿里巴巴普惠体 3.0 55 Regular" w:eastAsia="阿里巴巴普惠体 3.0 55 Regular" w:cs="阿里巴巴普惠体 3.0 55 Regular"/>
          <w:szCs w:val="18"/>
        </w:rPr>
      </w:pPr>
      <w:bookmarkStart w:id="70" w:name="_Hlk187237922"/>
      <w:r>
        <w:rPr>
          <w:rFonts w:ascii="阿里巴巴普惠体 3.0 55 Regular" w:hAnsi="阿里巴巴普惠体 3.0 55 Regular" w:eastAsia="阿里巴巴普惠体 3.0 55 Regular" w:cs="阿里巴巴普惠体 3.0 55 Regular"/>
          <w:szCs w:val="18"/>
        </w:rPr>
        <w:t>Click [Preferences] – [Basic Setup] – [Regist Info]:</w:t>
      </w:r>
    </w:p>
    <w:bookmarkEnd w:id="65"/>
    <w:bookmarkEnd w:id="70"/>
    <w:p w14:paraId="4B0023CD">
      <w:pPr>
        <w:tabs>
          <w:tab w:val="left" w:pos="3115"/>
        </w:tabs>
        <w:snapToGrid w:val="0"/>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w:drawing>
          <wp:inline distT="0" distB="0" distL="0" distR="0">
            <wp:extent cx="5006340" cy="2446655"/>
            <wp:effectExtent l="88900" t="88900" r="99060" b="93345"/>
            <wp:docPr id="727817452"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17452" name="图片 143"/>
                    <pic:cNvPicPr>
                      <a:picLocks noChangeAspect="1"/>
                    </pic:cNvPicPr>
                  </pic:nvPicPr>
                  <pic:blipFill>
                    <a:blip r:embed="rId40"/>
                    <a:stretch>
                      <a:fillRect/>
                    </a:stretch>
                  </pic:blipFill>
                  <pic:spPr>
                    <a:xfrm>
                      <a:off x="0" y="0"/>
                      <a:ext cx="5081779" cy="244665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70528" behindDoc="0" locked="0" layoutInCell="1" allowOverlap="1">
                <wp:simplePos x="0" y="0"/>
                <wp:positionH relativeFrom="column">
                  <wp:posOffset>4010025</wp:posOffset>
                </wp:positionH>
                <wp:positionV relativeFrom="paragraph">
                  <wp:posOffset>847725</wp:posOffset>
                </wp:positionV>
                <wp:extent cx="2044700" cy="1302385"/>
                <wp:effectExtent l="419100" t="12700" r="12700" b="19050"/>
                <wp:wrapNone/>
                <wp:docPr id="1247993848" name="圆角矩形标注 5"/>
                <wp:cNvGraphicFramePr/>
                <a:graphic xmlns:a="http://schemas.openxmlformats.org/drawingml/2006/main">
                  <a:graphicData uri="http://schemas.microsoft.com/office/word/2010/wordprocessingShape">
                    <wps:wsp>
                      <wps:cNvSpPr/>
                      <wps:spPr>
                        <a:xfrm>
                          <a:off x="0" y="0"/>
                          <a:ext cx="2044700" cy="1302295"/>
                        </a:xfrm>
                        <a:prstGeom prst="wedgeRectCallout">
                          <a:avLst>
                            <a:gd name="adj1" fmla="val -68419"/>
                            <a:gd name="adj2" fmla="val -20180"/>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25613055">
                            <w:pPr>
                              <w:tabs>
                                <w:tab w:val="left" w:pos="1843"/>
                              </w:tabs>
                              <w:snapToGrid w:val="0"/>
                              <w:ind w:right="-59" w:rightChars="-28"/>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In this interface, you can fill in the basic information: Device ID, License Plate Number, Vehicle Number, Vehicle VIN, Driver's Employee ID, and Name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15.75pt;margin-top:66.75pt;height:102.55pt;width:161pt;z-index:251670528;v-text-anchor:middle;mso-width-relative:page;mso-height-relative:page;" fillcolor="#E8E8E8 [3214]" filled="t" stroked="t" coordsize="21600,21600" o:gfxdata="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AiU67tkAAAALAQAADwAAAAAAAAABACAAAAAiAAAAZHJzL2Rvd25yZXYueG1sUEsBAhQAFAAA&#10;AAgAh07iQPemaCLSAgAAlQUAAA4AAAAAAAAAAQAgAAAAKAEAAGRycy9lMm9Eb2MueG1sUEsFBgAA&#10;AAAGAAYAWQEAAGwGAAAAAA==&#10;" adj="-3979,6441">
                <v:fill on="t" focussize="0,0"/>
                <v:stroke weight="1.5pt" color="#042433 [3204]" miterlimit="8" joinstyle="miter"/>
                <v:imagedata o:title=""/>
                <o:lock v:ext="edit" aspectratio="f"/>
                <v:textbox>
                  <w:txbxContent>
                    <w:p w14:paraId="25613055">
                      <w:pPr>
                        <w:tabs>
                          <w:tab w:val="left" w:pos="1843"/>
                        </w:tabs>
                        <w:snapToGrid w:val="0"/>
                        <w:ind w:right="-59" w:rightChars="-28"/>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In this interface, you can fill in the basic information: Device ID, License Plate Number, Vehicle Number, Vehicle VIN, Driver's Employee ID, and Name</w:t>
                      </w:r>
                    </w:p>
                  </w:txbxContent>
                </v:textbox>
              </v:shape>
            </w:pict>
          </mc:Fallback>
        </mc:AlternateContent>
      </w:r>
    </w:p>
    <w:p w14:paraId="02C33633">
      <w:pPr>
        <w:tabs>
          <w:tab w:val="left" w:pos="3115"/>
        </w:tabs>
        <w:snapToGrid w:val="0"/>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7975988C">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1480" w:hRule="atLeast"/>
        </w:trPr>
        <w:tc>
          <w:tcPr>
            <w:tcW w:w="1403" w:type="dxa"/>
            <w:vAlign w:val="center"/>
          </w:tcPr>
          <w:p w14:paraId="402F4A6C">
            <w:pPr>
              <w:snapToGrid w:val="0"/>
              <w:jc w:val="center"/>
              <w:rPr>
                <w:rFonts w:ascii="阿里巴巴普惠体 3.0 55 Regular" w:hAnsi="阿里巴巴普惠体 3.0 55 Regular" w:eastAsia="阿里巴巴普惠体 3.0 55 Regular" w:cs="阿里巴巴普惠体 3.0 55 Regular"/>
                <w:b/>
                <w:bCs/>
                <w:sz w:val="24"/>
              </w:rPr>
            </w:pPr>
            <w:bookmarkStart w:id="71" w:name="_Hlk187240427"/>
            <w:r>
              <w:rPr>
                <w:rFonts w:ascii="阿里巴巴普惠体 3.0 55 Regular" w:hAnsi="阿里巴巴普惠体 3.0 55 Regular" w:eastAsia="阿里巴巴普惠体 3.0 55 Regular" w:cs="阿里巴巴普惠体 3.0 55 Regular"/>
                <w:b/>
                <w:bCs/>
                <w:sz w:val="24"/>
              </w:rPr>
              <w:drawing>
                <wp:inline distT="0" distB="0" distL="0" distR="0">
                  <wp:extent cx="508000" cy="508000"/>
                  <wp:effectExtent l="0" t="0" r="2540" b="2540"/>
                  <wp:docPr id="1041084586"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84586" name="图片 9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p w14:paraId="3B3B3711">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Note</w:t>
            </w:r>
          </w:p>
        </w:tc>
        <w:tc>
          <w:tcPr>
            <w:tcW w:w="8213" w:type="dxa"/>
            <w:vAlign w:val="center"/>
          </w:tcPr>
          <w:p w14:paraId="69BC577F">
            <w:pPr>
              <w:snapToGrid w:val="0"/>
              <w:ind w:left="164" w:leftChars="78" w:right="118" w:rightChars="56"/>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rPr>
              <w:t>Once you enter the license plate number, the Wi-Fi hotspot name will be renamed to the license plate number. You will then need to reconnect to the Wi-Fi and log in to Veyes again</w:t>
            </w:r>
          </w:p>
        </w:tc>
      </w:tr>
      <w:bookmarkEnd w:id="71"/>
    </w:tbl>
    <w:p w14:paraId="26924064">
      <w:pPr>
        <w:snapToGrid w:val="0"/>
        <w:rPr>
          <w:rFonts w:ascii="阿里巴巴普惠体 3.0 55 Regular" w:hAnsi="阿里巴巴普惠体 3.0 55 Regular" w:eastAsia="阿里巴巴普惠体 3.0 55 Regular" w:cs="阿里巴巴普惠体 3.0 55 Regular"/>
          <w:sz w:val="22"/>
          <w:szCs w:val="20"/>
        </w:rPr>
      </w:pPr>
    </w:p>
    <w:p w14:paraId="17532971">
      <w:pPr>
        <w:snapToGrid w:val="0"/>
        <w:rPr>
          <w:rFonts w:ascii="阿里巴巴普惠体 3.0 55 Regular" w:hAnsi="阿里巴巴普惠体 3.0 55 Regular" w:eastAsia="阿里巴巴普惠体 3.0 55 Regular" w:cs="阿里巴巴普惠体 3.0 55 Regular"/>
          <w:sz w:val="22"/>
          <w:szCs w:val="20"/>
        </w:rPr>
      </w:pPr>
    </w:p>
    <w:p w14:paraId="19B6564A">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72" w:name="_Toc12936"/>
      <w:bookmarkStart w:id="73" w:name="_Hlk189916218"/>
      <w:r>
        <w:rPr>
          <w:rFonts w:hint="eastAsia" w:ascii="阿里巴巴普惠体 3.0 55 Regular" w:hAnsi="阿里巴巴普惠体 3.0 55 Regular" w:eastAsia="阿里巴巴普惠体 3.0 55 Regular" w:cs="阿里巴巴普惠体 3.0 55 Regular"/>
          <w:b/>
          <w:bCs/>
          <w:sz w:val="30"/>
          <w:szCs w:val="30"/>
        </w:rPr>
        <w:t>Time Setup</w:t>
      </w:r>
      <w:bookmarkEnd w:id="72"/>
    </w:p>
    <w:p w14:paraId="11925C8E">
      <w:pPr>
        <w:tabs>
          <w:tab w:val="left" w:pos="3115"/>
        </w:tabs>
        <w:snapToGrid w:val="0"/>
        <w:rPr>
          <w:rFonts w:ascii="阿里巴巴普惠体 3.0 55 Regular" w:hAnsi="阿里巴巴普惠体 3.0 55 Regular" w:eastAsia="阿里巴巴普惠体 3.0 55 Regular" w:cs="阿里巴巴普惠体 3.0 55 Regular"/>
          <w:sz w:val="22"/>
          <w:szCs w:val="20"/>
        </w:rPr>
      </w:pPr>
    </w:p>
    <w:p w14:paraId="2537DC16">
      <w:pPr>
        <w:tabs>
          <w:tab w:val="left" w:pos="3115"/>
        </w:tabs>
        <w:snapToGrid w:val="0"/>
        <w:spacing w:after="156" w:afterLines="50"/>
        <w:rPr>
          <w:rFonts w:ascii="阿里巴巴普惠体 3.0 55 Regular" w:hAnsi="阿里巴巴普惠体 3.0 55 Regular" w:eastAsia="阿里巴巴普惠体 3.0 55 Regular" w:cs="阿里巴巴普惠体 3.0 55 Regular"/>
          <w:szCs w:val="18"/>
        </w:rPr>
      </w:pPr>
      <w:bookmarkStart w:id="74" w:name="_Hlk187242371"/>
      <w:r>
        <w:rPr>
          <w:rFonts w:ascii="阿里巴巴普惠体 3.0 55 Regular" w:hAnsi="阿里巴巴普惠体 3.0 55 Regular" w:eastAsia="阿里巴巴普惠体 3.0 55 Regular" w:cs="阿里巴巴普惠体 3.0 55 Regular"/>
          <w:szCs w:val="18"/>
        </w:rPr>
        <w:t>Click</w:t>
      </w:r>
      <w:r>
        <w:rPr>
          <w:rFonts w:hint="eastAsia" w:ascii="阿里巴巴普惠体 3.0 55 Regular" w:hAnsi="阿里巴巴普惠体 3.0 55 Regular" w:eastAsia="阿里巴巴普惠体 3.0 55 Regular" w:cs="阿里巴巴普惠体 3.0 55 Regular"/>
          <w:szCs w:val="18"/>
        </w:rPr>
        <w:t xml:space="preserve"> </w:t>
      </w:r>
      <w:r>
        <w:rPr>
          <w:rFonts w:ascii="阿里巴巴普惠体 3.0 55 Regular" w:hAnsi="阿里巴巴普惠体 3.0 55 Regular" w:eastAsia="阿里巴巴普惠体 3.0 55 Regular" w:cs="阿里巴巴普惠体 3.0 55 Regular"/>
          <w:b/>
          <w:bCs/>
          <w:szCs w:val="18"/>
        </w:rPr>
        <w:t>[Preferences] – [Basic Setup] – [Time Setup]</w:t>
      </w:r>
      <w:r>
        <w:rPr>
          <w:rFonts w:ascii="阿里巴巴普惠体 3.0 55 Regular" w:hAnsi="阿里巴巴普惠体 3.0 55 Regular" w:eastAsia="阿里巴巴普惠体 3.0 55 Regular" w:cs="阿里巴巴普惠体 3.0 55 Regular"/>
          <w:szCs w:val="18"/>
        </w:rPr>
        <w:t>:</w:t>
      </w:r>
      <w:bookmarkEnd w:id="74"/>
    </w:p>
    <w:p w14:paraId="0A81AF3D">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18656" behindDoc="0" locked="0" layoutInCell="1" allowOverlap="1">
                <wp:simplePos x="0" y="0"/>
                <wp:positionH relativeFrom="column">
                  <wp:posOffset>4028440</wp:posOffset>
                </wp:positionH>
                <wp:positionV relativeFrom="paragraph">
                  <wp:posOffset>690245</wp:posOffset>
                </wp:positionV>
                <wp:extent cx="2087880" cy="1948180"/>
                <wp:effectExtent l="419100" t="12700" r="7620" b="7620"/>
                <wp:wrapNone/>
                <wp:docPr id="1873330917" name="圆角矩形标注 5"/>
                <wp:cNvGraphicFramePr/>
                <a:graphic xmlns:a="http://schemas.openxmlformats.org/drawingml/2006/main">
                  <a:graphicData uri="http://schemas.microsoft.com/office/word/2010/wordprocessingShape">
                    <wps:wsp>
                      <wps:cNvSpPr/>
                      <wps:spPr>
                        <a:xfrm>
                          <a:off x="0" y="0"/>
                          <a:ext cx="2088102" cy="1948302"/>
                        </a:xfrm>
                        <a:prstGeom prst="wedgeRectCallout">
                          <a:avLst>
                            <a:gd name="adj1" fmla="val -68419"/>
                            <a:gd name="adj2" fmla="val -20180"/>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0FD63A21">
                            <w:pPr>
                              <w:tabs>
                                <w:tab w:val="left" w:pos="1843"/>
                              </w:tabs>
                              <w:snapToGrid w:val="0"/>
                              <w:ind w:right="17" w:rightChars="8"/>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[General]</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set the time display format and the device's time zone. Enabling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[Cross Time Zone Enable]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will make the time zone parameter unmodifiable, and an option to set the local time zone will be added</w:t>
                            </w:r>
                          </w:p>
                          <w:p w14:paraId="1F57E6AD">
                            <w:pPr>
                              <w:tabs>
                                <w:tab w:val="left" w:pos="1843"/>
                              </w:tabs>
                              <w:snapToGrid w:val="0"/>
                              <w:ind w:right="-59" w:rightChars="-28"/>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17.2pt;margin-top:54.35pt;height:153.4pt;width:164.4pt;z-index:251718656;v-text-anchor:middle;mso-width-relative:page;mso-height-relative:page;" fillcolor="#E8E8E8 [3214]" filled="t" stroked="t" coordsize="21600,21600" o:gfxdata="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CY5LqHbAAAACwEAAA8AAAAAAAAAAQAgAAAAIgAAAGRycy9kb3ducmV2LnhtbFBLAQIU&#10;ABQAAAAIAIdO4kCY+cec1AIAAJUFAAAOAAAAAAAAAAEAIAAAACoBAABkcnMvZTJvRG9jLnhtbFBL&#10;BQYAAAAABgAGAFkBAABwBgAAAAA=&#10;" adj="-3979,6441">
                <v:fill on="t" focussize="0,0"/>
                <v:stroke weight="1.5pt" color="#042433 [3204]" miterlimit="8" joinstyle="miter"/>
                <v:imagedata o:title=""/>
                <o:lock v:ext="edit" aspectratio="f"/>
                <v:textbox>
                  <w:txbxContent>
                    <w:p w14:paraId="0FD63A21">
                      <w:pPr>
                        <w:tabs>
                          <w:tab w:val="left" w:pos="1843"/>
                        </w:tabs>
                        <w:snapToGrid w:val="0"/>
                        <w:ind w:right="17" w:rightChars="8"/>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[General]</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set the time display format and the device's time zone. Enabling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[Cross Time Zone Enable]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will make the time zone parameter unmodifiable, and an option to set the local time zone will be added</w:t>
                      </w:r>
                    </w:p>
                    <w:p w14:paraId="1F57E6AD">
                      <w:pPr>
                        <w:tabs>
                          <w:tab w:val="left" w:pos="1843"/>
                        </w:tabs>
                        <w:snapToGrid w:val="0"/>
                        <w:ind w:right="-59" w:rightChars="-28"/>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5256530" cy="1872615"/>
            <wp:effectExtent l="88900" t="88900" r="90170" b="95885"/>
            <wp:docPr id="449844450"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44450" name="图片 144"/>
                    <pic:cNvPicPr>
                      <a:picLocks noChangeAspect="1"/>
                    </pic:cNvPicPr>
                  </pic:nvPicPr>
                  <pic:blipFill>
                    <a:blip r:embed="rId41"/>
                    <a:stretch>
                      <a:fillRect/>
                    </a:stretch>
                  </pic:blipFill>
                  <pic:spPr>
                    <a:xfrm>
                      <a:off x="0" y="0"/>
                      <a:ext cx="5256530" cy="1970992"/>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4D4FF7F8">
      <w:pPr>
        <w:tabs>
          <w:tab w:val="left" w:pos="3115"/>
        </w:tabs>
        <w:snapToGrid w:val="0"/>
        <w:rPr>
          <w:rFonts w:ascii="阿里巴巴普惠体 3.0 55 Regular" w:hAnsi="阿里巴巴普惠体 3.0 55 Regular" w:eastAsia="阿里巴巴普惠体 3.0 55 Regular" w:cs="阿里巴巴普惠体 3.0 55 Regular"/>
          <w:sz w:val="22"/>
          <w:szCs w:val="20"/>
        </w:rPr>
      </w:pPr>
    </w:p>
    <w:p w14:paraId="268B20C9">
      <w:pPr>
        <w:tabs>
          <w:tab w:val="left" w:pos="3115"/>
        </w:tabs>
        <w:snapToGrid w:val="0"/>
        <w:rPr>
          <w:rFonts w:ascii="阿里巴巴普惠体 3.0 55 Regular" w:hAnsi="阿里巴巴普惠体 3.0 55 Regular" w:eastAsia="阿里巴巴普惠体 3.0 55 Regular" w:cs="阿里巴巴普惠体 3.0 55 Regular"/>
          <w:sz w:val="22"/>
          <w:szCs w:val="20"/>
        </w:rPr>
      </w:pPr>
    </w:p>
    <w:p w14:paraId="522ADADF">
      <w:pPr>
        <w:tabs>
          <w:tab w:val="left" w:pos="3115"/>
        </w:tabs>
        <w:snapToGrid w:val="0"/>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0339B047">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2622" w:hRule="atLeast"/>
        </w:trPr>
        <w:tc>
          <w:tcPr>
            <w:tcW w:w="1403" w:type="dxa"/>
            <w:vAlign w:val="center"/>
          </w:tcPr>
          <w:p w14:paraId="7AC9B098">
            <w:pPr>
              <w:snapToGrid w:val="0"/>
              <w:jc w:val="center"/>
              <w:rPr>
                <w:rFonts w:ascii="阿里巴巴普惠体 3.0 55 Regular" w:hAnsi="阿里巴巴普惠体 3.0 55 Regular" w:eastAsia="阿里巴巴普惠体 3.0 55 Regular" w:cs="阿里巴巴普惠体 3.0 55 Regular"/>
                <w:b/>
                <w:bCs/>
                <w:sz w:val="24"/>
              </w:rPr>
            </w:pPr>
            <w:bookmarkStart w:id="75" w:name="_Hlk187246632"/>
            <w:r>
              <w:rPr>
                <w:rFonts w:ascii="阿里巴巴普惠体 3.0 55 Regular" w:hAnsi="阿里巴巴普惠体 3.0 55 Regular" w:eastAsia="阿里巴巴普惠体 3.0 55 Regular" w:cs="阿里巴巴普惠体 3.0 55 Regular"/>
                <w:b/>
                <w:bCs/>
                <w:sz w:val="24"/>
              </w:rPr>
              <w:drawing>
                <wp:inline distT="0" distB="0" distL="0" distR="0">
                  <wp:extent cx="508000" cy="508000"/>
                  <wp:effectExtent l="0" t="0" r="2540" b="2540"/>
                  <wp:docPr id="1611708774"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708774" name="图片 9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p w14:paraId="1B043ACC">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Note</w:t>
            </w:r>
          </w:p>
        </w:tc>
        <w:tc>
          <w:tcPr>
            <w:tcW w:w="8213" w:type="dxa"/>
            <w:vAlign w:val="center"/>
          </w:tcPr>
          <w:p w14:paraId="0C5064DA">
            <w:pPr>
              <w:snapToGrid w:val="0"/>
              <w:ind w:left="164" w:leftChars="78" w:right="118" w:rightChars="56"/>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b/>
                <w:bCs/>
              </w:rPr>
              <w:t xml:space="preserve">Cross Time Zone Enable: </w:t>
            </w:r>
            <w:r>
              <w:rPr>
                <w:rFonts w:ascii="阿里巴巴普惠体 3.0 55 Regular" w:hAnsi="阿里巴巴普惠体 3.0 55 Regular" w:eastAsia="阿里巴巴普惠体 3.0 55 Regular" w:cs="阿里巴巴普惠体 3.0 55 Regular"/>
              </w:rPr>
              <w:t xml:space="preserve">When the vehicle and platform are in different time zones, enable this option to maintain proper communication between the device and the platform. Once enabled, the </w:t>
            </w:r>
            <w:r>
              <w:rPr>
                <w:rFonts w:ascii="阿里巴巴普惠体 3.0 55 Regular" w:hAnsi="阿里巴巴普惠体 3.0 55 Regular" w:eastAsia="阿里巴巴普惠体 3.0 55 Regular" w:cs="阿里巴巴普惠体 3.0 55 Regular"/>
                <w:b/>
                <w:bCs/>
              </w:rPr>
              <w:t>[Time Zone]</w:t>
            </w:r>
            <w:r>
              <w:rPr>
                <w:rFonts w:ascii="阿里巴巴普惠体 3.0 55 Regular" w:hAnsi="阿里巴巴普惠体 3.0 55 Regular" w:eastAsia="阿里巴巴普惠体 3.0 55 Regular" w:cs="阿里巴巴普惠体 3.0 55 Regular"/>
              </w:rPr>
              <w:t xml:space="preserve"> setting becomes unmodifiable, and both the platform and the device will use the UTC (Zero) time zone for data exchange. A </w:t>
            </w:r>
            <w:r>
              <w:rPr>
                <w:rFonts w:ascii="阿里巴巴普惠体 3.0 55 Regular" w:hAnsi="阿里巴巴普惠体 3.0 55 Regular" w:eastAsia="阿里巴巴普惠体 3.0 55 Regular" w:cs="阿里巴巴普惠体 3.0 55 Regular"/>
                <w:b/>
                <w:bCs/>
              </w:rPr>
              <w:t>[Local TimeZone]</w:t>
            </w:r>
            <w:r>
              <w:rPr>
                <w:rFonts w:ascii="阿里巴巴普惠体 3.0 55 Regular" w:hAnsi="阿里巴巴普惠体 3.0 55 Regular" w:eastAsia="阿里巴巴普惠体 3.0 55 Regular" w:cs="阿里巴巴普惠体 3.0 55 Regular"/>
              </w:rPr>
              <w:t xml:space="preserve"> setting is added to be used for overlaying time zones on the video recordings</w:t>
            </w:r>
          </w:p>
        </w:tc>
      </w:tr>
      <w:bookmarkEnd w:id="73"/>
      <w:bookmarkEnd w:id="75"/>
    </w:tbl>
    <w:p w14:paraId="2203A02D">
      <w:pPr>
        <w:tabs>
          <w:tab w:val="left" w:pos="3115"/>
        </w:tabs>
        <w:snapToGrid w:val="0"/>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 w:val="22"/>
          <w:szCs w:val="20"/>
        </w:rPr>
        <w:t xml:space="preserve"> </w:t>
      </w:r>
    </w:p>
    <w:p w14:paraId="5333E16E">
      <w:pPr>
        <w:tabs>
          <w:tab w:val="left" w:pos="3115"/>
        </w:tabs>
        <w:snapToGrid w:val="0"/>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71552" behindDoc="0" locked="0" layoutInCell="1" allowOverlap="1">
                <wp:simplePos x="0" y="0"/>
                <wp:positionH relativeFrom="column">
                  <wp:posOffset>2573655</wp:posOffset>
                </wp:positionH>
                <wp:positionV relativeFrom="paragraph">
                  <wp:posOffset>1177925</wp:posOffset>
                </wp:positionV>
                <wp:extent cx="2769235" cy="1066800"/>
                <wp:effectExtent l="584200" t="12700" r="12700" b="12700"/>
                <wp:wrapNone/>
                <wp:docPr id="320191912" name="圆角矩形标注 5"/>
                <wp:cNvGraphicFramePr/>
                <a:graphic xmlns:a="http://schemas.openxmlformats.org/drawingml/2006/main">
                  <a:graphicData uri="http://schemas.microsoft.com/office/word/2010/wordprocessingShape">
                    <wps:wsp>
                      <wps:cNvSpPr/>
                      <wps:spPr>
                        <a:xfrm>
                          <a:off x="0" y="0"/>
                          <a:ext cx="2769212" cy="1066953"/>
                        </a:xfrm>
                        <a:prstGeom prst="wedgeRectCallout">
                          <a:avLst>
                            <a:gd name="adj1" fmla="val -69127"/>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71D1AD03">
                            <w:pPr>
                              <w:tabs>
                                <w:tab w:val="left" w:pos="1843"/>
                              </w:tabs>
                              <w:snapToGrid w:val="0"/>
                              <w:ind w:right="-27" w:rightChars="-13"/>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14:textFill>
                                  <w14:solidFill>
                                    <w14:schemeClr w14:val="tx1"/>
                                  </w14:solidFill>
                                </w14:textFill>
                              </w:rPr>
                              <w:t>[Time Sync]</w:t>
                            </w: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 to manually or automatically set the date and time. The automatic setting option allows you to choose the time synchronization method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202.65pt;margin-top:92.75pt;height:84pt;width:218.05pt;z-index:251671552;v-text-anchor:middle;mso-width-relative:page;mso-height-relative:page;" fillcolor="#E8E8E8 [3214]" filled="t" stroked="t" coordsize="21600,21600" o:gfxdata="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NiOfWjZAAAACwEAAA8AAAAAAAAAAQAgAAAAIgAAAGRycy9kb3ducmV2LnhtbFBLAQIUABQA&#10;AAAIAIdO4kCMmUSM0wIAAJQFAAAOAAAAAAAAAAEAIAAAACgBAABkcnMvZTJvRG9jLnhtbFBLBQYA&#10;AAAABgAGAFkBAABtBgAAAAA=&#10;" adj="-4131,6226">
                <v:fill on="t" focussize="0,0"/>
                <v:stroke weight="1.5pt" color="#042433 [3204]" miterlimit="8" joinstyle="miter"/>
                <v:imagedata o:title=""/>
                <o:lock v:ext="edit" aspectratio="f"/>
                <v:textbox>
                  <w:txbxContent>
                    <w:p w14:paraId="71D1AD03">
                      <w:pPr>
                        <w:tabs>
                          <w:tab w:val="left" w:pos="1843"/>
                        </w:tabs>
                        <w:snapToGrid w:val="0"/>
                        <w:ind w:right="-27" w:rightChars="-13"/>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14:textFill>
                            <w14:solidFill>
                              <w14:schemeClr w14:val="tx1"/>
                            </w14:solidFill>
                          </w14:textFill>
                        </w:rPr>
                        <w:t>[Time Sync]</w:t>
                      </w: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 to manually or automatically set the date and time. The automatic setting option allows you to choose the time synchronization method</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rPr>
        <w:drawing>
          <wp:inline distT="0" distB="0" distL="0" distR="0">
            <wp:extent cx="3002280" cy="2246630"/>
            <wp:effectExtent l="88900" t="88900" r="83820" b="90170"/>
            <wp:docPr id="5663518"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518" name="图片 107"/>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126248" cy="2339169"/>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11D438A3">
      <w:pPr>
        <w:snapToGrid w:val="0"/>
        <w:rPr>
          <w:rFonts w:ascii="阿里巴巴普惠体 3.0 55 Regular" w:hAnsi="阿里巴巴普惠体 3.0 55 Regular" w:eastAsia="阿里巴巴普惠体 3.0 55 Regular" w:cs="阿里巴巴普惠体 3.0 55 Regular"/>
          <w:sz w:val="22"/>
          <w:szCs w:val="20"/>
        </w:rPr>
      </w:pPr>
    </w:p>
    <w:p w14:paraId="71A375B7">
      <w:pPr>
        <w:tabs>
          <w:tab w:val="left" w:pos="3115"/>
        </w:tabs>
        <w:snapToGrid w:val="0"/>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72576" behindDoc="0" locked="0" layoutInCell="1" allowOverlap="1">
                <wp:simplePos x="0" y="0"/>
                <wp:positionH relativeFrom="column">
                  <wp:posOffset>3476625</wp:posOffset>
                </wp:positionH>
                <wp:positionV relativeFrom="paragraph">
                  <wp:posOffset>553720</wp:posOffset>
                </wp:positionV>
                <wp:extent cx="1717675" cy="615315"/>
                <wp:effectExtent l="495300" t="12700" r="10160" b="7620"/>
                <wp:wrapNone/>
                <wp:docPr id="1496359462" name="圆角矩形标注 5"/>
                <wp:cNvGraphicFramePr/>
                <a:graphic xmlns:a="http://schemas.openxmlformats.org/drawingml/2006/main">
                  <a:graphicData uri="http://schemas.microsoft.com/office/word/2010/wordprocessingShape">
                    <wps:wsp>
                      <wps:cNvSpPr/>
                      <wps:spPr>
                        <a:xfrm>
                          <a:off x="0" y="0"/>
                          <a:ext cx="1717403" cy="615261"/>
                        </a:xfrm>
                        <a:prstGeom prst="wedgeRectCallout">
                          <a:avLst>
                            <a:gd name="adj1" fmla="val -74531"/>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5874AB87">
                            <w:pPr>
                              <w:tabs>
                                <w:tab w:val="left" w:pos="1843"/>
                              </w:tabs>
                              <w:snapToGrid w:val="0"/>
                              <w:ind w:right="-260" w:rightChars="-1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[DST]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set Daylight Saving Time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273.75pt;margin-top:43.6pt;height:48.45pt;width:135.25pt;z-index:251672576;v-text-anchor:middle;mso-width-relative:page;mso-height-relative:page;" fillcolor="#E8E8E8 [3214]" filled="t" stroked="t" coordsize="21600,21600" o:gfxdata="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DKsyzXYAAAACgEAAA8AAAAAAAAAAQAgAAAAIgAAAGRycy9kb3ducmV2LnhtbFBLAQIU&#10;ABQAAAAIAIdO4kDHa8661wIAAJQFAAAOAAAAAAAAAAEAIAAAACcBAABkcnMvZTJvRG9jLnhtbFBL&#10;BQYAAAAABgAGAFkBAABwBgAAAAA=&#10;" adj="-5299,6226">
                <v:fill on="t" focussize="0,0"/>
                <v:stroke weight="1.5pt" color="#042433 [3204]" miterlimit="8" joinstyle="miter"/>
                <v:imagedata o:title=""/>
                <o:lock v:ext="edit" aspectratio="f"/>
                <v:textbox>
                  <w:txbxContent>
                    <w:p w14:paraId="5874AB87">
                      <w:pPr>
                        <w:tabs>
                          <w:tab w:val="left" w:pos="1843"/>
                        </w:tabs>
                        <w:snapToGrid w:val="0"/>
                        <w:ind w:right="-260" w:rightChars="-1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[DST]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set Daylight Saving Time</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3724275" cy="1868805"/>
            <wp:effectExtent l="88900" t="88900" r="85725" b="86995"/>
            <wp:docPr id="1019001289"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001289" name="图片 108"/>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884091" cy="1949299"/>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1166258C">
      <w:pPr>
        <w:tabs>
          <w:tab w:val="left" w:pos="3115"/>
        </w:tabs>
        <w:snapToGrid w:val="0"/>
        <w:rPr>
          <w:rFonts w:ascii="阿里巴巴普惠体 3.0 55 Regular" w:hAnsi="阿里巴巴普惠体 3.0 55 Regular" w:eastAsia="阿里巴巴普惠体 3.0 55 Regular" w:cs="阿里巴巴普惠体 3.0 55 Regular"/>
          <w:sz w:val="22"/>
          <w:szCs w:val="20"/>
        </w:rPr>
      </w:pPr>
    </w:p>
    <w:p w14:paraId="624B4683">
      <w:pPr>
        <w:tabs>
          <w:tab w:val="left" w:pos="3115"/>
        </w:tabs>
        <w:snapToGrid w:val="0"/>
        <w:rPr>
          <w:rFonts w:ascii="阿里巴巴普惠体 3.0 55 Regular" w:hAnsi="阿里巴巴普惠体 3.0 55 Regular" w:eastAsia="阿里巴巴普惠体 3.0 55 Regular" w:cs="阿里巴巴普惠体 3.0 55 Regular"/>
          <w:sz w:val="22"/>
          <w:szCs w:val="20"/>
        </w:rPr>
      </w:pPr>
    </w:p>
    <w:p w14:paraId="5674C453">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76" w:name="_Toc1567"/>
      <w:bookmarkStart w:id="77" w:name="_Hlk197934649"/>
      <w:bookmarkStart w:id="78" w:name="_Hlk189916543"/>
      <w:r>
        <w:rPr>
          <w:rFonts w:hint="eastAsia" w:ascii="阿里巴巴普惠体 3.0 55 Regular" w:hAnsi="阿里巴巴普惠体 3.0 55 Regular" w:eastAsia="阿里巴巴普惠体 3.0 55 Regular" w:cs="阿里巴巴普惠体 3.0 55 Regular"/>
          <w:b/>
          <w:bCs/>
          <w:sz w:val="30"/>
          <w:szCs w:val="30"/>
        </w:rPr>
        <w:t>Startup Setup</w:t>
      </w:r>
      <w:bookmarkEnd w:id="76"/>
    </w:p>
    <w:bookmarkEnd w:id="77"/>
    <w:p w14:paraId="265A1923">
      <w:pPr>
        <w:tabs>
          <w:tab w:val="left" w:pos="3115"/>
        </w:tabs>
        <w:snapToGrid w:val="0"/>
        <w:rPr>
          <w:rFonts w:ascii="阿里巴巴普惠体 3.0 55 Regular" w:hAnsi="阿里巴巴普惠体 3.0 55 Regular" w:eastAsia="阿里巴巴普惠体 3.0 55 Regular" w:cs="阿里巴巴普惠体 3.0 55 Regular"/>
          <w:sz w:val="22"/>
          <w:szCs w:val="20"/>
        </w:rPr>
      </w:pPr>
    </w:p>
    <w:p w14:paraId="3D2DA367">
      <w:pPr>
        <w:tabs>
          <w:tab w:val="left" w:pos="3115"/>
        </w:tabs>
        <w:snapToGrid w:val="0"/>
        <w:rPr>
          <w:rFonts w:ascii="阿里巴巴普惠体 3.0 55 Regular" w:hAnsi="阿里巴巴普惠体 3.0 55 Regular" w:eastAsia="阿里巴巴普惠体 3.0 55 Regular" w:cs="阿里巴巴普惠体 3.0 55 Regular"/>
          <w:szCs w:val="18"/>
        </w:rPr>
      </w:pPr>
      <w:bookmarkStart w:id="79" w:name="_Hlk187336260"/>
      <w:r>
        <w:rPr>
          <w:rFonts w:ascii="阿里巴巴普惠体 3.0 55 Regular" w:hAnsi="阿里巴巴普惠体 3.0 55 Regular" w:eastAsia="阿里巴巴普惠体 3.0 55 Regular" w:cs="阿里巴巴普惠体 3.0 55 Regular"/>
          <w:szCs w:val="18"/>
        </w:rPr>
        <w:t xml:space="preserve">Click </w:t>
      </w:r>
      <w:r>
        <w:rPr>
          <w:rFonts w:ascii="阿里巴巴普惠体 3.0 55 Regular" w:hAnsi="阿里巴巴普惠体 3.0 55 Regular" w:eastAsia="阿里巴巴普惠体 3.0 55 Regular" w:cs="阿里巴巴普惠体 3.0 55 Regular"/>
          <w:b/>
          <w:bCs/>
          <w:szCs w:val="18"/>
        </w:rPr>
        <w:t>[Preferences] – [Basic Setup] – [Startup]</w:t>
      </w:r>
      <w:r>
        <w:rPr>
          <w:rFonts w:ascii="阿里巴巴普惠体 3.0 55 Regular" w:hAnsi="阿里巴巴普惠体 3.0 55 Regular" w:eastAsia="阿里巴巴普惠体 3.0 55 Regular" w:cs="阿里巴巴普惠体 3.0 55 Regular"/>
          <w:szCs w:val="18"/>
        </w:rPr>
        <w:t>:</w:t>
      </w:r>
      <w:bookmarkEnd w:id="79"/>
    </w:p>
    <w:bookmarkEnd w:id="78"/>
    <w:p w14:paraId="7D5F6128">
      <w:pPr>
        <w:tabs>
          <w:tab w:val="left" w:pos="3115"/>
        </w:tabs>
        <w:snapToGrid w:val="0"/>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73600" behindDoc="0" locked="0" layoutInCell="1" allowOverlap="1">
                <wp:simplePos x="0" y="0"/>
                <wp:positionH relativeFrom="column">
                  <wp:posOffset>4594225</wp:posOffset>
                </wp:positionH>
                <wp:positionV relativeFrom="paragraph">
                  <wp:posOffset>842010</wp:posOffset>
                </wp:positionV>
                <wp:extent cx="1526540" cy="792480"/>
                <wp:effectExtent l="431800" t="12700" r="10160" b="7620"/>
                <wp:wrapNone/>
                <wp:docPr id="1453917279" name="圆角矩形标注 5"/>
                <wp:cNvGraphicFramePr/>
                <a:graphic xmlns:a="http://schemas.openxmlformats.org/drawingml/2006/main">
                  <a:graphicData uri="http://schemas.microsoft.com/office/word/2010/wordprocessingShape">
                    <wps:wsp>
                      <wps:cNvSpPr/>
                      <wps:spPr>
                        <a:xfrm>
                          <a:off x="0" y="0"/>
                          <a:ext cx="1526540" cy="792643"/>
                        </a:xfrm>
                        <a:prstGeom prst="wedgeRectCallout">
                          <a:avLst>
                            <a:gd name="adj1" fmla="val -74531"/>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24399A7D">
                            <w:pPr>
                              <w:tabs>
                                <w:tab w:val="left" w:pos="1560"/>
                              </w:tabs>
                              <w:snapToGrid w:val="0"/>
                              <w:ind w:right="-34" w:rightChars="-16"/>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[ON/OFF]</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set the device status after ACC OFF</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61.75pt;margin-top:66.3pt;height:62.4pt;width:120.2pt;z-index:251673600;v-text-anchor:middle;mso-width-relative:page;mso-height-relative:page;" fillcolor="#E8E8E8 [3214]" filled="t" stroked="t" coordsize="21600,21600" o:gfxdata="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0lUfUdoAAAALAQAADwAAAAAAAAABACAAAAAiAAAAZHJzL2Rvd25yZXYueG1sUEsBAhQA&#10;FAAAAAgAh07iQLRSroTUAgAAlAUAAA4AAAAAAAAAAQAgAAAAKQEAAGRycy9lMm9Eb2MueG1sUEsF&#10;BgAAAAAGAAYAWQEAAG8GAAAAAA==&#10;" adj="-5299,6226">
                <v:fill on="t" focussize="0,0"/>
                <v:stroke weight="1.5pt" color="#042433 [3204]" miterlimit="8" joinstyle="miter"/>
                <v:imagedata o:title=""/>
                <o:lock v:ext="edit" aspectratio="f"/>
                <v:textbox>
                  <w:txbxContent>
                    <w:p w14:paraId="24399A7D">
                      <w:pPr>
                        <w:tabs>
                          <w:tab w:val="left" w:pos="1560"/>
                        </w:tabs>
                        <w:snapToGrid w:val="0"/>
                        <w:ind w:right="-34" w:rightChars="-16"/>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[ON/OFF]</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set the device status after ACC OFF</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5273675" cy="2585085"/>
            <wp:effectExtent l="88900" t="88900" r="98425" b="94615"/>
            <wp:docPr id="7620133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13345" name="图片 145"/>
                    <pic:cNvPicPr>
                      <a:picLocks noChangeAspect="1"/>
                    </pic:cNvPicPr>
                  </pic:nvPicPr>
                  <pic:blipFill>
                    <a:blip r:embed="rId44"/>
                    <a:stretch>
                      <a:fillRect/>
                    </a:stretch>
                  </pic:blipFill>
                  <pic:spPr>
                    <a:xfrm>
                      <a:off x="0" y="0"/>
                      <a:ext cx="5273675" cy="258508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1C0A541F">
      <w:pPr>
        <w:tabs>
          <w:tab w:val="left" w:pos="3115"/>
        </w:tabs>
        <w:snapToGrid w:val="0"/>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72F8D4D7">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4659" w:hRule="atLeast"/>
        </w:trPr>
        <w:tc>
          <w:tcPr>
            <w:tcW w:w="1403" w:type="dxa"/>
            <w:vAlign w:val="center"/>
          </w:tcPr>
          <w:p w14:paraId="49D25BA5">
            <w:pPr>
              <w:snapToGrid w:val="0"/>
              <w:jc w:val="center"/>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08000" cy="508000"/>
                  <wp:effectExtent l="0" t="0" r="2540" b="2540"/>
                  <wp:docPr id="1275911821"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911821" name="图片 9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p w14:paraId="26129E5D">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Note</w:t>
            </w:r>
          </w:p>
        </w:tc>
        <w:tc>
          <w:tcPr>
            <w:tcW w:w="8213" w:type="dxa"/>
            <w:vAlign w:val="center"/>
          </w:tcPr>
          <w:p w14:paraId="5B140287">
            <w:pPr>
              <w:pStyle w:val="47"/>
              <w:numPr>
                <w:ilvl w:val="0"/>
                <w:numId w:val="10"/>
              </w:numPr>
              <w:snapToGrid w:val="0"/>
              <w:ind w:left="464" w:right="118" w:rightChars="56" w:hanging="284"/>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b/>
                <w:bCs/>
              </w:rPr>
              <w:t>[ON/OFF Mode]</w:t>
            </w:r>
            <w:bookmarkStart w:id="80" w:name="_Hlk201046794"/>
            <w:r>
              <w:rPr>
                <w:rFonts w:ascii="阿里巴巴普惠体 3.0 55 Regular" w:hAnsi="阿里巴巴普惠体 3.0 55 Regular" w:eastAsia="阿里巴巴普惠体 3.0 55 Regular" w:cs="阿里巴巴普惠体 3.0 55 Regular"/>
                <w:b/>
                <w:bCs/>
              </w:rPr>
              <w:t xml:space="preserve">: </w:t>
            </w:r>
            <w:bookmarkEnd w:id="80"/>
            <w:r>
              <w:rPr>
                <w:rFonts w:hint="eastAsia" w:ascii="阿里巴巴普惠体 3.0 55 Regular" w:hAnsi="阿里巴巴普惠体 3.0 55 Regular" w:eastAsia="阿里巴巴普惠体 3.0 55 Regular" w:cs="阿里巴巴普惠体 3.0 55 Regular"/>
              </w:rPr>
              <w:t>Select the [Ignition] for power on/off (that is, start the device by turning on the car key).</w:t>
            </w:r>
          </w:p>
          <w:p w14:paraId="29B1DC85">
            <w:pPr>
              <w:pStyle w:val="47"/>
              <w:numPr>
                <w:ilvl w:val="0"/>
                <w:numId w:val="10"/>
              </w:numPr>
              <w:snapToGrid w:val="0"/>
              <w:ind w:left="464" w:right="118" w:rightChars="56" w:hanging="284"/>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b/>
                <w:bCs/>
              </w:rPr>
              <w:t>[Ignition Delay]</w:t>
            </w:r>
            <w:bookmarkStart w:id="81" w:name="_Hlk201046808"/>
            <w:r>
              <w:rPr>
                <w:rFonts w:ascii="阿里巴巴普惠体 3.0 55 Regular" w:hAnsi="阿里巴巴普惠体 3.0 55 Regular" w:eastAsia="阿里巴巴普惠体 3.0 55 Regular" w:cs="阿里巴巴普惠体 3.0 55 Regular"/>
                <w:b/>
                <w:bCs/>
              </w:rPr>
              <w:t xml:space="preserve">: </w:t>
            </w:r>
            <w:bookmarkEnd w:id="81"/>
            <w:r>
              <w:rPr>
                <w:rFonts w:hint="eastAsia" w:ascii="阿里巴巴普惠体 3.0 55 Regular" w:hAnsi="阿里巴巴普惠体 3.0 55 Regular" w:eastAsia="阿里巴巴普惠体 3.0 55 Regular" w:cs="阿里巴巴普惠体 3.0 55 Regular"/>
              </w:rPr>
              <w:t>Set the time</w:t>
            </w:r>
            <w:r>
              <w:rPr>
                <w:rFonts w:ascii="阿里巴巴普惠体 3.0 55 Regular" w:hAnsi="阿里巴巴普惠体 3.0 55 Regular" w:eastAsia="阿里巴巴普惠体 3.0 55 Regular" w:cs="阿里巴巴普惠体 3.0 55 Regular"/>
              </w:rPr>
              <w:t xml:space="preserve"> </w:t>
            </w:r>
            <w:r>
              <w:rPr>
                <w:rFonts w:hint="eastAsia" w:ascii="阿里巴巴普惠体 3.0 55 Regular" w:hAnsi="阿里巴巴普惠体 3.0 55 Regular" w:eastAsia="阿里巴巴普惠体 3.0 55 Regular" w:cs="阿里巴巴普惠体 3.0 55 Regular"/>
              </w:rPr>
              <w:t>for delayed shutdown after the car key is turned off. It can be set from 0 to 86399 seconds, with the default being 300 seconds.</w:t>
            </w:r>
          </w:p>
          <w:p w14:paraId="2765AE3D">
            <w:pPr>
              <w:pStyle w:val="47"/>
              <w:numPr>
                <w:ilvl w:val="0"/>
                <w:numId w:val="10"/>
              </w:numPr>
              <w:snapToGrid w:val="0"/>
              <w:ind w:left="464" w:right="118" w:rightChars="56" w:hanging="284"/>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b/>
                <w:bCs/>
              </w:rPr>
              <w:t>[Video Delay]</w:t>
            </w:r>
            <w:r>
              <w:rPr>
                <w:rFonts w:ascii="阿里巴巴普惠体 3.0 55 Regular" w:hAnsi="阿里巴巴普惠体 3.0 55 Regular" w:eastAsia="阿里巴巴普惠体 3.0 55 Regular" w:cs="阿里巴巴普惠体 3.0 55 Regular"/>
                <w:b/>
                <w:bCs/>
              </w:rPr>
              <w:t xml:space="preserve">: </w:t>
            </w:r>
            <w:r>
              <w:rPr>
                <w:rFonts w:hint="eastAsia" w:ascii="阿里巴巴普惠体 3.0 55 Regular" w:hAnsi="阿里巴巴普惠体 3.0 55 Regular" w:eastAsia="阿里巴巴普惠体 3.0 55 Regular" w:cs="阿里巴巴普惠体 3.0 55 Regular"/>
              </w:rPr>
              <w:t>Set the time for delayed video recording after ignition shutdown. The video recording delay time ≤ the ignition shutdown delay time.</w:t>
            </w:r>
          </w:p>
          <w:p w14:paraId="02DA1E6D">
            <w:pPr>
              <w:pStyle w:val="47"/>
              <w:numPr>
                <w:ilvl w:val="0"/>
                <w:numId w:val="10"/>
              </w:numPr>
              <w:snapToGrid w:val="0"/>
              <w:ind w:left="464" w:right="118" w:rightChars="56" w:hanging="284"/>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b/>
                <w:bCs/>
              </w:rPr>
              <w:t>[Timer From]</w:t>
            </w:r>
            <w:r>
              <w:rPr>
                <w:rFonts w:ascii="阿里巴巴普惠体 3.0 55 Regular" w:hAnsi="阿里巴巴普惠体 3.0 55 Regular" w:eastAsia="阿里巴巴普惠体 3.0 55 Regular" w:cs="阿里巴巴普惠体 3.0 55 Regular"/>
                <w:b/>
                <w:bCs/>
              </w:rPr>
              <w:t xml:space="preserve">: </w:t>
            </w:r>
            <w:r>
              <w:rPr>
                <w:rFonts w:hint="eastAsia" w:ascii="阿里巴巴普惠体 3.0 55 Regular" w:hAnsi="阿里巴巴普惠体 3.0 55 Regular" w:eastAsia="阿里巴巴普惠体 3.0 55 Regular" w:cs="阿里巴巴普惠体 3.0 55 Regular"/>
              </w:rPr>
              <w:t xml:space="preserve">Select the </w:t>
            </w:r>
            <w:r>
              <w:rPr>
                <w:rFonts w:ascii="阿里巴巴普惠体 3.0 55 Regular" w:hAnsi="阿里巴巴普惠体 3.0 55 Regular" w:eastAsia="阿里巴巴普惠体 3.0 55 Regular" w:cs="阿里巴巴普惠体 3.0 55 Regular"/>
              </w:rPr>
              <w:t>period</w:t>
            </w:r>
            <w:r>
              <w:rPr>
                <w:rFonts w:hint="eastAsia" w:ascii="阿里巴巴普惠体 3.0 55 Regular" w:hAnsi="阿里巴巴普惠体 3.0 55 Regular" w:eastAsia="阿里巴巴普惠体 3.0 55 Regular" w:cs="阿里巴巴普惠体 3.0 55 Regular"/>
              </w:rPr>
              <w:t xml:space="preserve"> for timed power-on.</w:t>
            </w:r>
          </w:p>
          <w:p w14:paraId="04CDDAEC">
            <w:pPr>
              <w:pStyle w:val="47"/>
              <w:numPr>
                <w:ilvl w:val="0"/>
                <w:numId w:val="10"/>
              </w:numPr>
              <w:snapToGrid w:val="0"/>
              <w:ind w:left="464" w:right="118" w:rightChars="56" w:hanging="284"/>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b/>
                <w:bCs/>
              </w:rPr>
              <w:t>[Light Off Time]</w:t>
            </w:r>
            <w:r>
              <w:rPr>
                <w:rFonts w:ascii="阿里巴巴普惠体 3.0 55 Regular" w:hAnsi="阿里巴巴普惠体 3.0 55 Regular" w:eastAsia="阿里巴巴普惠体 3.0 55 Regular" w:cs="阿里巴巴普惠体 3.0 55 Regular"/>
                <w:b/>
                <w:bCs/>
              </w:rPr>
              <w:t xml:space="preserve">: </w:t>
            </w:r>
            <w:r>
              <w:rPr>
                <w:rFonts w:hint="eastAsia" w:ascii="阿里巴巴普惠体 3.0 55 Regular" w:hAnsi="阿里巴巴普惠体 3.0 55 Regular" w:eastAsia="阿里巴巴普惠体 3.0 55 Regular" w:cs="阿里巴巴普惠体 3.0 55 Regular"/>
              </w:rPr>
              <w:t>When an external display screen is connected, you can configure the time for the screen backlight to turn off.</w:t>
            </w:r>
          </w:p>
          <w:p w14:paraId="6EA960F0">
            <w:pPr>
              <w:pStyle w:val="47"/>
              <w:numPr>
                <w:ilvl w:val="0"/>
                <w:numId w:val="10"/>
              </w:numPr>
              <w:snapToGrid w:val="0"/>
              <w:ind w:left="464" w:right="118" w:rightChars="56" w:hanging="284"/>
              <w:contextualSpacing w:val="0"/>
              <w:rPr>
                <w:rFonts w:ascii="阿里巴巴普惠体 3.0 55 Regular" w:hAnsi="阿里巴巴普惠体 3.0 55 Regular" w:eastAsia="阿里巴巴普惠体 3.0 55 Regular" w:cs="阿里巴巴普惠体 3.0 55 Regular"/>
                <w:b/>
                <w:bCs/>
                <w:sz w:val="22"/>
                <w:szCs w:val="22"/>
              </w:rPr>
            </w:pPr>
            <w:r>
              <w:rPr>
                <w:rFonts w:hint="eastAsia" w:ascii="阿里巴巴普惠体 3.0 55 Regular" w:hAnsi="阿里巴巴普惠体 3.0 55 Regular" w:eastAsia="阿里巴巴普惠体 3.0 55 Regular" w:cs="阿里巴巴普惠体 3.0 55 Regular"/>
                <w:b/>
                <w:bCs/>
              </w:rPr>
              <w:t>[Robot Delay]</w:t>
            </w:r>
            <w:r>
              <w:rPr>
                <w:rFonts w:ascii="阿里巴巴普惠体 3.0 55 Regular" w:hAnsi="阿里巴巴普惠体 3.0 55 Regular" w:eastAsia="阿里巴巴普惠体 3.0 55 Regular" w:cs="阿里巴巴普惠体 3.0 55 Regular"/>
                <w:b/>
                <w:bCs/>
              </w:rPr>
              <w:t xml:space="preserve">: </w:t>
            </w:r>
            <w:r>
              <w:rPr>
                <w:rFonts w:hint="eastAsia" w:ascii="阿里巴巴普惠体 3.0 55 Regular" w:hAnsi="阿里巴巴普惠体 3.0 55 Regular" w:eastAsia="阿里巴巴普惠体 3.0 55 Regular" w:cs="阿里巴巴普惠体 3.0 55 Regular"/>
              </w:rPr>
              <w:t>When enabled, the device will automatically restart once after the set time, and then start the shutdown countdown again.</w:t>
            </w:r>
          </w:p>
        </w:tc>
      </w:tr>
      <w:tr w14:paraId="6FE77661">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2150" w:hRule="atLeast"/>
        </w:trPr>
        <w:tc>
          <w:tcPr>
            <w:tcW w:w="1403" w:type="dxa"/>
            <w:vAlign w:val="center"/>
          </w:tcPr>
          <w:p w14:paraId="3BD0E528">
            <w:pPr>
              <w:snapToGrid w:val="0"/>
              <w:jc w:val="center"/>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44830" cy="544830"/>
                  <wp:effectExtent l="0" t="0" r="1270" b="1270"/>
                  <wp:docPr id="3"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4"/>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5175" cy="545175"/>
                          </a:xfrm>
                          <a:prstGeom prst="rect">
                            <a:avLst/>
                          </a:prstGeom>
                        </pic:spPr>
                      </pic:pic>
                    </a:graphicData>
                  </a:graphic>
                </wp:inline>
              </w:drawing>
            </w:r>
          </w:p>
          <w:p w14:paraId="6F0A9CA9">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Warning</w:t>
            </w:r>
          </w:p>
        </w:tc>
        <w:tc>
          <w:tcPr>
            <w:tcW w:w="8213" w:type="dxa"/>
            <w:vAlign w:val="center"/>
          </w:tcPr>
          <w:p w14:paraId="096A842E">
            <w:pPr>
              <w:pStyle w:val="47"/>
              <w:numPr>
                <w:ilvl w:val="0"/>
                <w:numId w:val="11"/>
              </w:numPr>
              <w:tabs>
                <w:tab w:val="left" w:pos="2309"/>
              </w:tabs>
              <w:snapToGrid w:val="0"/>
              <w:ind w:left="606" w:right="118" w:rightChars="56" w:hanging="436"/>
              <w:contextualSpacing w:val="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rPr>
              <w:t>The function will only take effect when AOV is disabled.</w:t>
            </w:r>
          </w:p>
        </w:tc>
      </w:tr>
    </w:tbl>
    <w:p w14:paraId="7893339D">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5956D328">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32B5C63D">
      <w:pPr>
        <w:tabs>
          <w:tab w:val="left" w:pos="3115"/>
        </w:tabs>
        <w:snapToGrid w:val="0"/>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74624" behindDoc="0" locked="0" layoutInCell="1" allowOverlap="1">
                <wp:simplePos x="0" y="0"/>
                <wp:positionH relativeFrom="column">
                  <wp:posOffset>3733165</wp:posOffset>
                </wp:positionH>
                <wp:positionV relativeFrom="paragraph">
                  <wp:posOffset>952500</wp:posOffset>
                </wp:positionV>
                <wp:extent cx="2310130" cy="1254125"/>
                <wp:effectExtent l="622300" t="12700" r="14605" b="15875"/>
                <wp:wrapNone/>
                <wp:docPr id="901492992" name="圆角矩形标注 5"/>
                <wp:cNvGraphicFramePr/>
                <a:graphic xmlns:a="http://schemas.openxmlformats.org/drawingml/2006/main">
                  <a:graphicData uri="http://schemas.microsoft.com/office/word/2010/wordprocessingShape">
                    <wps:wsp>
                      <wps:cNvSpPr/>
                      <wps:spPr>
                        <a:xfrm>
                          <a:off x="0" y="0"/>
                          <a:ext cx="2309870" cy="1254240"/>
                        </a:xfrm>
                        <a:prstGeom prst="wedgeRectCallout">
                          <a:avLst>
                            <a:gd name="adj1" fmla="val -74531"/>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6A2BFF4C">
                            <w:pPr>
                              <w:tabs>
                                <w:tab w:val="left" w:pos="1843"/>
                              </w:tabs>
                              <w:snapToGrid w:val="0"/>
                              <w:ind w:right="-145" w:rightChars="-69"/>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[Sleep]</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select the device's sleep mode. You can modify the sleep time, low voltage protection parameters, and the GPS reporting interval during sleep</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293.95pt;margin-top:75pt;height:98.75pt;width:181.9pt;z-index:251674624;v-text-anchor:middle;mso-width-relative:page;mso-height-relative:page;" fillcolor="#E8E8E8 [3214]" filled="t" stroked="t" coordsize="21600,21600" o:gfxdata="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bI1nFtkAAAALAQAADwAAAAAAAAABACAAAAAiAAAAZHJzL2Rvd25yZXYueG1sUEsBAhQAFAAA&#10;AAgAh07iQCg+43XSAgAAlAUAAA4AAAAAAAAAAQAgAAAAKAEAAGRycy9lMm9Eb2MueG1sUEsFBgAA&#10;AAAGAAYAWQEAAGwGAAAAAA==&#10;" adj="-5299,6226">
                <v:fill on="t" focussize="0,0"/>
                <v:stroke weight="1.5pt" color="#042433 [3204]" miterlimit="8" joinstyle="miter"/>
                <v:imagedata o:title=""/>
                <o:lock v:ext="edit" aspectratio="f"/>
                <v:textbox>
                  <w:txbxContent>
                    <w:p w14:paraId="6A2BFF4C">
                      <w:pPr>
                        <w:tabs>
                          <w:tab w:val="left" w:pos="1843"/>
                        </w:tabs>
                        <w:snapToGrid w:val="0"/>
                        <w:ind w:right="-145" w:rightChars="-69"/>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[Sleep]</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select the device's sleep mode. You can modify the sleep time, low voltage protection parameters, and the GPS reporting interval during sleep</w:t>
                      </w:r>
                    </w:p>
                  </w:txbxContent>
                </v:textbox>
              </v:shape>
            </w:pict>
          </mc:Fallback>
        </mc:AlternateContent>
      </w:r>
      <w:r>
        <w:t xml:space="preserve"> </w:t>
      </w:r>
      <w:r>
        <w:rPr>
          <w:rFonts w:ascii="阿里巴巴普惠体 3.0 55 Regular" w:hAnsi="阿里巴巴普惠体 3.0 55 Regular" w:eastAsia="阿里巴巴普惠体 3.0 55 Regular" w:cs="阿里巴巴普惠体 3.0 55 Regular"/>
          <w:sz w:val="22"/>
          <w:szCs w:val="20"/>
        </w:rPr>
        <w:drawing>
          <wp:inline distT="0" distB="0" distL="0" distR="0">
            <wp:extent cx="4064000" cy="2862580"/>
            <wp:effectExtent l="88900" t="88900" r="88900" b="96520"/>
            <wp:docPr id="14816141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614152" name="图片 1"/>
                    <pic:cNvPicPr>
                      <a:picLocks noChangeAspect="1"/>
                    </pic:cNvPicPr>
                  </pic:nvPicPr>
                  <pic:blipFill>
                    <a:blip r:embed="rId45"/>
                    <a:stretch>
                      <a:fillRect/>
                    </a:stretch>
                  </pic:blipFill>
                  <pic:spPr>
                    <a:xfrm>
                      <a:off x="0" y="0"/>
                      <a:ext cx="4158044" cy="286258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r>
        <w:rPr>
          <w:rFonts w:ascii="阿里巴巴普惠体 3.0 55 Regular" w:hAnsi="阿里巴巴普惠体 3.0 55 Regular" w:eastAsia="阿里巴巴普惠体 3.0 55 Regular" w:cs="阿里巴巴普惠体 3.0 55 Regular"/>
          <w:sz w:val="22"/>
          <w:szCs w:val="20"/>
        </w:rPr>
        <w:t xml:space="preserve"> </w:t>
      </w:r>
    </w:p>
    <w:p w14:paraId="390A0934">
      <w:pPr>
        <w:tabs>
          <w:tab w:val="left" w:pos="3115"/>
        </w:tabs>
        <w:snapToGrid w:val="0"/>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191AC62D">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2619" w:hRule="atLeast"/>
        </w:trPr>
        <w:tc>
          <w:tcPr>
            <w:tcW w:w="1403" w:type="dxa"/>
            <w:vAlign w:val="center"/>
          </w:tcPr>
          <w:p w14:paraId="50643096">
            <w:pPr>
              <w:snapToGrid w:val="0"/>
              <w:jc w:val="center"/>
              <w:rPr>
                <w:rFonts w:ascii="阿里巴巴普惠体 3.0 55 Regular" w:hAnsi="阿里巴巴普惠体 3.0 55 Regular" w:eastAsia="阿里巴巴普惠体 3.0 55 Regular" w:cs="阿里巴巴普惠体 3.0 55 Regular"/>
                <w:b/>
                <w:bCs/>
                <w:sz w:val="24"/>
              </w:rPr>
            </w:pPr>
            <w:bookmarkStart w:id="82" w:name="_Hlk187339442"/>
            <w:r>
              <w:rPr>
                <w:rFonts w:ascii="阿里巴巴普惠体 3.0 55 Regular" w:hAnsi="阿里巴巴普惠体 3.0 55 Regular" w:eastAsia="阿里巴巴普惠体 3.0 55 Regular" w:cs="阿里巴巴普惠体 3.0 55 Regular"/>
                <w:b/>
                <w:bCs/>
                <w:sz w:val="24"/>
              </w:rPr>
              <w:drawing>
                <wp:inline distT="0" distB="0" distL="0" distR="0">
                  <wp:extent cx="508000" cy="508000"/>
                  <wp:effectExtent l="0" t="0" r="2540" b="2540"/>
                  <wp:docPr id="624860948"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60948" name="图片 9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p w14:paraId="57D707C0">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Note</w:t>
            </w:r>
          </w:p>
        </w:tc>
        <w:tc>
          <w:tcPr>
            <w:tcW w:w="8213" w:type="dxa"/>
            <w:vAlign w:val="center"/>
          </w:tcPr>
          <w:p w14:paraId="45397FAF">
            <w:pPr>
              <w:pStyle w:val="47"/>
              <w:numPr>
                <w:ilvl w:val="0"/>
                <w:numId w:val="10"/>
              </w:numPr>
              <w:snapToGrid w:val="0"/>
              <w:ind w:left="464" w:right="118" w:rightChars="56" w:hanging="284"/>
              <w:contextualSpacing w:val="0"/>
              <w:rPr>
                <w:rFonts w:ascii="阿里巴巴普惠体 3.0 55 Regular" w:hAnsi="阿里巴巴普惠体 3.0 55 Regular" w:eastAsia="阿里巴巴普惠体 3.0 55 Regular" w:cs="阿里巴巴普惠体 3.0 55 Regular"/>
              </w:rPr>
            </w:pPr>
            <w:bookmarkStart w:id="83" w:name="_Hlk189916823"/>
            <w:r>
              <w:rPr>
                <w:rFonts w:ascii="阿里巴巴普惠体 3.0 55 Regular" w:hAnsi="阿里巴巴普惠体 3.0 55 Regular" w:eastAsia="阿里巴巴普惠体 3.0 55 Regular" w:cs="阿里巴巴普惠体 3.0 55 Regular"/>
                <w:b/>
                <w:bCs/>
              </w:rPr>
              <w:t>[Battery low voltage protect]</w:t>
            </w:r>
            <w:r>
              <w:rPr>
                <w:rFonts w:ascii="阿里巴巴普惠体 3.0 55 Regular" w:hAnsi="阿里巴巴普惠体 3.0 55 Regular" w:eastAsia="阿里巴巴普惠体 3.0 55 Regular" w:cs="阿里巴巴普惠体 3.0 55 Regular"/>
              </w:rPr>
              <w:t xml:space="preserve">: When the battery voltage falls below the set value, the device will enter low power standby mode when ACC ON and zero power standby mode when ACC OFF </w:t>
            </w:r>
          </w:p>
          <w:p w14:paraId="66C8C1B3">
            <w:pPr>
              <w:pStyle w:val="47"/>
              <w:numPr>
                <w:ilvl w:val="0"/>
                <w:numId w:val="10"/>
              </w:numPr>
              <w:snapToGrid w:val="0"/>
              <w:ind w:left="464" w:right="118" w:rightChars="56" w:hanging="284"/>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[Voltage Startup]</w:t>
            </w:r>
            <w:r>
              <w:rPr>
                <w:rFonts w:ascii="阿里巴巴普惠体 3.0 55 Regular" w:hAnsi="阿里巴巴普惠体 3.0 55 Regular" w:eastAsia="阿里巴巴普惠体 3.0 55 Regular" w:cs="阿里巴巴普惠体 3.0 55 Regular"/>
              </w:rPr>
              <w:t xml:space="preserve">: In low power standby mode, when the battery voltage exceeds the set value, the device will return to normal startup mode </w:t>
            </w:r>
          </w:p>
          <w:p w14:paraId="6F5132E7">
            <w:pPr>
              <w:pStyle w:val="47"/>
              <w:numPr>
                <w:ilvl w:val="0"/>
                <w:numId w:val="10"/>
              </w:numPr>
              <w:snapToGrid w:val="0"/>
              <w:ind w:left="464" w:right="118" w:rightChars="56" w:hanging="284"/>
              <w:contextualSpacing w:val="0"/>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rPr>
              <w:t>[Low Volt Upload]</w:t>
            </w:r>
            <w:r>
              <w:rPr>
                <w:rFonts w:ascii="阿里巴巴普惠体 3.0 55 Regular" w:hAnsi="阿里巴巴普惠体 3.0 55 Regular" w:eastAsia="阿里巴巴普惠体 3.0 55 Regular" w:cs="阿里巴巴普惠体 3.0 55 Regular"/>
              </w:rPr>
              <w:t>: When enabled, the device will report to the platform when the low voltage protection is triggered</w:t>
            </w:r>
            <w:bookmarkEnd w:id="83"/>
          </w:p>
        </w:tc>
      </w:tr>
      <w:bookmarkEnd w:id="82"/>
    </w:tbl>
    <w:p w14:paraId="32052799">
      <w:pPr>
        <w:tabs>
          <w:tab w:val="left" w:pos="3115"/>
        </w:tabs>
        <w:snapToGrid w:val="0"/>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75648" behindDoc="0" locked="0" layoutInCell="1" allowOverlap="1">
                <wp:simplePos x="0" y="0"/>
                <wp:positionH relativeFrom="column">
                  <wp:posOffset>1945005</wp:posOffset>
                </wp:positionH>
                <wp:positionV relativeFrom="paragraph">
                  <wp:posOffset>139700</wp:posOffset>
                </wp:positionV>
                <wp:extent cx="4185920" cy="3661410"/>
                <wp:effectExtent l="22860" t="9525" r="20320" b="12065"/>
                <wp:wrapNone/>
                <wp:docPr id="2094318396" name="圆角矩形标注 5"/>
                <wp:cNvGraphicFramePr/>
                <a:graphic xmlns:a="http://schemas.openxmlformats.org/drawingml/2006/main">
                  <a:graphicData uri="http://schemas.microsoft.com/office/word/2010/wordprocessingShape">
                    <wps:wsp>
                      <wps:cNvSpPr/>
                      <wps:spPr>
                        <a:xfrm>
                          <a:off x="0" y="0"/>
                          <a:ext cx="4185789" cy="3661410"/>
                        </a:xfrm>
                        <a:custGeom>
                          <a:avLst/>
                          <a:gdLst>
                            <a:gd name="connsiteX0" fmla="*/ 596134 w 4185789"/>
                            <a:gd name="connsiteY0" fmla="*/ 0 h 3365500"/>
                            <a:gd name="connsiteX1" fmla="*/ 1194410 w 4185789"/>
                            <a:gd name="connsiteY1" fmla="*/ 0 h 3365500"/>
                            <a:gd name="connsiteX2" fmla="*/ 1194410 w 4185789"/>
                            <a:gd name="connsiteY2" fmla="*/ 0 h 3365500"/>
                            <a:gd name="connsiteX3" fmla="*/ 2091824 w 4185789"/>
                            <a:gd name="connsiteY3" fmla="*/ 0 h 3365500"/>
                            <a:gd name="connsiteX4" fmla="*/ 4185789 w 4185789"/>
                            <a:gd name="connsiteY4" fmla="*/ 0 h 3365500"/>
                            <a:gd name="connsiteX5" fmla="*/ 4185789 w 4185789"/>
                            <a:gd name="connsiteY5" fmla="*/ 1963208 h 3365500"/>
                            <a:gd name="connsiteX6" fmla="*/ 4185789 w 4185789"/>
                            <a:gd name="connsiteY6" fmla="*/ 1963208 h 3365500"/>
                            <a:gd name="connsiteX7" fmla="*/ 4185789 w 4185789"/>
                            <a:gd name="connsiteY7" fmla="*/ 2804583 h 3365500"/>
                            <a:gd name="connsiteX8" fmla="*/ 4185789 w 4185789"/>
                            <a:gd name="connsiteY8" fmla="*/ 3365500 h 3365500"/>
                            <a:gd name="connsiteX9" fmla="*/ 2091824 w 4185789"/>
                            <a:gd name="connsiteY9" fmla="*/ 3365500 h 3365500"/>
                            <a:gd name="connsiteX10" fmla="*/ 1194410 w 4185789"/>
                            <a:gd name="connsiteY10" fmla="*/ 3365500 h 3365500"/>
                            <a:gd name="connsiteX11" fmla="*/ 1194410 w 4185789"/>
                            <a:gd name="connsiteY11" fmla="*/ 3365500 h 3365500"/>
                            <a:gd name="connsiteX12" fmla="*/ 596134 w 4185789"/>
                            <a:gd name="connsiteY12" fmla="*/ 3365500 h 3365500"/>
                            <a:gd name="connsiteX13" fmla="*/ 596466 w 4185789"/>
                            <a:gd name="connsiteY13" fmla="*/ 2643942 h 3365500"/>
                            <a:gd name="connsiteX14" fmla="*/ 0 w 4185789"/>
                            <a:gd name="connsiteY14" fmla="*/ 2415991 h 3365500"/>
                            <a:gd name="connsiteX15" fmla="*/ 596134 w 4185789"/>
                            <a:gd name="connsiteY15" fmla="*/ 2146088 h 3365500"/>
                            <a:gd name="connsiteX16" fmla="*/ 596134 w 4185789"/>
                            <a:gd name="connsiteY16" fmla="*/ 0 h 3365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185789" h="3365500">
                              <a:moveTo>
                                <a:pt x="596134" y="0"/>
                              </a:moveTo>
                              <a:lnTo>
                                <a:pt x="1194410" y="0"/>
                              </a:lnTo>
                              <a:lnTo>
                                <a:pt x="1194410" y="0"/>
                              </a:lnTo>
                              <a:lnTo>
                                <a:pt x="2091824" y="0"/>
                              </a:lnTo>
                              <a:lnTo>
                                <a:pt x="4185789" y="0"/>
                              </a:lnTo>
                              <a:lnTo>
                                <a:pt x="4185789" y="1963208"/>
                              </a:lnTo>
                              <a:lnTo>
                                <a:pt x="4185789" y="1963208"/>
                              </a:lnTo>
                              <a:lnTo>
                                <a:pt x="4185789" y="2804583"/>
                              </a:lnTo>
                              <a:lnTo>
                                <a:pt x="4185789" y="3365500"/>
                              </a:lnTo>
                              <a:lnTo>
                                <a:pt x="2091824" y="3365500"/>
                              </a:lnTo>
                              <a:lnTo>
                                <a:pt x="1194410" y="3365500"/>
                              </a:lnTo>
                              <a:lnTo>
                                <a:pt x="1194410" y="3365500"/>
                              </a:lnTo>
                              <a:lnTo>
                                <a:pt x="596134" y="3365500"/>
                              </a:lnTo>
                              <a:cubicBezTo>
                                <a:pt x="596245" y="3124981"/>
                                <a:pt x="596355" y="2884461"/>
                                <a:pt x="596466" y="2643942"/>
                              </a:cubicBezTo>
                              <a:lnTo>
                                <a:pt x="0" y="2415991"/>
                              </a:lnTo>
                              <a:lnTo>
                                <a:pt x="596134" y="2146088"/>
                              </a:lnTo>
                              <a:lnTo>
                                <a:pt x="596134" y="0"/>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58CBBC3A">
                            <w:pPr>
                              <w:tabs>
                                <w:tab w:val="left" w:pos="1843"/>
                              </w:tabs>
                              <w:snapToGrid w:val="0"/>
                              <w:ind w:left="991" w:leftChars="472" w:right="34" w:rightChars="16"/>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bookmarkStart w:id="182" w:name="_Hlk189916983"/>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[Wake]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select the device's wake-up method:</w:t>
                            </w:r>
                          </w:p>
                          <w:p w14:paraId="7F5F8269">
                            <w:pPr>
                              <w:pStyle w:val="47"/>
                              <w:numPr>
                                <w:ilvl w:val="0"/>
                                <w:numId w:val="12"/>
                              </w:numPr>
                              <w:tabs>
                                <w:tab w:val="left" w:pos="1843"/>
                              </w:tabs>
                              <w:snapToGrid w:val="0"/>
                              <w:ind w:left="1290" w:leftChars="472" w:right="34" w:rightChars="16" w:hanging="299"/>
                              <w:contextualSpacing w:val="0"/>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b/>
                                <w:bCs/>
                                <w:color w:val="000000" w:themeColor="text1"/>
                                <w:sz w:val="20"/>
                                <w:szCs w:val="20"/>
                                <w:lang w:val="en-US" w:eastAsia="zh-CN"/>
                                <w14:textFill>
                                  <w14:solidFill>
                                    <w14:schemeClr w14:val="tx1"/>
                                  </w14:solidFill>
                                </w14:textFill>
                              </w:rPr>
                              <w:t>AOV</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:After activation, the device will enter the AOV mode. It will periodically wake up at the time intervals set here, conduct environmental detection and record videos frame by frame.</w:t>
                            </w:r>
                          </w:p>
                          <w:p w14:paraId="6BBCCAEB">
                            <w:pPr>
                              <w:pStyle w:val="47"/>
                              <w:numPr>
                                <w:ilvl w:val="0"/>
                                <w:numId w:val="12"/>
                              </w:numPr>
                              <w:tabs>
                                <w:tab w:val="left" w:pos="1843"/>
                              </w:tabs>
                              <w:snapToGrid w:val="0"/>
                              <w:ind w:left="1290" w:leftChars="472" w:right="34" w:rightChars="16" w:hanging="299"/>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IO Wake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The device will be awakened after an IO alarm is triggered</w:t>
                            </w:r>
                          </w:p>
                          <w:p w14:paraId="26623D5C">
                            <w:pPr>
                              <w:pStyle w:val="47"/>
                              <w:numPr>
                                <w:ilvl w:val="0"/>
                                <w:numId w:val="12"/>
                              </w:numPr>
                              <w:tabs>
                                <w:tab w:val="left" w:pos="1843"/>
                              </w:tabs>
                              <w:snapToGrid w:val="0"/>
                              <w:ind w:left="1290" w:leftChars="472" w:right="34" w:rightChars="16" w:hanging="299"/>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G-Sensor Wake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The device will be awakened when its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motion</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exceeds the threshold</w:t>
                            </w:r>
                          </w:p>
                          <w:p w14:paraId="68425EB7">
                            <w:pPr>
                              <w:pStyle w:val="47"/>
                              <w:numPr>
                                <w:ilvl w:val="0"/>
                                <w:numId w:val="12"/>
                              </w:numPr>
                              <w:tabs>
                                <w:tab w:val="left" w:pos="1843"/>
                              </w:tabs>
                              <w:snapToGrid w:val="0"/>
                              <w:ind w:left="1275" w:leftChars="472" w:right="34" w:rightChars="16"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Remote Wake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The device will be remotely awakened by issuing a command from the platform</w:t>
                            </w:r>
                          </w:p>
                          <w:p w14:paraId="1D380698">
                            <w:pPr>
                              <w:pStyle w:val="47"/>
                              <w:numPr>
                                <w:ilvl w:val="0"/>
                                <w:numId w:val="12"/>
                              </w:numPr>
                              <w:tabs>
                                <w:tab w:val="left" w:pos="1843"/>
                              </w:tabs>
                              <w:snapToGrid w:val="0"/>
                              <w:ind w:left="1290" w:leftChars="472" w:right="34" w:rightChars="16" w:hanging="299"/>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Call Wake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The device will be awakened by a phone call, requiring a pre-configured phone number that supports wake-up</w:t>
                            </w:r>
                          </w:p>
                          <w:bookmarkEnd w:id="182"/>
                          <w:p w14:paraId="4E17E36A">
                            <w:pPr>
                              <w:pStyle w:val="47"/>
                              <w:numPr>
                                <w:ilvl w:val="0"/>
                                <w:numId w:val="12"/>
                              </w:numPr>
                              <w:tabs>
                                <w:tab w:val="left" w:pos="1843"/>
                              </w:tabs>
                              <w:snapToGrid w:val="0"/>
                              <w:ind w:left="1290" w:leftChars="472" w:right="34" w:rightChars="16" w:hanging="299"/>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SMS Wake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The device will be awakened by sending a text message to the device, with the message content as "WAKEUP". The phone number that supports wake-up must be pre-configured</w:t>
                            </w:r>
                          </w:p>
                          <w:p w14:paraId="3458B3FB">
                            <w:pPr>
                              <w:tabs>
                                <w:tab w:val="left" w:pos="1843"/>
                              </w:tabs>
                              <w:snapToGrid w:val="0"/>
                              <w:ind w:left="991" w:right="34" w:rightChars="16"/>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The Call Wake and SMS Wake functions require the SIM card in the device to support SMS and voice call services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100" style="position:absolute;left:0pt;margin-left:153.15pt;margin-top:11pt;height:288.3pt;width:329.6pt;z-index:251675648;v-text-anchor:middle;mso-width-relative:page;mso-height-relative:page;" fillcolor="#E8E8E8 [3214]" filled="t" stroked="t" coordsize="4185789,3365500" o:gfxdata="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" path="m596134,0l1194410,0,1194410,0,2091824,0,4185789,0,4185789,1963208,4185789,1963208,4185789,2804583,4185789,3365500,2091824,3365500,1194410,3365500,1194410,3365500,596134,3365500c596245,3124981,596355,2884461,596466,2643942l0,2415991,596134,2146088,596134,0xe">
                <v:path textboxrect="0,0,4185789,3365500" o:connectlocs="596134,0;1194410,0;1194410,0;2091824,0;4185789,0;4185789,2135822;4185789,2135822;4185789,3051174;4185789,3661410;2091824,3661410;1194410,3661410;1194410,3661410;596134,3661410;596466,2876409;0,2628415;596134,2334781;596134,0" o:connectangles="0,0,0,0,0,0,0,0,0,0,0,0,0,0,0,0,0"/>
                <v:fill on="t" focussize="0,0"/>
                <v:stroke weight="1.5pt" color="#042433 [3204]" miterlimit="8" joinstyle="miter"/>
                <v:imagedata o:title=""/>
                <o:lock v:ext="edit" aspectratio="f"/>
                <v:textbox>
                  <w:txbxContent>
                    <w:p w14:paraId="58CBBC3A">
                      <w:pPr>
                        <w:tabs>
                          <w:tab w:val="left" w:pos="1843"/>
                        </w:tabs>
                        <w:snapToGrid w:val="0"/>
                        <w:ind w:left="991" w:leftChars="472" w:right="34" w:rightChars="16"/>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bookmarkStart w:id="182" w:name="_Hlk189916983"/>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[Wake]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select the device's wake-up method:</w:t>
                      </w:r>
                    </w:p>
                    <w:p w14:paraId="7F5F8269">
                      <w:pPr>
                        <w:pStyle w:val="47"/>
                        <w:numPr>
                          <w:ilvl w:val="0"/>
                          <w:numId w:val="12"/>
                        </w:numPr>
                        <w:tabs>
                          <w:tab w:val="left" w:pos="1843"/>
                        </w:tabs>
                        <w:snapToGrid w:val="0"/>
                        <w:ind w:left="1290" w:leftChars="472" w:right="34" w:rightChars="16" w:hanging="299"/>
                        <w:contextualSpacing w:val="0"/>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b/>
                          <w:bCs/>
                          <w:color w:val="000000" w:themeColor="text1"/>
                          <w:sz w:val="20"/>
                          <w:szCs w:val="20"/>
                          <w:lang w:val="en-US" w:eastAsia="zh-CN"/>
                          <w14:textFill>
                            <w14:solidFill>
                              <w14:schemeClr w14:val="tx1"/>
                            </w14:solidFill>
                          </w14:textFill>
                        </w:rPr>
                        <w:t>AOV</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:After activation, the device will enter the AOV mode. It will periodically wake up at the time intervals set here, conduct environmental detection and record videos frame by frame.</w:t>
                      </w:r>
                    </w:p>
                    <w:p w14:paraId="6BBCCAEB">
                      <w:pPr>
                        <w:pStyle w:val="47"/>
                        <w:numPr>
                          <w:ilvl w:val="0"/>
                          <w:numId w:val="12"/>
                        </w:numPr>
                        <w:tabs>
                          <w:tab w:val="left" w:pos="1843"/>
                        </w:tabs>
                        <w:snapToGrid w:val="0"/>
                        <w:ind w:left="1290" w:leftChars="472" w:right="34" w:rightChars="16" w:hanging="299"/>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IO Wake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The device will be awakened after an IO alarm is triggered</w:t>
                      </w:r>
                    </w:p>
                    <w:p w14:paraId="26623D5C">
                      <w:pPr>
                        <w:pStyle w:val="47"/>
                        <w:numPr>
                          <w:ilvl w:val="0"/>
                          <w:numId w:val="12"/>
                        </w:numPr>
                        <w:tabs>
                          <w:tab w:val="left" w:pos="1843"/>
                        </w:tabs>
                        <w:snapToGrid w:val="0"/>
                        <w:ind w:left="1290" w:leftChars="472" w:right="34" w:rightChars="16" w:hanging="299"/>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G-Sensor Wake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The device will be awakened when its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motion</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exceeds the threshold</w:t>
                      </w:r>
                    </w:p>
                    <w:p w14:paraId="68425EB7">
                      <w:pPr>
                        <w:pStyle w:val="47"/>
                        <w:numPr>
                          <w:ilvl w:val="0"/>
                          <w:numId w:val="12"/>
                        </w:numPr>
                        <w:tabs>
                          <w:tab w:val="left" w:pos="1843"/>
                        </w:tabs>
                        <w:snapToGrid w:val="0"/>
                        <w:ind w:left="1275" w:leftChars="472" w:right="34" w:rightChars="16"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Remote Wake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The device will be remotely awakened by issuing a command from the platform</w:t>
                      </w:r>
                    </w:p>
                    <w:p w14:paraId="1D380698">
                      <w:pPr>
                        <w:pStyle w:val="47"/>
                        <w:numPr>
                          <w:ilvl w:val="0"/>
                          <w:numId w:val="12"/>
                        </w:numPr>
                        <w:tabs>
                          <w:tab w:val="left" w:pos="1843"/>
                        </w:tabs>
                        <w:snapToGrid w:val="0"/>
                        <w:ind w:left="1290" w:leftChars="472" w:right="34" w:rightChars="16" w:hanging="299"/>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Call Wake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The device will be awakened by a phone call, requiring a pre-configured phone number that supports wake-up</w:t>
                      </w:r>
                    </w:p>
                    <w:bookmarkEnd w:id="182"/>
                    <w:p w14:paraId="4E17E36A">
                      <w:pPr>
                        <w:pStyle w:val="47"/>
                        <w:numPr>
                          <w:ilvl w:val="0"/>
                          <w:numId w:val="12"/>
                        </w:numPr>
                        <w:tabs>
                          <w:tab w:val="left" w:pos="1843"/>
                        </w:tabs>
                        <w:snapToGrid w:val="0"/>
                        <w:ind w:left="1290" w:leftChars="472" w:right="34" w:rightChars="16" w:hanging="299"/>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SMS Wake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The device will be awakened by sending a text message to the device, with the message content as "WAKEUP". The phone number that supports wake-up must be pre-configured</w:t>
                      </w:r>
                    </w:p>
                    <w:p w14:paraId="3458B3FB">
                      <w:pPr>
                        <w:tabs>
                          <w:tab w:val="left" w:pos="1843"/>
                        </w:tabs>
                        <w:snapToGrid w:val="0"/>
                        <w:ind w:left="991" w:right="34" w:rightChars="16"/>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The Call Wake and SMS Wake functions require the SIM card in the device to support SMS and voice call services</w:t>
                      </w:r>
                    </w:p>
                  </w:txbxContent>
                </v:textbox>
              </v:shape>
            </w:pict>
          </mc:Fallback>
        </mc:AlternateContent>
      </w:r>
    </w:p>
    <w:p w14:paraId="42AFEF7D">
      <w:pPr>
        <w:tabs>
          <w:tab w:val="left" w:pos="3115"/>
        </w:tabs>
        <w:snapToGrid w:val="0"/>
        <w:rPr>
          <w:rFonts w:ascii="阿里巴巴普惠体 3.0 55 Regular" w:hAnsi="阿里巴巴普惠体 3.0 55 Regular" w:eastAsia="阿里巴巴普惠体 3.0 55 Regular" w:cs="阿里巴巴普惠体 3.0 55 Regular"/>
          <w:sz w:val="22"/>
          <w:szCs w:val="20"/>
        </w:rPr>
      </w:pPr>
    </w:p>
    <w:p w14:paraId="7F110F20">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t xml:space="preserve"> </w:t>
      </w:r>
      <w:r>
        <w:rPr>
          <w:rFonts w:ascii="阿里巴巴普惠体 3.0 55 Regular" w:hAnsi="阿里巴巴普惠体 3.0 55 Regular" w:eastAsia="阿里巴巴普惠体 3.0 55 Regular" w:cs="阿里巴巴普惠体 3.0 55 Regular"/>
          <w:sz w:val="22"/>
          <w:szCs w:val="20"/>
        </w:rPr>
        <w:drawing>
          <wp:inline distT="0" distB="0" distL="0" distR="0">
            <wp:extent cx="1910715" cy="3142615"/>
            <wp:effectExtent l="88900" t="88900" r="95885" b="95885"/>
            <wp:docPr id="1943657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65768" name="图片 1"/>
                    <pic:cNvPicPr>
                      <a:picLocks noChangeAspect="1"/>
                    </pic:cNvPicPr>
                  </pic:nvPicPr>
                  <pic:blipFill>
                    <a:blip r:embed="rId46"/>
                    <a:stretch>
                      <a:fillRect/>
                    </a:stretch>
                  </pic:blipFill>
                  <pic:spPr>
                    <a:xfrm>
                      <a:off x="0" y="0"/>
                      <a:ext cx="1910715" cy="314261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33969869">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376B439A">
      <w:pPr>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 w:val="22"/>
          <w:szCs w:val="20"/>
        </w:rPr>
        <w:br w:type="page"/>
      </w:r>
    </w:p>
    <w:p w14:paraId="5974BAB7">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84" w:name="_Toc18917"/>
      <w:bookmarkStart w:id="85" w:name="_Hlk189917195"/>
      <w:r>
        <w:rPr>
          <w:rFonts w:hint="eastAsia" w:ascii="阿里巴巴普惠体 3.0 55 Regular" w:hAnsi="阿里巴巴普惠体 3.0 55 Regular" w:eastAsia="阿里巴巴普惠体 3.0 55 Regular" w:cs="阿里巴巴普惠体 3.0 55 Regular"/>
          <w:b/>
          <w:bCs/>
          <w:sz w:val="30"/>
          <w:szCs w:val="30"/>
        </w:rPr>
        <w:t>User Setup</w:t>
      </w:r>
      <w:bookmarkEnd w:id="84"/>
    </w:p>
    <w:p w14:paraId="7D52EFC1">
      <w:pPr>
        <w:snapToGrid w:val="0"/>
        <w:rPr>
          <w:rFonts w:ascii="阿里巴巴普惠体 3.0 55 Regular" w:hAnsi="阿里巴巴普惠体 3.0 55 Regular" w:eastAsia="阿里巴巴普惠体 3.0 55 Regular" w:cs="阿里巴巴普惠体 3.0 55 Regular"/>
          <w:sz w:val="22"/>
          <w:szCs w:val="20"/>
        </w:rPr>
      </w:pPr>
    </w:p>
    <w:p w14:paraId="2CF58109">
      <w:pPr>
        <w:snapToGrid w:val="0"/>
        <w:spacing w:after="156" w:afterLines="50"/>
        <w:rPr>
          <w:rFonts w:ascii="阿里巴巴普惠体 3.0 55 Regular" w:hAnsi="阿里巴巴普惠体 3.0 55 Regular" w:eastAsia="阿里巴巴普惠体 3.0 55 Regular" w:cs="阿里巴巴普惠体 3.0 55 Regular"/>
          <w:szCs w:val="18"/>
        </w:rPr>
      </w:pPr>
      <w:bookmarkStart w:id="86" w:name="_Hlk187339139"/>
      <w:r>
        <w:rPr>
          <w:rFonts w:ascii="阿里巴巴普惠体 3.0 55 Regular" w:hAnsi="阿里巴巴普惠体 3.0 55 Regular" w:eastAsia="阿里巴巴普惠体 3.0 55 Regular" w:cs="阿里巴巴普惠体 3.0 55 Regular"/>
          <w:szCs w:val="18"/>
        </w:rPr>
        <w:t xml:space="preserve">Click </w:t>
      </w:r>
      <w:r>
        <w:rPr>
          <w:rFonts w:ascii="阿里巴巴普惠体 3.0 55 Regular" w:hAnsi="阿里巴巴普惠体 3.0 55 Regular" w:eastAsia="阿里巴巴普惠体 3.0 55 Regular" w:cs="阿里巴巴普惠体 3.0 55 Regular"/>
          <w:b/>
          <w:bCs/>
          <w:szCs w:val="18"/>
        </w:rPr>
        <w:t>[Preferences] – [Basic Setup] – [User Setup]</w:t>
      </w:r>
      <w:r>
        <w:rPr>
          <w:rFonts w:ascii="阿里巴巴普惠体 3.0 55 Regular" w:hAnsi="阿里巴巴普惠体 3.0 55 Regular" w:eastAsia="阿里巴巴普惠体 3.0 55 Regular" w:cs="阿里巴巴普惠体 3.0 55 Regular"/>
          <w:szCs w:val="18"/>
        </w:rPr>
        <w:t>:</w:t>
      </w:r>
    </w:p>
    <w:bookmarkEnd w:id="86"/>
    <w:p w14:paraId="74DF8BE5">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19680" behindDoc="0" locked="0" layoutInCell="1" allowOverlap="1">
                <wp:simplePos x="0" y="0"/>
                <wp:positionH relativeFrom="column">
                  <wp:posOffset>4392295</wp:posOffset>
                </wp:positionH>
                <wp:positionV relativeFrom="paragraph">
                  <wp:posOffset>1132840</wp:posOffset>
                </wp:positionV>
                <wp:extent cx="205740" cy="186690"/>
                <wp:effectExtent l="12700" t="12700" r="10795" b="17145"/>
                <wp:wrapNone/>
                <wp:docPr id="72491209" name="矩形 102"/>
                <wp:cNvGraphicFramePr/>
                <a:graphic xmlns:a="http://schemas.openxmlformats.org/drawingml/2006/main">
                  <a:graphicData uri="http://schemas.microsoft.com/office/word/2010/wordprocessingShape">
                    <wps:wsp>
                      <wps:cNvSpPr/>
                      <wps:spPr>
                        <a:xfrm>
                          <a:off x="0" y="0"/>
                          <a:ext cx="205509" cy="186464"/>
                        </a:xfrm>
                        <a:prstGeom prst="rect">
                          <a:avLst/>
                        </a:prstGeom>
                        <a:noFill/>
                        <a:ln w="19050">
                          <a:solidFill>
                            <a:schemeClr val="bg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2" o:spid="_x0000_s1026" o:spt="1" style="position:absolute;left:0pt;margin-left:345.85pt;margin-top:89.2pt;height:14.7pt;width:16.2pt;z-index:251719680;v-text-anchor:middle;mso-width-relative:page;mso-height-relative:page;" filled="f" stroked="t" coordsize="21600,21600" o:gfxdata="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4gbhz2AAAAAsBAAAPAAAAAAAAAAEAIAAAACIAAABkcnMvZG93&#10;bnJldi54bWxQSwECFAAUAAAACACHTuJALjSJWXICAADVBAAADgAAAAAAAAABACAAAAAnAQAAZHJz&#10;L2Uyb0RvYy54bWxQSwUGAAAAAAYABgBZAQAACwYAAAAA&#10;">
                <v:fill on="f" focussize="0,0"/>
                <v:stroke weight="1.5pt" color="#FFFFFF [3212]" miterlimit="8" joinstyle="miter" dashstyle="3 1"/>
                <v:imagedata o:title=""/>
                <o:lock v:ext="edit" aspectratio="f"/>
              </v:rect>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5008245" cy="1579245"/>
            <wp:effectExtent l="88900" t="88900" r="84455" b="84455"/>
            <wp:docPr id="1525268090"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68090" name="图片 108"/>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095038" cy="1607068"/>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2D865770">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hint="eastAsia" w:ascii="阿里巴巴普惠体 3.0 55 Regular" w:hAnsi="阿里巴巴普惠体 3.0 55 Regular" w:eastAsia="阿里巴巴普惠体 3.0 55 Regular" w:cs="阿里巴巴普惠体 3.0 55 Regular"/>
          <w:sz w:val="22"/>
          <w:szCs w:val="20"/>
        </w:rPr>
        <w:drawing>
          <wp:inline distT="0" distB="0" distL="0" distR="0">
            <wp:extent cx="2935605" cy="1292860"/>
            <wp:effectExtent l="88900" t="88900" r="86995" b="91440"/>
            <wp:docPr id="596061896"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61896" name="图片 109"/>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068226" cy="135148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47D29401">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49B74D6E">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3358" w:hRule="atLeast"/>
        </w:trPr>
        <w:tc>
          <w:tcPr>
            <w:tcW w:w="1403" w:type="dxa"/>
            <w:vAlign w:val="center"/>
          </w:tcPr>
          <w:p w14:paraId="50E85F17">
            <w:pPr>
              <w:snapToGrid w:val="0"/>
              <w:jc w:val="center"/>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44830" cy="544830"/>
                  <wp:effectExtent l="0" t="0" r="1270" b="1270"/>
                  <wp:docPr id="537278326"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278326" name="图片 94"/>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5175" cy="545175"/>
                          </a:xfrm>
                          <a:prstGeom prst="rect">
                            <a:avLst/>
                          </a:prstGeom>
                        </pic:spPr>
                      </pic:pic>
                    </a:graphicData>
                  </a:graphic>
                </wp:inline>
              </w:drawing>
            </w:r>
          </w:p>
          <w:p w14:paraId="398DDE54">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Warning</w:t>
            </w:r>
          </w:p>
        </w:tc>
        <w:tc>
          <w:tcPr>
            <w:tcW w:w="8213" w:type="dxa"/>
            <w:vAlign w:val="center"/>
          </w:tcPr>
          <w:p w14:paraId="1CB9D8BE">
            <w:pPr>
              <w:pStyle w:val="47"/>
              <w:numPr>
                <w:ilvl w:val="0"/>
                <w:numId w:val="11"/>
              </w:numPr>
              <w:tabs>
                <w:tab w:val="left" w:pos="2309"/>
              </w:tabs>
              <w:snapToGrid w:val="0"/>
              <w:ind w:right="118" w:rightChars="56"/>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Admin</w:t>
            </w:r>
            <w:r>
              <w:rPr>
                <w:rFonts w:ascii="阿里巴巴普惠体 3.0 55 Regular" w:hAnsi="阿里巴巴普惠体 3.0 55 Regular" w:eastAsia="阿里巴巴普惠体 3.0 55 Regular" w:cs="阿里巴巴普惠体 3.0 55 Regular"/>
              </w:rPr>
              <w:t>: There is only one admin account, which has the permission to add/delete normal users and set parameters. A maximum of two normal users can be added</w:t>
            </w:r>
          </w:p>
          <w:p w14:paraId="1297196E">
            <w:pPr>
              <w:pStyle w:val="47"/>
              <w:numPr>
                <w:ilvl w:val="0"/>
                <w:numId w:val="11"/>
              </w:numPr>
              <w:tabs>
                <w:tab w:val="left" w:pos="2309"/>
              </w:tabs>
              <w:snapToGrid w:val="0"/>
              <w:ind w:left="606" w:right="118" w:rightChars="56" w:hanging="436"/>
              <w:contextualSpacing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b/>
                <w:bCs/>
              </w:rPr>
              <w:t>Normal User</w:t>
            </w:r>
            <w:r>
              <w:rPr>
                <w:rFonts w:ascii="阿里巴巴普惠体 3.0 55 Regular" w:hAnsi="阿里巴巴普惠体 3.0 55 Regular" w:eastAsia="阿里巴巴普惠体 3.0 55 Regular" w:cs="阿里巴巴普惠体 3.0 55 Regular"/>
              </w:rPr>
              <w:t>: A default normal user account is created, which only has permission to view settings</w:t>
            </w:r>
          </w:p>
        </w:tc>
      </w:tr>
      <w:bookmarkEnd w:id="85"/>
    </w:tbl>
    <w:p w14:paraId="25C960A8">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1C5FEA1C">
      <w:pPr>
        <w:snapToGrid w:val="0"/>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 w:val="22"/>
          <w:szCs w:val="20"/>
        </w:rPr>
        <w:br w:type="page"/>
      </w:r>
    </w:p>
    <w:p w14:paraId="795FD4F0">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87" w:name="_Toc21406"/>
      <w:bookmarkStart w:id="88" w:name="_Hlk197934827"/>
      <w:bookmarkStart w:id="89" w:name="_Hlk189917339"/>
      <w:r>
        <w:rPr>
          <w:rFonts w:hint="eastAsia" w:ascii="阿里巴巴普惠体 3.0 55 Regular" w:hAnsi="阿里巴巴普惠体 3.0 55 Regular" w:eastAsia="阿里巴巴普惠体 3.0 55 Regular" w:cs="阿里巴巴普惠体 3.0 55 Regular"/>
          <w:b/>
          <w:bCs/>
          <w:sz w:val="30"/>
          <w:szCs w:val="30"/>
        </w:rPr>
        <w:t>Network Setup</w:t>
      </w:r>
      <w:bookmarkEnd w:id="87"/>
    </w:p>
    <w:bookmarkEnd w:id="88"/>
    <w:p w14:paraId="0FB09727">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4B833E78">
      <w:pPr>
        <w:snapToGrid w:val="0"/>
        <w:rPr>
          <w:rFonts w:ascii="阿里巴巴普惠体 3.0 55 Regular" w:hAnsi="阿里巴巴普惠体 3.0 55 Regular" w:eastAsia="阿里巴巴普惠体 3.0 55 Regular" w:cs="阿里巴巴普惠体 3.0 55 Regular"/>
          <w:szCs w:val="18"/>
        </w:rPr>
      </w:pPr>
      <w:bookmarkStart w:id="90" w:name="_Hlk187397246"/>
      <w:r>
        <w:rPr>
          <w:rFonts w:ascii="阿里巴巴普惠体 3.0 55 Regular" w:hAnsi="阿里巴巴普惠体 3.0 55 Regular" w:eastAsia="阿里巴巴普惠体 3.0 55 Regular" w:cs="阿里巴巴普惠体 3.0 55 Regular"/>
          <w:szCs w:val="18"/>
        </w:rPr>
        <w:t xml:space="preserve">Click </w:t>
      </w:r>
      <w:r>
        <w:rPr>
          <w:rFonts w:ascii="阿里巴巴普惠体 3.0 55 Regular" w:hAnsi="阿里巴巴普惠体 3.0 55 Regular" w:eastAsia="阿里巴巴普惠体 3.0 55 Regular" w:cs="阿里巴巴普惠体 3.0 55 Regular"/>
          <w:b/>
          <w:bCs/>
          <w:szCs w:val="18"/>
        </w:rPr>
        <w:t>[Preferences] – [Basic Setup] – [Network]</w:t>
      </w:r>
      <w:r>
        <w:rPr>
          <w:rFonts w:ascii="阿里巴巴普惠体 3.0 55 Regular" w:hAnsi="阿里巴巴普惠体 3.0 55 Regular" w:eastAsia="阿里巴巴普惠体 3.0 55 Regular" w:cs="阿里巴巴普惠体 3.0 55 Regular"/>
          <w:szCs w:val="18"/>
        </w:rPr>
        <w:t>:</w:t>
      </w:r>
    </w:p>
    <w:bookmarkEnd w:id="90"/>
    <w:p w14:paraId="307A5E3F">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76672" behindDoc="0" locked="0" layoutInCell="1" allowOverlap="1">
                <wp:simplePos x="0" y="0"/>
                <wp:positionH relativeFrom="column">
                  <wp:posOffset>4089400</wp:posOffset>
                </wp:positionH>
                <wp:positionV relativeFrom="paragraph">
                  <wp:posOffset>939165</wp:posOffset>
                </wp:positionV>
                <wp:extent cx="2032635" cy="1267460"/>
                <wp:effectExtent l="406400" t="12700" r="12065" b="15240"/>
                <wp:wrapNone/>
                <wp:docPr id="132302182" name="圆角矩形标注 5"/>
                <wp:cNvGraphicFramePr/>
                <a:graphic xmlns:a="http://schemas.openxmlformats.org/drawingml/2006/main">
                  <a:graphicData uri="http://schemas.microsoft.com/office/word/2010/wordprocessingShape">
                    <wps:wsp>
                      <wps:cNvSpPr/>
                      <wps:spPr>
                        <a:xfrm>
                          <a:off x="0" y="0"/>
                          <a:ext cx="2032653" cy="1267460"/>
                        </a:xfrm>
                        <a:prstGeom prst="wedgeRectCallout">
                          <a:avLst>
                            <a:gd name="adj1" fmla="val -67942"/>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4F7DD94C">
                            <w:pPr>
                              <w:tabs>
                                <w:tab w:val="left" w:pos="1843"/>
                              </w:tabs>
                              <w:snapToGrid w:val="0"/>
                              <w:ind w:right="-145" w:rightChars="-69"/>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[Server Setup]</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add/remove servers and configure their parameters. A maximum of 4 servers can be enabled simultaneously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22pt;margin-top:73.95pt;height:99.8pt;width:160.05pt;z-index:251676672;v-text-anchor:middle;mso-width-relative:page;mso-height-relative:page;" fillcolor="#E8E8E8 [3214]" filled="t" stroked="t" coordsize="21600,21600" o:gfxdata="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PHpWizYAAAACwEAAA8AAAAAAAAAAQAgAAAAIgAAAGRycy9kb3ducmV2LnhtbFBLAQIUABQA&#10;AAAIAIdO4kAhzjmW1AIAAJQFAAAOAAAAAAAAAAEAIAAAACcBAABkcnMvZTJvRG9jLnhtbFBLBQYA&#10;AAAABgAGAFkBAABtBgAAAAA=&#10;" adj="-3875,6226">
                <v:fill on="t" focussize="0,0"/>
                <v:stroke weight="1.5pt" color="#042433 [3204]" miterlimit="8" joinstyle="miter"/>
                <v:imagedata o:title=""/>
                <o:lock v:ext="edit" aspectratio="f"/>
                <v:textbox>
                  <w:txbxContent>
                    <w:p w14:paraId="4F7DD94C">
                      <w:pPr>
                        <w:tabs>
                          <w:tab w:val="left" w:pos="1843"/>
                        </w:tabs>
                        <w:snapToGrid w:val="0"/>
                        <w:ind w:right="-145" w:rightChars="-69"/>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[Server Setup]</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add/remove servers and configure their parameters. A maximum of 4 servers can be enabled simultaneously</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5300980" cy="2542540"/>
            <wp:effectExtent l="88900" t="88900" r="96520" b="99060"/>
            <wp:docPr id="867488431"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88431" name="图片 146"/>
                    <pic:cNvPicPr>
                      <a:picLocks noChangeAspect="1"/>
                    </pic:cNvPicPr>
                  </pic:nvPicPr>
                  <pic:blipFill>
                    <a:blip r:embed="rId49"/>
                    <a:stretch>
                      <a:fillRect/>
                    </a:stretch>
                  </pic:blipFill>
                  <pic:spPr>
                    <a:xfrm>
                      <a:off x="0" y="0"/>
                      <a:ext cx="5300980" cy="2568872"/>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7A64E535">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46CA309D">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4574" w:hRule="atLeast"/>
        </w:trPr>
        <w:tc>
          <w:tcPr>
            <w:tcW w:w="1403" w:type="dxa"/>
            <w:vAlign w:val="center"/>
          </w:tcPr>
          <w:p w14:paraId="294BE581">
            <w:pPr>
              <w:snapToGrid w:val="0"/>
              <w:jc w:val="center"/>
              <w:rPr>
                <w:rFonts w:ascii="阿里巴巴普惠体 3.0 55 Regular" w:hAnsi="阿里巴巴普惠体 3.0 55 Regular" w:eastAsia="阿里巴巴普惠体 3.0 55 Regular" w:cs="阿里巴巴普惠体 3.0 55 Regular"/>
                <w:b/>
                <w:bCs/>
                <w:sz w:val="24"/>
              </w:rPr>
            </w:pPr>
            <w:bookmarkStart w:id="91" w:name="_Hlk187393635"/>
            <w:r>
              <w:rPr>
                <w:rFonts w:ascii="阿里巴巴普惠体 3.0 55 Regular" w:hAnsi="阿里巴巴普惠体 3.0 55 Regular" w:eastAsia="阿里巴巴普惠体 3.0 55 Regular" w:cs="阿里巴巴普惠体 3.0 55 Regular"/>
                <w:b/>
                <w:bCs/>
                <w:sz w:val="24"/>
              </w:rPr>
              <w:drawing>
                <wp:inline distT="0" distB="0" distL="0" distR="0">
                  <wp:extent cx="508000" cy="508000"/>
                  <wp:effectExtent l="0" t="0" r="2540" b="2540"/>
                  <wp:docPr id="1016666394"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66394" name="图片 9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p w14:paraId="571C58DC">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Note</w:t>
            </w:r>
          </w:p>
        </w:tc>
        <w:tc>
          <w:tcPr>
            <w:tcW w:w="8213" w:type="dxa"/>
            <w:vAlign w:val="center"/>
          </w:tcPr>
          <w:p w14:paraId="41E008EC">
            <w:pPr>
              <w:pStyle w:val="47"/>
              <w:numPr>
                <w:ilvl w:val="0"/>
                <w:numId w:val="13"/>
              </w:numPr>
              <w:snapToGrid w:val="0"/>
              <w:ind w:right="118" w:rightChars="56"/>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[Enable Network]</w:t>
            </w:r>
            <w:r>
              <w:rPr>
                <w:rFonts w:ascii="阿里巴巴普惠体 3.0 55 Regular" w:hAnsi="阿里巴巴普惠体 3.0 55 Regular" w:eastAsia="阿里巴巴普惠体 3.0 55 Regular" w:cs="阿里巴巴普惠体 3.0 55 Regular"/>
              </w:rPr>
              <w:t>: You can choose between wired network, Wi-Fi, communication module, or adaptive. Adaptive means the system will automatically select the available network for platform connection, with priority given to Wi-Fi &gt; Wired Network &gt; Communication Module</w:t>
            </w:r>
          </w:p>
          <w:p w14:paraId="4AC32126">
            <w:pPr>
              <w:pStyle w:val="47"/>
              <w:numPr>
                <w:ilvl w:val="0"/>
                <w:numId w:val="13"/>
              </w:numPr>
              <w:snapToGrid w:val="0"/>
              <w:ind w:right="118" w:rightChars="56"/>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rPr>
              <w:t>During normal device operation, data between the device and the platform can be transmitted via TLS encryption to ensure the security of the interaction. (TLS encryption is unavailable in sleep mode.)</w:t>
            </w:r>
          </w:p>
          <w:p w14:paraId="3ADB795C">
            <w:pPr>
              <w:pStyle w:val="47"/>
              <w:numPr>
                <w:ilvl w:val="0"/>
                <w:numId w:val="13"/>
              </w:numPr>
              <w:snapToGrid w:val="0"/>
              <w:ind w:right="118" w:rightChars="56"/>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rPr>
              <w:t>The registration server and media server addresses and ports must be the same</w:t>
            </w:r>
          </w:p>
          <w:p w14:paraId="6ED043E9">
            <w:pPr>
              <w:pStyle w:val="47"/>
              <w:numPr>
                <w:ilvl w:val="0"/>
                <w:numId w:val="13"/>
              </w:numPr>
              <w:snapToGrid w:val="0"/>
              <w:ind w:right="118" w:rightChars="56"/>
              <w:contextualSpacing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rPr>
              <w:t>SMS commands can be used to modify the server parameters. For specific usage, please consult the relevant personnel</w:t>
            </w:r>
          </w:p>
        </w:tc>
      </w:tr>
      <w:bookmarkEnd w:id="89"/>
      <w:bookmarkEnd w:id="91"/>
    </w:tbl>
    <w:p w14:paraId="3C8A3240">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2AA38F38">
      <w:pPr>
        <w:snapToGrid w:val="0"/>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 w:val="22"/>
          <w:szCs w:val="20"/>
        </w:rPr>
        <w:br w:type="page"/>
      </w:r>
    </w:p>
    <w:p w14:paraId="2B52CC6F">
      <w:pPr>
        <w:snapToGrid w:val="0"/>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32992" behindDoc="0" locked="0" layoutInCell="1" allowOverlap="1">
                <wp:simplePos x="0" y="0"/>
                <wp:positionH relativeFrom="column">
                  <wp:posOffset>3448050</wp:posOffset>
                </wp:positionH>
                <wp:positionV relativeFrom="paragraph">
                  <wp:posOffset>1537970</wp:posOffset>
                </wp:positionV>
                <wp:extent cx="2588260" cy="1714500"/>
                <wp:effectExtent l="487045" t="9525" r="10795" b="15875"/>
                <wp:wrapNone/>
                <wp:docPr id="1100327656" name="圆角矩形标注 5"/>
                <wp:cNvGraphicFramePr/>
                <a:graphic xmlns:a="http://schemas.openxmlformats.org/drawingml/2006/main">
                  <a:graphicData uri="http://schemas.microsoft.com/office/word/2010/wordprocessingShape">
                    <wps:wsp>
                      <wps:cNvSpPr/>
                      <wps:spPr>
                        <a:xfrm>
                          <a:off x="0" y="0"/>
                          <a:ext cx="2588260" cy="1714500"/>
                        </a:xfrm>
                        <a:prstGeom prst="wedgeRectCallout">
                          <a:avLst>
                            <a:gd name="adj1" fmla="val -67942"/>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5232CD89">
                            <w:pPr>
                              <w:tabs>
                                <w:tab w:val="left" w:pos="1843"/>
                              </w:tabs>
                              <w:snapToGrid w:val="0"/>
                              <w:ind w:right="-145" w:rightChars="-69"/>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[Local]</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configure</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both IPv4 and IPv6 network protocols. Users can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select</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automatic IP (DHCP mode) and DNS retrieval or manually set the IP address, gateway, and DNS.</w:t>
                            </w:r>
                          </w:p>
                          <w:p w14:paraId="67A84667">
                            <w:pPr>
                              <w:tabs>
                                <w:tab w:val="left" w:pos="1843"/>
                              </w:tabs>
                              <w:snapToGrid w:val="0"/>
                              <w:ind w:right="-145" w:rightChars="-69"/>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The MAC address info is also displayed here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271.5pt;margin-top:121.1pt;height:135pt;width:203.8pt;z-index:251732992;v-text-anchor:middle;mso-width-relative:page;mso-height-relative:page;" fillcolor="#E8E8E8 [3214]" filled="t" stroked="t" coordsize="21600,21600" o:gfxdata="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ruD5Q2AAAAAsBAAAPAAAAAAAAAAEAIAAAACIAAABkcnMvZG93bnJldi54bWxQSwECFAAUAAAA&#10;CACHTuJACU5DNtICAACVBQAADgAAAAAAAAABACAAAAAnAQAAZHJzL2Uyb0RvYy54bWxQSwUGAAAA&#10;AAYABgBZAQAAawYAAAAA&#10;" adj="-3875,6226">
                <v:fill on="t" focussize="0,0"/>
                <v:stroke weight="1.5pt" color="#042433 [3204]" miterlimit="8" joinstyle="miter"/>
                <v:imagedata o:title=""/>
                <o:lock v:ext="edit" aspectratio="f"/>
                <v:textbox>
                  <w:txbxContent>
                    <w:p w14:paraId="5232CD89">
                      <w:pPr>
                        <w:tabs>
                          <w:tab w:val="left" w:pos="1843"/>
                        </w:tabs>
                        <w:snapToGrid w:val="0"/>
                        <w:ind w:right="-145" w:rightChars="-69"/>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[Local]</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configure</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both IPv4 and IPv6 network protocols. Users can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select</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automatic IP (DHCP mode) and DNS retrieval or manually set the IP address, gateway, and DNS.</w:t>
                      </w:r>
                    </w:p>
                    <w:p w14:paraId="67A84667">
                      <w:pPr>
                        <w:tabs>
                          <w:tab w:val="left" w:pos="1843"/>
                        </w:tabs>
                        <w:snapToGrid w:val="0"/>
                        <w:ind w:right="-145" w:rightChars="-69"/>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The MAC address info is also displayed here</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3556000" cy="4127500"/>
            <wp:effectExtent l="88900" t="88900" r="88900" b="88900"/>
            <wp:docPr id="4766499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649925" name="图片 1"/>
                    <pic:cNvPicPr>
                      <a:picLocks noChangeAspect="1"/>
                    </pic:cNvPicPr>
                  </pic:nvPicPr>
                  <pic:blipFill>
                    <a:blip r:embed="rId50"/>
                    <a:stretch>
                      <a:fillRect/>
                    </a:stretch>
                  </pic:blipFill>
                  <pic:spPr>
                    <a:xfrm>
                      <a:off x="0" y="0"/>
                      <a:ext cx="3592563" cy="4169207"/>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5BE441A0">
      <w:pPr>
        <w:snapToGrid w:val="0"/>
        <w:rPr>
          <w:rFonts w:ascii="阿里巴巴普惠体 3.0 55 Regular" w:hAnsi="阿里巴巴普惠体 3.0 55 Regular" w:eastAsia="阿里巴巴普惠体 3.0 55 Regular" w:cs="阿里巴巴普惠体 3.0 55 Regular"/>
          <w:sz w:val="22"/>
          <w:szCs w:val="20"/>
        </w:rPr>
      </w:pPr>
    </w:p>
    <w:p w14:paraId="167F0D01">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77696" behindDoc="0" locked="0" layoutInCell="1" allowOverlap="1">
                <wp:simplePos x="0" y="0"/>
                <wp:positionH relativeFrom="column">
                  <wp:posOffset>3524885</wp:posOffset>
                </wp:positionH>
                <wp:positionV relativeFrom="paragraph">
                  <wp:posOffset>1068705</wp:posOffset>
                </wp:positionV>
                <wp:extent cx="2410460" cy="621030"/>
                <wp:effectExtent l="508000" t="12700" r="15240" b="13970"/>
                <wp:wrapNone/>
                <wp:docPr id="1022991793" name="圆角矩形标注 5"/>
                <wp:cNvGraphicFramePr/>
                <a:graphic xmlns:a="http://schemas.openxmlformats.org/drawingml/2006/main">
                  <a:graphicData uri="http://schemas.microsoft.com/office/word/2010/wordprocessingShape">
                    <wps:wsp>
                      <wps:cNvSpPr/>
                      <wps:spPr>
                        <a:xfrm>
                          <a:off x="0" y="0"/>
                          <a:ext cx="2410460" cy="621284"/>
                        </a:xfrm>
                        <a:prstGeom prst="wedgeRectCallout">
                          <a:avLst>
                            <a:gd name="adj1" fmla="val -67942"/>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709FA314">
                            <w:pPr>
                              <w:tabs>
                                <w:tab w:val="left" w:pos="1843"/>
                              </w:tabs>
                              <w:snapToGrid w:val="0"/>
                              <w:ind w:right="-145" w:rightChars="-69"/>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[WIFI]</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select the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Wi-Fi mode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and configure the related settings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277.55pt;margin-top:84.15pt;height:48.9pt;width:189.8pt;z-index:251677696;v-text-anchor:middle;mso-width-relative:page;mso-height-relative:page;" fillcolor="#E8E8E8 [3214]" filled="t" stroked="t" coordsize="21600,21600" o:gfxdata="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OUViwNkAAAALAQAADwAAAAAAAAABACAAAAAiAAAAZHJzL2Rvd25yZXYueG1sUEsBAhQAFAAA&#10;AAgAh07iQA9+R0HSAgAAlAUAAA4AAAAAAAAAAQAgAAAAKAEAAGRycy9lMm9Eb2MueG1sUEsFBgAA&#10;AAAGAAYAWQEAAGwGAAAAAA==&#10;" adj="-3875,6226">
                <v:fill on="t" focussize="0,0"/>
                <v:stroke weight="1.5pt" color="#042433 [3204]" miterlimit="8" joinstyle="miter"/>
                <v:imagedata o:title=""/>
                <o:lock v:ext="edit" aspectratio="f"/>
                <v:textbox>
                  <w:txbxContent>
                    <w:p w14:paraId="709FA314">
                      <w:pPr>
                        <w:tabs>
                          <w:tab w:val="left" w:pos="1843"/>
                        </w:tabs>
                        <w:snapToGrid w:val="0"/>
                        <w:ind w:right="-145" w:rightChars="-69"/>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[WIFI]</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select the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Wi-Fi mode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and configure the related settings</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3778250" cy="2481580"/>
            <wp:effectExtent l="88900" t="88900" r="95250" b="83820"/>
            <wp:docPr id="9349768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976885" name="图片 1"/>
                    <pic:cNvPicPr>
                      <a:picLocks noChangeAspect="1"/>
                    </pic:cNvPicPr>
                  </pic:nvPicPr>
                  <pic:blipFill>
                    <a:blip r:embed="rId51"/>
                    <a:stretch>
                      <a:fillRect/>
                    </a:stretch>
                  </pic:blipFill>
                  <pic:spPr>
                    <a:xfrm>
                      <a:off x="0" y="0"/>
                      <a:ext cx="4050463" cy="2660246"/>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0E54D6CD">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0622F245">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7670" w:hRule="atLeast"/>
        </w:trPr>
        <w:tc>
          <w:tcPr>
            <w:tcW w:w="1403" w:type="dxa"/>
            <w:vAlign w:val="center"/>
          </w:tcPr>
          <w:p w14:paraId="15FAD202">
            <w:pPr>
              <w:snapToGrid w:val="0"/>
              <w:jc w:val="center"/>
              <w:rPr>
                <w:rFonts w:ascii="阿里巴巴普惠体 3.0 55 Regular" w:hAnsi="阿里巴巴普惠体 3.0 55 Regular" w:eastAsia="阿里巴巴普惠体 3.0 55 Regular" w:cs="阿里巴巴普惠体 3.0 55 Regular"/>
                <w:b/>
                <w:bCs/>
                <w:sz w:val="24"/>
              </w:rPr>
            </w:pPr>
            <w:bookmarkStart w:id="92" w:name="_Hlk187398267"/>
            <w:r>
              <w:rPr>
                <w:rFonts w:ascii="阿里巴巴普惠体 3.0 55 Regular" w:hAnsi="阿里巴巴普惠体 3.0 55 Regular" w:eastAsia="阿里巴巴普惠体 3.0 55 Regular" w:cs="阿里巴巴普惠体 3.0 55 Regular"/>
                <w:b/>
                <w:bCs/>
                <w:sz w:val="24"/>
              </w:rPr>
              <w:drawing>
                <wp:inline distT="0" distB="0" distL="0" distR="0">
                  <wp:extent cx="508000" cy="508000"/>
                  <wp:effectExtent l="0" t="0" r="2540" b="2540"/>
                  <wp:docPr id="217124027"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124027" name="图片 9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p w14:paraId="0C43B575">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Note</w:t>
            </w:r>
          </w:p>
        </w:tc>
        <w:tc>
          <w:tcPr>
            <w:tcW w:w="8213" w:type="dxa"/>
            <w:vAlign w:val="center"/>
          </w:tcPr>
          <w:p w14:paraId="2E0449D7">
            <w:pPr>
              <w:pStyle w:val="47"/>
              <w:numPr>
                <w:ilvl w:val="0"/>
                <w:numId w:val="13"/>
              </w:numPr>
              <w:snapToGrid w:val="0"/>
              <w:ind w:right="118" w:rightChars="56"/>
              <w:contextualSpacing w:val="0"/>
              <w:rPr>
                <w:rFonts w:ascii="阿里巴巴普惠体 3.0 55 Regular" w:hAnsi="阿里巴巴普惠体 3.0 55 Regular" w:eastAsia="阿里巴巴普惠体 3.0 55 Regular" w:cs="阿里巴巴普惠体 3.0 55 Regular"/>
                <w:sz w:val="20"/>
                <w:szCs w:val="20"/>
              </w:rPr>
            </w:pPr>
            <w:bookmarkStart w:id="93" w:name="_Hlk189917540"/>
            <w:r>
              <w:rPr>
                <w:rFonts w:ascii="阿里巴巴普惠体 3.0 55 Regular" w:hAnsi="阿里巴巴普惠体 3.0 55 Regular" w:eastAsia="阿里巴巴普惠体 3.0 55 Regular" w:cs="阿里巴巴普惠体 3.0 55 Regular"/>
                <w:b/>
                <w:bCs/>
                <w:sz w:val="20"/>
                <w:szCs w:val="20"/>
              </w:rPr>
              <w:t xml:space="preserve">[Lock]: </w:t>
            </w:r>
            <w:r>
              <w:rPr>
                <w:rFonts w:ascii="阿里巴巴普惠体 3.0 55 Regular" w:hAnsi="阿里巴巴普惠体 3.0 55 Regular" w:eastAsia="阿里巴巴普惠体 3.0 55 Regular" w:cs="阿里巴巴普惠体 3.0 55 Regular"/>
                <w:sz w:val="20"/>
                <w:szCs w:val="20"/>
              </w:rPr>
              <w:t xml:space="preserve">When enabled, the Wi-Fi parameters cannot be imported or modified, and will not be affected by factory reset </w:t>
            </w:r>
          </w:p>
          <w:p w14:paraId="291672A6">
            <w:pPr>
              <w:pStyle w:val="47"/>
              <w:numPr>
                <w:ilvl w:val="0"/>
                <w:numId w:val="13"/>
              </w:numPr>
              <w:snapToGrid w:val="0"/>
              <w:ind w:right="118" w:rightChars="56"/>
              <w:contextualSpacing w:val="0"/>
              <w:rPr>
                <w:rFonts w:ascii="阿里巴巴普惠体 3.0 55 Regular" w:hAnsi="阿里巴巴普惠体 3.0 55 Regular" w:eastAsia="阿里巴巴普惠体 3.0 55 Regular" w:cs="阿里巴巴普惠体 3.0 55 Regular"/>
                <w:sz w:val="20"/>
                <w:szCs w:val="20"/>
              </w:rPr>
            </w:pPr>
            <w:r>
              <w:rPr>
                <w:rFonts w:ascii="阿里巴巴普惠体 3.0 55 Regular" w:hAnsi="阿里巴巴普惠体 3.0 55 Regular" w:eastAsia="阿里巴巴普惠体 3.0 55 Regular" w:cs="阿里巴巴普惠体 3.0 55 Regular"/>
                <w:b/>
                <w:bCs/>
                <w:sz w:val="20"/>
                <w:szCs w:val="20"/>
              </w:rPr>
              <w:t>[Enable]:</w:t>
            </w:r>
          </w:p>
          <w:tbl>
            <w:tblPr>
              <w:tblStyle w:val="28"/>
              <w:tblW w:w="0" w:type="auto"/>
              <w:tblInd w:w="3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4"/>
              <w:gridCol w:w="5957"/>
            </w:tblGrid>
            <w:tr w14:paraId="3E51B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trPr>
              <w:tc>
                <w:tcPr>
                  <w:tcW w:w="1414" w:type="dxa"/>
                  <w:vAlign w:val="center"/>
                </w:tcPr>
                <w:p w14:paraId="4F5D6D23">
                  <w:pPr>
                    <w:snapToGrid w:val="0"/>
                    <w:ind w:right="118" w:rightChars="56"/>
                    <w:jc w:val="center"/>
                    <w:rPr>
                      <w:rFonts w:ascii="阿里巴巴普惠体 3.0 55 Regular" w:hAnsi="阿里巴巴普惠体 3.0 55 Regular" w:eastAsia="阿里巴巴普惠体 3.0 55 Regular" w:cs="阿里巴巴普惠体 3.0 55 Regular"/>
                      <w:b/>
                      <w:bCs/>
                      <w:sz w:val="20"/>
                      <w:szCs w:val="20"/>
                    </w:rPr>
                  </w:pPr>
                  <w:r>
                    <w:rPr>
                      <w:rFonts w:ascii="阿里巴巴普惠体 3.0 55 Regular" w:hAnsi="阿里巴巴普惠体 3.0 55 Regular" w:eastAsia="阿里巴巴普惠体 3.0 55 Regular" w:cs="阿里巴巴普惠体 3.0 55 Regular"/>
                      <w:b/>
                      <w:bCs/>
                      <w:sz w:val="20"/>
                      <w:szCs w:val="20"/>
                    </w:rPr>
                    <w:t xml:space="preserve"> Disable</w:t>
                  </w:r>
                </w:p>
              </w:tc>
              <w:tc>
                <w:tcPr>
                  <w:tcW w:w="5957" w:type="dxa"/>
                  <w:vAlign w:val="center"/>
                </w:tcPr>
                <w:p w14:paraId="4E30B9B8">
                  <w:pPr>
                    <w:snapToGrid w:val="0"/>
                    <w:rPr>
                      <w:rFonts w:ascii="阿里巴巴普惠体 3.0 55 Regular" w:hAnsi="阿里巴巴普惠体 3.0 55 Regular" w:eastAsia="阿里巴巴普惠体 3.0 55 Regular" w:cs="阿里巴巴普惠体 3.0 55 Regular"/>
                      <w:sz w:val="20"/>
                      <w:szCs w:val="20"/>
                    </w:rPr>
                  </w:pPr>
                  <w:r>
                    <w:rPr>
                      <w:rFonts w:ascii="阿里巴巴普惠体 3.0 55 Regular" w:hAnsi="阿里巴巴普惠体 3.0 55 Regular" w:eastAsia="阿里巴巴普惠体 3.0 55 Regular" w:cs="阿里巴巴普惠体 3.0 55 Regular"/>
                      <w:sz w:val="20"/>
                      <w:szCs w:val="20"/>
                    </w:rPr>
                    <w:t>Wi-Fi is disabled. The device defaults to AP mode within 3 minutes (configurable) after power on. If no Veyes connection is made within 3 minutes, the device will exit AP mode, and the module will enter sleep mode</w:t>
                  </w:r>
                </w:p>
              </w:tc>
            </w:tr>
            <w:tr w14:paraId="4BA3C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6" w:hRule="atLeast"/>
              </w:trPr>
              <w:tc>
                <w:tcPr>
                  <w:tcW w:w="1414" w:type="dxa"/>
                  <w:vAlign w:val="center"/>
                </w:tcPr>
                <w:p w14:paraId="5C5F5880">
                  <w:pPr>
                    <w:snapToGrid w:val="0"/>
                    <w:ind w:right="118" w:rightChars="56"/>
                    <w:jc w:val="center"/>
                    <w:rPr>
                      <w:rFonts w:ascii="阿里巴巴普惠体 3.0 55 Regular" w:hAnsi="阿里巴巴普惠体 3.0 55 Regular" w:eastAsia="阿里巴巴普惠体 3.0 55 Regular" w:cs="阿里巴巴普惠体 3.0 55 Regular"/>
                      <w:b/>
                      <w:bCs/>
                      <w:sz w:val="20"/>
                      <w:szCs w:val="20"/>
                    </w:rPr>
                  </w:pPr>
                  <w:r>
                    <w:rPr>
                      <w:rFonts w:ascii="阿里巴巴普惠体 3.0 55 Regular" w:hAnsi="阿里巴巴普惠体 3.0 55 Regular" w:eastAsia="阿里巴巴普惠体 3.0 55 Regular" w:cs="阿里巴巴普惠体 3.0 55 Regular"/>
                      <w:b/>
                      <w:bCs/>
                      <w:sz w:val="20"/>
                      <w:szCs w:val="20"/>
                    </w:rPr>
                    <w:t xml:space="preserve"> AP</w:t>
                  </w:r>
                </w:p>
              </w:tc>
              <w:tc>
                <w:tcPr>
                  <w:tcW w:w="5957" w:type="dxa"/>
                  <w:vAlign w:val="center"/>
                </w:tcPr>
                <w:p w14:paraId="5F00FF48">
                  <w:pPr>
                    <w:snapToGrid w:val="0"/>
                    <w:rPr>
                      <w:rFonts w:ascii="阿里巴巴普惠体 3.0 55 Regular" w:hAnsi="阿里巴巴普惠体 3.0 55 Regular" w:eastAsia="阿里巴巴普惠体 3.0 55 Regular" w:cs="阿里巴巴普惠体 3.0 55 Regular"/>
                      <w:sz w:val="20"/>
                      <w:szCs w:val="20"/>
                    </w:rPr>
                  </w:pPr>
                  <w:r>
                    <w:rPr>
                      <w:rFonts w:ascii="阿里巴巴普惠体 3.0 55 Regular" w:hAnsi="阿里巴巴普惠体 3.0 55 Regular" w:eastAsia="阿里巴巴普惠体 3.0 55 Regular" w:cs="阿里巴巴普惠体 3.0 55 Regular"/>
                      <w:b/>
                      <w:bCs/>
                      <w:sz w:val="20"/>
                      <w:szCs w:val="20"/>
                    </w:rPr>
                    <w:t>[WIFI Mode]</w:t>
                  </w:r>
                  <w:r>
                    <w:rPr>
                      <w:rFonts w:ascii="阿里巴巴普惠体 3.0 55 Regular" w:hAnsi="阿里巴巴普惠体 3.0 55 Regular" w:eastAsia="阿里巴巴普惠体 3.0 55 Regular" w:cs="阿里巴巴普惠体 3.0 55 Regular"/>
                      <w:sz w:val="20"/>
                      <w:szCs w:val="20"/>
                    </w:rPr>
                    <w:t>: Choose between Auto, 2.4G, or 5G；</w:t>
                  </w:r>
                </w:p>
                <w:p w14:paraId="305926D1">
                  <w:pPr>
                    <w:snapToGrid w:val="0"/>
                    <w:rPr>
                      <w:rFonts w:ascii="阿里巴巴普惠体 3.0 55 Regular" w:hAnsi="阿里巴巴普惠体 3.0 55 Regular" w:eastAsia="阿里巴巴普惠体 3.0 55 Regular" w:cs="阿里巴巴普惠体 3.0 55 Regular"/>
                      <w:sz w:val="20"/>
                      <w:szCs w:val="20"/>
                    </w:rPr>
                  </w:pPr>
                  <w:r>
                    <w:rPr>
                      <w:rFonts w:ascii="阿里巴巴普惠体 3.0 55 Regular" w:hAnsi="阿里巴巴普惠体 3.0 55 Regular" w:eastAsia="阿里巴巴普惠体 3.0 55 Regular" w:cs="阿里巴巴普惠体 3.0 55 Regular"/>
                      <w:b/>
                      <w:bCs/>
                      <w:sz w:val="20"/>
                      <w:szCs w:val="20"/>
                    </w:rPr>
                    <w:t>[ESSID]</w:t>
                  </w:r>
                  <w:r>
                    <w:rPr>
                      <w:rFonts w:ascii="阿里巴巴普惠体 3.0 55 Regular" w:hAnsi="阿里巴巴普惠体 3.0 55 Regular" w:eastAsia="阿里巴巴普惠体 3.0 55 Regular" w:cs="阿里巴巴普惠体 3.0 55 Regular"/>
                      <w:sz w:val="20"/>
                      <w:szCs w:val="20"/>
                    </w:rPr>
                    <w:t>: The name of the device's hotspot (defaults to the serial number)</w:t>
                  </w:r>
                </w:p>
                <w:p w14:paraId="270DBE3F">
                  <w:pPr>
                    <w:snapToGrid w:val="0"/>
                    <w:rPr>
                      <w:rFonts w:ascii="阿里巴巴普惠体 3.0 55 Regular" w:hAnsi="阿里巴巴普惠体 3.0 55 Regular" w:eastAsia="阿里巴巴普惠体 3.0 55 Regular" w:cs="阿里巴巴普惠体 3.0 55 Regular"/>
                      <w:sz w:val="20"/>
                      <w:szCs w:val="20"/>
                    </w:rPr>
                  </w:pPr>
                  <w:r>
                    <w:rPr>
                      <w:rFonts w:ascii="阿里巴巴普惠体 3.0 55 Regular" w:hAnsi="阿里巴巴普惠体 3.0 55 Regular" w:eastAsia="阿里巴巴普惠体 3.0 55 Regular" w:cs="阿里巴巴普惠体 3.0 55 Regular"/>
                      <w:b/>
                      <w:bCs/>
                      <w:sz w:val="20"/>
                      <w:szCs w:val="20"/>
                    </w:rPr>
                    <w:t>[Hotspot]</w:t>
                  </w:r>
                  <w:r>
                    <w:rPr>
                      <w:rFonts w:ascii="阿里巴巴普惠体 3.0 55 Regular" w:hAnsi="阿里巴巴普惠体 3.0 55 Regular" w:eastAsia="阿里巴巴普惠体 3.0 55 Regular" w:cs="阿里巴巴普惠体 3.0 55 Regular"/>
                      <w:sz w:val="20"/>
                      <w:szCs w:val="20"/>
                    </w:rPr>
                    <w:t>: After enabling the hotspot, mobile devices can connect to the device's hotspot for internet access. You can configure the encryption method</w:t>
                  </w:r>
                </w:p>
                <w:p w14:paraId="50D30CED">
                  <w:pPr>
                    <w:snapToGrid w:val="0"/>
                    <w:rPr>
                      <w:rFonts w:ascii="阿里巴巴普惠体 3.0 55 Regular" w:hAnsi="阿里巴巴普惠体 3.0 55 Regular" w:eastAsia="阿里巴巴普惠体 3.0 55 Regular" w:cs="阿里巴巴普惠体 3.0 55 Regular"/>
                      <w:sz w:val="20"/>
                      <w:szCs w:val="20"/>
                    </w:rPr>
                  </w:pPr>
                  <w:r>
                    <w:rPr>
                      <w:rFonts w:ascii="阿里巴巴普惠体 3.0 55 Regular" w:hAnsi="阿里巴巴普惠体 3.0 55 Regular" w:eastAsia="阿里巴巴普惠体 3.0 55 Regular" w:cs="阿里巴巴普惠体 3.0 55 Regular"/>
                      <w:b/>
                      <w:bCs/>
                      <w:sz w:val="20"/>
                      <w:szCs w:val="20"/>
                    </w:rPr>
                    <w:t>[Whitelist]</w:t>
                  </w:r>
                  <w:r>
                    <w:rPr>
                      <w:rFonts w:ascii="阿里巴巴普惠体 3.0 55 Regular" w:hAnsi="阿里巴巴普惠体 3.0 55 Regular" w:eastAsia="阿里巴巴普惠体 3.0 55 Regular" w:cs="阿里巴巴普惠体 3.0 55 Regular"/>
                      <w:sz w:val="20"/>
                      <w:szCs w:val="20"/>
                    </w:rPr>
                    <w:t>: Only mobile devices with IP addresses in the list are allowed to connect. You can add up to 5 IP addresses</w:t>
                  </w:r>
                </w:p>
              </w:tc>
            </w:tr>
            <w:tr w14:paraId="4785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1414" w:type="dxa"/>
                  <w:vAlign w:val="center"/>
                </w:tcPr>
                <w:p w14:paraId="39A7ECB8">
                  <w:pPr>
                    <w:snapToGrid w:val="0"/>
                    <w:ind w:right="118" w:rightChars="56"/>
                    <w:jc w:val="center"/>
                    <w:rPr>
                      <w:rFonts w:ascii="阿里巴巴普惠体 3.0 55 Regular" w:hAnsi="阿里巴巴普惠体 3.0 55 Regular" w:eastAsia="阿里巴巴普惠体 3.0 55 Regular" w:cs="阿里巴巴普惠体 3.0 55 Regular"/>
                      <w:b/>
                      <w:bCs/>
                      <w:sz w:val="20"/>
                      <w:szCs w:val="20"/>
                    </w:rPr>
                  </w:pPr>
                  <w:r>
                    <w:rPr>
                      <w:rFonts w:ascii="阿里巴巴普惠体 3.0 55 Regular" w:hAnsi="阿里巴巴普惠体 3.0 55 Regular" w:eastAsia="阿里巴巴普惠体 3.0 55 Regular" w:cs="阿里巴巴普惠体 3.0 55 Regular"/>
                      <w:b/>
                      <w:bCs/>
                      <w:sz w:val="20"/>
                      <w:szCs w:val="20"/>
                    </w:rPr>
                    <w:t xml:space="preserve"> Client</w:t>
                  </w:r>
                </w:p>
              </w:tc>
              <w:tc>
                <w:tcPr>
                  <w:tcW w:w="5957" w:type="dxa"/>
                  <w:vAlign w:val="center"/>
                </w:tcPr>
                <w:p w14:paraId="7A3111D4">
                  <w:pPr>
                    <w:snapToGrid w:val="0"/>
                    <w:rPr>
                      <w:rFonts w:ascii="阿里巴巴普惠体 3.0 55 Regular" w:hAnsi="阿里巴巴普惠体 3.0 55 Regular" w:eastAsia="阿里巴巴普惠体 3.0 55 Regular" w:cs="阿里巴巴普惠体 3.0 55 Regular"/>
                      <w:sz w:val="20"/>
                      <w:szCs w:val="20"/>
                    </w:rPr>
                  </w:pPr>
                  <w:r>
                    <w:rPr>
                      <w:rFonts w:ascii="阿里巴巴普惠体 3.0 55 Regular" w:hAnsi="阿里巴巴普惠体 3.0 55 Regular" w:eastAsia="阿里巴巴普惠体 3.0 55 Regular" w:cs="阿里巴巴普惠体 3.0 55 Regular"/>
                      <w:b/>
                      <w:bCs/>
                      <w:sz w:val="20"/>
                      <w:szCs w:val="20"/>
                    </w:rPr>
                    <w:t xml:space="preserve">[ESSID]: </w:t>
                  </w:r>
                  <w:r>
                    <w:rPr>
                      <w:rFonts w:ascii="阿里巴巴普惠体 3.0 55 Regular" w:hAnsi="阿里巴巴普惠体 3.0 55 Regular" w:eastAsia="阿里巴巴普惠体 3.0 55 Regular" w:cs="阿里巴巴普惠体 3.0 55 Regular"/>
                      <w:sz w:val="20"/>
                      <w:szCs w:val="20"/>
                    </w:rPr>
                    <w:t>The ID and password of an available external Wi-Fi network. The device will automatically search for nearby valid Wi-Fi networks and report to the platform through that network. You can configure the encryption method</w:t>
                  </w:r>
                </w:p>
              </w:tc>
            </w:tr>
            <w:bookmarkEnd w:id="93"/>
          </w:tbl>
          <w:p w14:paraId="096BC2F5">
            <w:pPr>
              <w:snapToGrid w:val="0"/>
              <w:ind w:left="181" w:right="118" w:rightChars="56"/>
              <w:rPr>
                <w:rFonts w:ascii="阿里巴巴普惠体 3.0 55 Regular" w:hAnsi="阿里巴巴普惠体 3.0 55 Regular" w:eastAsia="阿里巴巴普惠体 3.0 55 Regular" w:cs="阿里巴巴普惠体 3.0 55 Regular"/>
                <w:b/>
                <w:bCs/>
                <w:sz w:val="22"/>
                <w:szCs w:val="22"/>
              </w:rPr>
            </w:pPr>
          </w:p>
        </w:tc>
      </w:tr>
      <w:bookmarkEnd w:id="92"/>
    </w:tbl>
    <w:p w14:paraId="188DD18D">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0B6B9C17">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78720" behindDoc="0" locked="0" layoutInCell="1" allowOverlap="1">
                <wp:simplePos x="0" y="0"/>
                <wp:positionH relativeFrom="column">
                  <wp:posOffset>1997075</wp:posOffset>
                </wp:positionH>
                <wp:positionV relativeFrom="paragraph">
                  <wp:posOffset>655320</wp:posOffset>
                </wp:positionV>
                <wp:extent cx="4114800" cy="3608070"/>
                <wp:effectExtent l="50800" t="12700" r="13335" b="11430"/>
                <wp:wrapNone/>
                <wp:docPr id="1157780926" name="圆角矩形标注 5"/>
                <wp:cNvGraphicFramePr/>
                <a:graphic xmlns:a="http://schemas.openxmlformats.org/drawingml/2006/main">
                  <a:graphicData uri="http://schemas.microsoft.com/office/word/2010/wordprocessingShape">
                    <wps:wsp>
                      <wps:cNvSpPr/>
                      <wps:spPr>
                        <a:xfrm>
                          <a:off x="0" y="0"/>
                          <a:ext cx="4114559" cy="3608324"/>
                        </a:xfrm>
                        <a:custGeom>
                          <a:avLst/>
                          <a:gdLst>
                            <a:gd name="connsiteX0" fmla="*/ 673911 w 4114341"/>
                            <a:gd name="connsiteY0" fmla="*/ 0 h 3608070"/>
                            <a:gd name="connsiteX1" fmla="*/ 1247316 w 4114341"/>
                            <a:gd name="connsiteY1" fmla="*/ 0 h 3608070"/>
                            <a:gd name="connsiteX2" fmla="*/ 1247316 w 4114341"/>
                            <a:gd name="connsiteY2" fmla="*/ 0 h 3608070"/>
                            <a:gd name="connsiteX3" fmla="*/ 2107424 w 4114341"/>
                            <a:gd name="connsiteY3" fmla="*/ 0 h 3608070"/>
                            <a:gd name="connsiteX4" fmla="*/ 4114341 w 4114341"/>
                            <a:gd name="connsiteY4" fmla="*/ 0 h 3608070"/>
                            <a:gd name="connsiteX5" fmla="*/ 4114341 w 4114341"/>
                            <a:gd name="connsiteY5" fmla="*/ 601345 h 3608070"/>
                            <a:gd name="connsiteX6" fmla="*/ 4114341 w 4114341"/>
                            <a:gd name="connsiteY6" fmla="*/ 601345 h 3608070"/>
                            <a:gd name="connsiteX7" fmla="*/ 4114341 w 4114341"/>
                            <a:gd name="connsiteY7" fmla="*/ 1503363 h 3608070"/>
                            <a:gd name="connsiteX8" fmla="*/ 4114341 w 4114341"/>
                            <a:gd name="connsiteY8" fmla="*/ 3608070 h 3608070"/>
                            <a:gd name="connsiteX9" fmla="*/ 2107424 w 4114341"/>
                            <a:gd name="connsiteY9" fmla="*/ 3608070 h 3608070"/>
                            <a:gd name="connsiteX10" fmla="*/ 1247316 w 4114341"/>
                            <a:gd name="connsiteY10" fmla="*/ 3608070 h 3608070"/>
                            <a:gd name="connsiteX11" fmla="*/ 1247316 w 4114341"/>
                            <a:gd name="connsiteY11" fmla="*/ 3608070 h 3608070"/>
                            <a:gd name="connsiteX12" fmla="*/ 673911 w 4114341"/>
                            <a:gd name="connsiteY12" fmla="*/ 3608070 h 3608070"/>
                            <a:gd name="connsiteX13" fmla="*/ 673911 w 4114341"/>
                            <a:gd name="connsiteY13" fmla="*/ 1295545 h 3608070"/>
                            <a:gd name="connsiteX14" fmla="*/ 0 w 4114341"/>
                            <a:gd name="connsiteY14" fmla="*/ 1067736 h 3608070"/>
                            <a:gd name="connsiteX15" fmla="*/ 673911 w 4114341"/>
                            <a:gd name="connsiteY15" fmla="*/ 829945 h 3608070"/>
                            <a:gd name="connsiteX16" fmla="*/ 673911 w 4114341"/>
                            <a:gd name="connsiteY16" fmla="*/ 0 h 3608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114341" h="3608070">
                              <a:moveTo>
                                <a:pt x="673911" y="0"/>
                              </a:moveTo>
                              <a:lnTo>
                                <a:pt x="1247316" y="0"/>
                              </a:lnTo>
                              <a:lnTo>
                                <a:pt x="1247316" y="0"/>
                              </a:lnTo>
                              <a:lnTo>
                                <a:pt x="2107424" y="0"/>
                              </a:lnTo>
                              <a:lnTo>
                                <a:pt x="4114341" y="0"/>
                              </a:lnTo>
                              <a:lnTo>
                                <a:pt x="4114341" y="601345"/>
                              </a:lnTo>
                              <a:lnTo>
                                <a:pt x="4114341" y="601345"/>
                              </a:lnTo>
                              <a:lnTo>
                                <a:pt x="4114341" y="1503363"/>
                              </a:lnTo>
                              <a:lnTo>
                                <a:pt x="4114341" y="3608070"/>
                              </a:lnTo>
                              <a:lnTo>
                                <a:pt x="2107424" y="3608070"/>
                              </a:lnTo>
                              <a:lnTo>
                                <a:pt x="1247316" y="3608070"/>
                              </a:lnTo>
                              <a:lnTo>
                                <a:pt x="1247316" y="3608070"/>
                              </a:lnTo>
                              <a:lnTo>
                                <a:pt x="673911" y="3608070"/>
                              </a:lnTo>
                              <a:lnTo>
                                <a:pt x="673911" y="1295545"/>
                              </a:lnTo>
                              <a:lnTo>
                                <a:pt x="0" y="1067736"/>
                              </a:lnTo>
                              <a:lnTo>
                                <a:pt x="673911" y="829945"/>
                              </a:lnTo>
                              <a:lnTo>
                                <a:pt x="673911" y="0"/>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19A0A0CD">
                            <w:pPr>
                              <w:tabs>
                                <w:tab w:val="left" w:pos="1843"/>
                              </w:tabs>
                              <w:snapToGrid w:val="0"/>
                              <w:ind w:left="1134" w:leftChars="540" w:right="2" w:rightChars="1"/>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bookmarkStart w:id="183" w:name="_Hlk189918636"/>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[Communication Module]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configure the communication module settings:</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 </w:t>
                            </w:r>
                          </w:p>
                          <w:p w14:paraId="1720860C">
                            <w:pPr>
                              <w:pStyle w:val="47"/>
                              <w:numPr>
                                <w:ilvl w:val="0"/>
                                <w:numId w:val="14"/>
                              </w:numPr>
                              <w:tabs>
                                <w:tab w:val="left" w:pos="1843"/>
                              </w:tabs>
                              <w:snapToGrid w:val="0"/>
                              <w:ind w:left="1134" w:leftChars="540" w:right="2" w:rightChars="1"/>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[Lock]</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Same as above, see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[WIFI] – [Lock] </w:t>
                            </w:r>
                          </w:p>
                          <w:p w14:paraId="56B5B965">
                            <w:pPr>
                              <w:pStyle w:val="47"/>
                              <w:numPr>
                                <w:ilvl w:val="0"/>
                                <w:numId w:val="14"/>
                              </w:numPr>
                              <w:tabs>
                                <w:tab w:val="left" w:pos="1843"/>
                              </w:tabs>
                              <w:snapToGrid w:val="0"/>
                              <w:ind w:left="1134" w:leftChars="540" w:right="2" w:rightChars="1"/>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[Dialing Parameter]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Enter the parameters provided by the SIM card manufacturer. By default, this field is empty, and if left empty, the device will use the default dialing parameters</w:t>
                            </w:r>
                          </w:p>
                          <w:p w14:paraId="71FD9066">
                            <w:pPr>
                              <w:pStyle w:val="47"/>
                              <w:numPr>
                                <w:ilvl w:val="0"/>
                                <w:numId w:val="14"/>
                              </w:numPr>
                              <w:tabs>
                                <w:tab w:val="left" w:pos="1843"/>
                              </w:tabs>
                              <w:snapToGrid w:val="0"/>
                              <w:ind w:left="1134" w:leftChars="540" w:right="2" w:rightChars="1"/>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[Active Mode]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Select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[Always]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for constant connection mode; select activation via phone call/SMS, with a maximum of 3 available phone numbers; also select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[Sensor]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switch activation, where the network module will only be activated to dial after triggering the IO sensor </w:t>
                            </w:r>
                          </w:p>
                          <w:p w14:paraId="40611967">
                            <w:pPr>
                              <w:pStyle w:val="47"/>
                              <w:numPr>
                                <w:ilvl w:val="0"/>
                                <w:numId w:val="14"/>
                              </w:numPr>
                              <w:tabs>
                                <w:tab w:val="left" w:pos="1843"/>
                              </w:tabs>
                              <w:snapToGrid w:val="0"/>
                              <w:ind w:left="1134" w:leftChars="540" w:right="2" w:rightChars="1"/>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[MTU value of SIM card]</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bookmarkEnd w:id="183"/>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Default is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150</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0</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the data is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configurable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100" style="position:absolute;left:0pt;margin-left:157.25pt;margin-top:51.6pt;height:284.1pt;width:324pt;z-index:251678720;v-text-anchor:middle;mso-width-relative:page;mso-height-relative:page;" fillcolor="#E8E8E8 [3214]" filled="t" stroked="t" coordsize="4114341,3608070" o:gfxdata="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" path="m673911,0l1247316,0,1247316,0,2107424,0,4114341,0,4114341,601345,4114341,601345,4114341,1503363,4114341,3608070,2107424,3608070,1247316,3608070,1247316,3608070,673911,3608070,673911,1295545,0,1067736,673911,829945,673911,0xe">
                <v:path textboxrect="0,0,4114341,3608070" o:connectlocs="673946,0;1247382,0;1247382,0;2107535,0;4114559,0;4114559,601387;4114559,601387;4114559,1503468;4114559,3608324;2107535,3608324;1247382,3608324;1247382,3608324;673946,3608324;673946,1295636;0,1067811;673946,830003;673946,0" o:connectangles="0,0,0,0,0,0,0,0,0,0,0,0,0,0,0,0,0"/>
                <v:fill on="t" focussize="0,0"/>
                <v:stroke weight="1.5pt" color="#042433 [3204]" miterlimit="8" joinstyle="miter"/>
                <v:imagedata o:title=""/>
                <o:lock v:ext="edit" aspectratio="f"/>
                <v:textbox>
                  <w:txbxContent>
                    <w:p w14:paraId="19A0A0CD">
                      <w:pPr>
                        <w:tabs>
                          <w:tab w:val="left" w:pos="1843"/>
                        </w:tabs>
                        <w:snapToGrid w:val="0"/>
                        <w:ind w:left="1134" w:leftChars="540" w:right="2" w:rightChars="1"/>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bookmarkStart w:id="183" w:name="_Hlk189918636"/>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[Communication Module]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configure the communication module settings:</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 </w:t>
                      </w:r>
                    </w:p>
                    <w:p w14:paraId="1720860C">
                      <w:pPr>
                        <w:pStyle w:val="47"/>
                        <w:numPr>
                          <w:ilvl w:val="0"/>
                          <w:numId w:val="14"/>
                        </w:numPr>
                        <w:tabs>
                          <w:tab w:val="left" w:pos="1843"/>
                        </w:tabs>
                        <w:snapToGrid w:val="0"/>
                        <w:ind w:left="1134" w:leftChars="540" w:right="2" w:rightChars="1"/>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[Lock]</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Same as above, see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[WIFI] – [Lock] </w:t>
                      </w:r>
                    </w:p>
                    <w:p w14:paraId="56B5B965">
                      <w:pPr>
                        <w:pStyle w:val="47"/>
                        <w:numPr>
                          <w:ilvl w:val="0"/>
                          <w:numId w:val="14"/>
                        </w:numPr>
                        <w:tabs>
                          <w:tab w:val="left" w:pos="1843"/>
                        </w:tabs>
                        <w:snapToGrid w:val="0"/>
                        <w:ind w:left="1134" w:leftChars="540" w:right="2" w:rightChars="1"/>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[Dialing Parameter]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Enter the parameters provided by the SIM card manufacturer. By default, this field is empty, and if left empty, the device will use the default dialing parameters</w:t>
                      </w:r>
                    </w:p>
                    <w:p w14:paraId="71FD9066">
                      <w:pPr>
                        <w:pStyle w:val="47"/>
                        <w:numPr>
                          <w:ilvl w:val="0"/>
                          <w:numId w:val="14"/>
                        </w:numPr>
                        <w:tabs>
                          <w:tab w:val="left" w:pos="1843"/>
                        </w:tabs>
                        <w:snapToGrid w:val="0"/>
                        <w:ind w:left="1134" w:leftChars="540" w:right="2" w:rightChars="1"/>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[Active Mode]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Select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[Always]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for constant connection mode; select activation via phone call/SMS, with a maximum of 3 available phone numbers; also select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[Sensor]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switch activation, where the network module will only be activated to dial after triggering the IO sensor </w:t>
                      </w:r>
                    </w:p>
                    <w:p w14:paraId="40611967">
                      <w:pPr>
                        <w:pStyle w:val="47"/>
                        <w:numPr>
                          <w:ilvl w:val="0"/>
                          <w:numId w:val="14"/>
                        </w:numPr>
                        <w:tabs>
                          <w:tab w:val="left" w:pos="1843"/>
                        </w:tabs>
                        <w:snapToGrid w:val="0"/>
                        <w:ind w:left="1134" w:leftChars="540" w:right="2" w:rightChars="1"/>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[MTU value of SIM card]</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bookmarkEnd w:id="183"/>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Default is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150</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0</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the data is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configurable</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3489325" cy="4665345"/>
            <wp:effectExtent l="88900" t="88900" r="92075" b="84455"/>
            <wp:docPr id="67907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0725" name="图片 1"/>
                    <pic:cNvPicPr>
                      <a:picLocks noChangeAspect="1"/>
                    </pic:cNvPicPr>
                  </pic:nvPicPr>
                  <pic:blipFill>
                    <a:blip r:embed="rId52"/>
                    <a:stretch>
                      <a:fillRect/>
                    </a:stretch>
                  </pic:blipFill>
                  <pic:spPr>
                    <a:xfrm>
                      <a:off x="0" y="0"/>
                      <a:ext cx="3514045" cy="469827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22C3277D">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48C07F24">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293141EB">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34016" behindDoc="0" locked="0" layoutInCell="1" allowOverlap="1">
                <wp:simplePos x="0" y="0"/>
                <wp:positionH relativeFrom="column">
                  <wp:posOffset>3235325</wp:posOffset>
                </wp:positionH>
                <wp:positionV relativeFrom="paragraph">
                  <wp:posOffset>168275</wp:posOffset>
                </wp:positionV>
                <wp:extent cx="2868930" cy="1487805"/>
                <wp:effectExtent l="76200" t="12700" r="14605" b="11430"/>
                <wp:wrapNone/>
                <wp:docPr id="499647981" name="圆角矩形标注 5"/>
                <wp:cNvGraphicFramePr/>
                <a:graphic xmlns:a="http://schemas.openxmlformats.org/drawingml/2006/main">
                  <a:graphicData uri="http://schemas.microsoft.com/office/word/2010/wordprocessingShape">
                    <wps:wsp>
                      <wps:cNvSpPr/>
                      <wps:spPr>
                        <a:xfrm>
                          <a:off x="0" y="0"/>
                          <a:ext cx="2868929" cy="1487626"/>
                        </a:xfrm>
                        <a:custGeom>
                          <a:avLst/>
                          <a:gdLst>
                            <a:gd name="connsiteX0" fmla="*/ 673911 w 4114341"/>
                            <a:gd name="connsiteY0" fmla="*/ 0 h 3608070"/>
                            <a:gd name="connsiteX1" fmla="*/ 1247316 w 4114341"/>
                            <a:gd name="connsiteY1" fmla="*/ 0 h 3608070"/>
                            <a:gd name="connsiteX2" fmla="*/ 1247316 w 4114341"/>
                            <a:gd name="connsiteY2" fmla="*/ 0 h 3608070"/>
                            <a:gd name="connsiteX3" fmla="*/ 2107424 w 4114341"/>
                            <a:gd name="connsiteY3" fmla="*/ 0 h 3608070"/>
                            <a:gd name="connsiteX4" fmla="*/ 4114341 w 4114341"/>
                            <a:gd name="connsiteY4" fmla="*/ 0 h 3608070"/>
                            <a:gd name="connsiteX5" fmla="*/ 4114341 w 4114341"/>
                            <a:gd name="connsiteY5" fmla="*/ 601345 h 3608070"/>
                            <a:gd name="connsiteX6" fmla="*/ 4114341 w 4114341"/>
                            <a:gd name="connsiteY6" fmla="*/ 601345 h 3608070"/>
                            <a:gd name="connsiteX7" fmla="*/ 4114341 w 4114341"/>
                            <a:gd name="connsiteY7" fmla="*/ 1503363 h 3608070"/>
                            <a:gd name="connsiteX8" fmla="*/ 4114341 w 4114341"/>
                            <a:gd name="connsiteY8" fmla="*/ 3608070 h 3608070"/>
                            <a:gd name="connsiteX9" fmla="*/ 2107424 w 4114341"/>
                            <a:gd name="connsiteY9" fmla="*/ 3608070 h 3608070"/>
                            <a:gd name="connsiteX10" fmla="*/ 1247316 w 4114341"/>
                            <a:gd name="connsiteY10" fmla="*/ 3608070 h 3608070"/>
                            <a:gd name="connsiteX11" fmla="*/ 1247316 w 4114341"/>
                            <a:gd name="connsiteY11" fmla="*/ 3608070 h 3608070"/>
                            <a:gd name="connsiteX12" fmla="*/ 673911 w 4114341"/>
                            <a:gd name="connsiteY12" fmla="*/ 3608070 h 3608070"/>
                            <a:gd name="connsiteX13" fmla="*/ 673911 w 4114341"/>
                            <a:gd name="connsiteY13" fmla="*/ 1295545 h 3608070"/>
                            <a:gd name="connsiteX14" fmla="*/ 0 w 4114341"/>
                            <a:gd name="connsiteY14" fmla="*/ 1067736 h 3608070"/>
                            <a:gd name="connsiteX15" fmla="*/ 673911 w 4114341"/>
                            <a:gd name="connsiteY15" fmla="*/ 829945 h 3608070"/>
                            <a:gd name="connsiteX16" fmla="*/ 673911 w 4114341"/>
                            <a:gd name="connsiteY16" fmla="*/ 0 h 3608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114341" h="3608070">
                              <a:moveTo>
                                <a:pt x="673911" y="0"/>
                              </a:moveTo>
                              <a:lnTo>
                                <a:pt x="1247316" y="0"/>
                              </a:lnTo>
                              <a:lnTo>
                                <a:pt x="1247316" y="0"/>
                              </a:lnTo>
                              <a:lnTo>
                                <a:pt x="2107424" y="0"/>
                              </a:lnTo>
                              <a:lnTo>
                                <a:pt x="4114341" y="0"/>
                              </a:lnTo>
                              <a:lnTo>
                                <a:pt x="4114341" y="601345"/>
                              </a:lnTo>
                              <a:lnTo>
                                <a:pt x="4114341" y="601345"/>
                              </a:lnTo>
                              <a:lnTo>
                                <a:pt x="4114341" y="1503363"/>
                              </a:lnTo>
                              <a:lnTo>
                                <a:pt x="4114341" y="3608070"/>
                              </a:lnTo>
                              <a:lnTo>
                                <a:pt x="2107424" y="3608070"/>
                              </a:lnTo>
                              <a:lnTo>
                                <a:pt x="1247316" y="3608070"/>
                              </a:lnTo>
                              <a:lnTo>
                                <a:pt x="1247316" y="3608070"/>
                              </a:lnTo>
                              <a:lnTo>
                                <a:pt x="673911" y="3608070"/>
                              </a:lnTo>
                              <a:lnTo>
                                <a:pt x="673911" y="1295545"/>
                              </a:lnTo>
                              <a:lnTo>
                                <a:pt x="0" y="1067736"/>
                              </a:lnTo>
                              <a:lnTo>
                                <a:pt x="673911" y="829945"/>
                              </a:lnTo>
                              <a:lnTo>
                                <a:pt x="673911" y="0"/>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2F9A5955">
                            <w:pPr>
                              <w:tabs>
                                <w:tab w:val="left" w:pos="1843"/>
                              </w:tabs>
                              <w:snapToGrid w:val="0"/>
                              <w:ind w:left="850" w:leftChars="405" w:right="2" w:rightChars="1"/>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[Bluetooth]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to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search for and connect to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B</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luetooth sensors. Bluetooth 2.1 and Bluetooth 4.2 are supported. Currently,</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this function is under development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100" style="position:absolute;left:0pt;margin-left:254.75pt;margin-top:13.25pt;height:117.15pt;width:225.9pt;z-index:251734016;v-text-anchor:middle;mso-width-relative:page;mso-height-relative:page;" fillcolor="#E8E8E8 [3214]" filled="t" stroked="t" coordsize="4114341,3608070" o:gfxdata="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" path="m673911,0l1247316,0,1247316,0,2107424,0,4114341,0,4114341,601345,4114341,601345,4114341,1503363,4114341,3608070,2107424,3608070,1247316,3608070,1247316,3608070,673911,3608070,673911,1295545,0,1067736,673911,829945,673911,0xe">
                <v:path textboxrect="0,0,4114341,3608070" o:connectlocs="469917,0;869753,0;869753,0;1469506,0;2868929,0;2868929,247937;2868929,247937;2868929,619844;2868929,1487626;1469506,1487626;869753,1487626;869753,1487626;469917,1487626;469917,534159;0,440233;469917,342190;469917,0" o:connectangles="0,0,0,0,0,0,0,0,0,0,0,0,0,0,0,0,0"/>
                <v:fill on="t" focussize="0,0"/>
                <v:stroke weight="1.5pt" color="#042433 [3204]" miterlimit="8" joinstyle="miter"/>
                <v:imagedata o:title=""/>
                <o:lock v:ext="edit" aspectratio="f"/>
                <v:textbox>
                  <w:txbxContent>
                    <w:p w14:paraId="2F9A5955">
                      <w:pPr>
                        <w:tabs>
                          <w:tab w:val="left" w:pos="1843"/>
                        </w:tabs>
                        <w:snapToGrid w:val="0"/>
                        <w:ind w:left="850" w:leftChars="405" w:right="2" w:rightChars="1"/>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[Bluetooth]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to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search for and connect to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B</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luetooth sensors. Bluetooth 2.1 and Bluetooth 4.2 are supported. Currently,</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this function is under development</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3657600" cy="1749425"/>
            <wp:effectExtent l="88900" t="88900" r="88900" b="92075"/>
            <wp:docPr id="183498012" name="图片 1" descr="C:/Users/Streamax/Downloads/bule tooth.pngbule to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98012" name="图片 1" descr="C:/Users/Streamax/Downloads/bule tooth.pngbule tooth"/>
                    <pic:cNvPicPr>
                      <a:picLocks noChangeAspect="1"/>
                    </pic:cNvPicPr>
                  </pic:nvPicPr>
                  <pic:blipFill>
                    <a:blip r:embed="rId53"/>
                    <a:srcRect t="10625" b="10625"/>
                    <a:stretch>
                      <a:fillRect/>
                    </a:stretch>
                  </pic:blipFill>
                  <pic:spPr>
                    <a:xfrm>
                      <a:off x="0" y="0"/>
                      <a:ext cx="3657600" cy="174942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76E40214">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4E1D102">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2C32C016">
      <w:pPr>
        <w:rPr>
          <w:rFonts w:ascii="阿里巴巴普惠体 3.0 55 Regular" w:hAnsi="阿里巴巴普惠体 3.0 55 Regular" w:eastAsia="阿里巴巴普惠体 3.0 55 Regular" w:cs="阿里巴巴普惠体 3.0 55 Regular"/>
          <w:sz w:val="22"/>
          <w:szCs w:val="20"/>
        </w:rPr>
      </w:pPr>
    </w:p>
    <w:p w14:paraId="3D9D3688">
      <w:pPr>
        <w:snapToGrid w:val="0"/>
        <w:rPr>
          <w:rFonts w:ascii="阿里巴巴普惠体 3.0 55 Regular" w:hAnsi="阿里巴巴普惠体 3.0 55 Regular" w:eastAsia="阿里巴巴普惠体 3.0 55 Regular" w:cs="阿里巴巴普惠体 3.0 55 Regular"/>
          <w:sz w:val="22"/>
          <w:szCs w:val="20"/>
        </w:rPr>
      </w:pPr>
    </w:p>
    <w:p w14:paraId="6DC12927">
      <w:pPr>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35040" behindDoc="0" locked="0" layoutInCell="1" allowOverlap="1">
                <wp:simplePos x="0" y="0"/>
                <wp:positionH relativeFrom="column">
                  <wp:posOffset>3033395</wp:posOffset>
                </wp:positionH>
                <wp:positionV relativeFrom="paragraph">
                  <wp:posOffset>510540</wp:posOffset>
                </wp:positionV>
                <wp:extent cx="2548890" cy="582295"/>
                <wp:effectExtent l="25400" t="12700" r="16510" b="15240"/>
                <wp:wrapNone/>
                <wp:docPr id="606521434" name="圆角矩形标注 5"/>
                <wp:cNvGraphicFramePr/>
                <a:graphic xmlns:a="http://schemas.openxmlformats.org/drawingml/2006/main">
                  <a:graphicData uri="http://schemas.microsoft.com/office/word/2010/wordprocessingShape">
                    <wps:wsp>
                      <wps:cNvSpPr/>
                      <wps:spPr>
                        <a:xfrm>
                          <a:off x="0" y="0"/>
                          <a:ext cx="2549124" cy="582104"/>
                        </a:xfrm>
                        <a:custGeom>
                          <a:avLst/>
                          <a:gdLst>
                            <a:gd name="connsiteX0" fmla="*/ 673911 w 4114341"/>
                            <a:gd name="connsiteY0" fmla="*/ 0 h 3608070"/>
                            <a:gd name="connsiteX1" fmla="*/ 1247316 w 4114341"/>
                            <a:gd name="connsiteY1" fmla="*/ 0 h 3608070"/>
                            <a:gd name="connsiteX2" fmla="*/ 1247316 w 4114341"/>
                            <a:gd name="connsiteY2" fmla="*/ 0 h 3608070"/>
                            <a:gd name="connsiteX3" fmla="*/ 2107424 w 4114341"/>
                            <a:gd name="connsiteY3" fmla="*/ 0 h 3608070"/>
                            <a:gd name="connsiteX4" fmla="*/ 4114341 w 4114341"/>
                            <a:gd name="connsiteY4" fmla="*/ 0 h 3608070"/>
                            <a:gd name="connsiteX5" fmla="*/ 4114341 w 4114341"/>
                            <a:gd name="connsiteY5" fmla="*/ 601345 h 3608070"/>
                            <a:gd name="connsiteX6" fmla="*/ 4114341 w 4114341"/>
                            <a:gd name="connsiteY6" fmla="*/ 601345 h 3608070"/>
                            <a:gd name="connsiteX7" fmla="*/ 4114341 w 4114341"/>
                            <a:gd name="connsiteY7" fmla="*/ 1503363 h 3608070"/>
                            <a:gd name="connsiteX8" fmla="*/ 4114341 w 4114341"/>
                            <a:gd name="connsiteY8" fmla="*/ 3608070 h 3608070"/>
                            <a:gd name="connsiteX9" fmla="*/ 2107424 w 4114341"/>
                            <a:gd name="connsiteY9" fmla="*/ 3608070 h 3608070"/>
                            <a:gd name="connsiteX10" fmla="*/ 1247316 w 4114341"/>
                            <a:gd name="connsiteY10" fmla="*/ 3608070 h 3608070"/>
                            <a:gd name="connsiteX11" fmla="*/ 1247316 w 4114341"/>
                            <a:gd name="connsiteY11" fmla="*/ 3608070 h 3608070"/>
                            <a:gd name="connsiteX12" fmla="*/ 673911 w 4114341"/>
                            <a:gd name="connsiteY12" fmla="*/ 3608070 h 3608070"/>
                            <a:gd name="connsiteX13" fmla="*/ 673911 w 4114341"/>
                            <a:gd name="connsiteY13" fmla="*/ 1295545 h 3608070"/>
                            <a:gd name="connsiteX14" fmla="*/ 0 w 4114341"/>
                            <a:gd name="connsiteY14" fmla="*/ 1067736 h 3608070"/>
                            <a:gd name="connsiteX15" fmla="*/ 673911 w 4114341"/>
                            <a:gd name="connsiteY15" fmla="*/ 829945 h 3608070"/>
                            <a:gd name="connsiteX16" fmla="*/ 673911 w 4114341"/>
                            <a:gd name="connsiteY16" fmla="*/ 0 h 3608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114341" h="3608070">
                              <a:moveTo>
                                <a:pt x="673911" y="0"/>
                              </a:moveTo>
                              <a:lnTo>
                                <a:pt x="1247316" y="0"/>
                              </a:lnTo>
                              <a:lnTo>
                                <a:pt x="1247316" y="0"/>
                              </a:lnTo>
                              <a:lnTo>
                                <a:pt x="2107424" y="0"/>
                              </a:lnTo>
                              <a:lnTo>
                                <a:pt x="4114341" y="0"/>
                              </a:lnTo>
                              <a:lnTo>
                                <a:pt x="4114341" y="601345"/>
                              </a:lnTo>
                              <a:lnTo>
                                <a:pt x="4114341" y="601345"/>
                              </a:lnTo>
                              <a:lnTo>
                                <a:pt x="4114341" y="1503363"/>
                              </a:lnTo>
                              <a:lnTo>
                                <a:pt x="4114341" y="3608070"/>
                              </a:lnTo>
                              <a:lnTo>
                                <a:pt x="2107424" y="3608070"/>
                              </a:lnTo>
                              <a:lnTo>
                                <a:pt x="1247316" y="3608070"/>
                              </a:lnTo>
                              <a:lnTo>
                                <a:pt x="1247316" y="3608070"/>
                              </a:lnTo>
                              <a:lnTo>
                                <a:pt x="673911" y="3608070"/>
                              </a:lnTo>
                              <a:lnTo>
                                <a:pt x="673911" y="1295545"/>
                              </a:lnTo>
                              <a:lnTo>
                                <a:pt x="0" y="1067736"/>
                              </a:lnTo>
                              <a:lnTo>
                                <a:pt x="673911" y="829945"/>
                              </a:lnTo>
                              <a:lnTo>
                                <a:pt x="673911" y="0"/>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694BAE6F">
                            <w:pPr>
                              <w:tabs>
                                <w:tab w:val="left" w:pos="1843"/>
                              </w:tabs>
                              <w:snapToGrid w:val="0"/>
                              <w:ind w:left="708" w:leftChars="337" w:right="2" w:rightChars="1"/>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[Ports]</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:This interface can change the port number.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100" style="position:absolute;left:0pt;margin-left:238.85pt;margin-top:40.2pt;height:45.85pt;width:200.7pt;z-index:251735040;v-text-anchor:middle;mso-width-relative:page;mso-height-relative:page;" fillcolor="#E8E8E8 [3214]" filled="t" stroked="t" coordsize="4114341,3608070" o:gfxdata="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" path="m673911,0l1247316,0,1247316,0,2107424,0,4114341,0,4114341,601345,4114341,601345,4114341,1503363,4114341,3608070,2107424,3608070,1247316,3608070,1247316,3608070,673911,3608070,673911,1295545,0,1067736,673911,829945,673911,0xe">
                <v:path textboxrect="0,0,4114341,3608070" o:connectlocs="417535,0;772800,0;772800,0;1305697,0;2549124,0;2549124,97017;2549124,97017;2549124,242543;2549124,582104;1305697,582104;772800,582104;772800,582104;417535,582104;417535,209015;0,172262;417535,133898;417535,0" o:connectangles="0,0,0,0,0,0,0,0,0,0,0,0,0,0,0,0,0"/>
                <v:fill on="t" focussize="0,0"/>
                <v:stroke weight="1.5pt" color="#042433 [3204]" miterlimit="8" joinstyle="miter"/>
                <v:imagedata o:title=""/>
                <o:lock v:ext="edit" aspectratio="f"/>
                <v:textbox>
                  <w:txbxContent>
                    <w:p w14:paraId="694BAE6F">
                      <w:pPr>
                        <w:tabs>
                          <w:tab w:val="left" w:pos="1843"/>
                        </w:tabs>
                        <w:snapToGrid w:val="0"/>
                        <w:ind w:left="708" w:leftChars="337" w:right="2" w:rightChars="1"/>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[Ports]</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:This interface can change the port number.</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3638550" cy="1038225"/>
            <wp:effectExtent l="88900" t="88900" r="82550" b="92075"/>
            <wp:docPr id="18813363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36375" name="图片 1"/>
                    <pic:cNvPicPr>
                      <a:picLocks noChangeAspect="1"/>
                    </pic:cNvPicPr>
                  </pic:nvPicPr>
                  <pic:blipFill>
                    <a:blip r:embed="rId54"/>
                    <a:stretch>
                      <a:fillRect/>
                    </a:stretch>
                  </pic:blipFill>
                  <pic:spPr>
                    <a:xfrm>
                      <a:off x="0" y="0"/>
                      <a:ext cx="3771163" cy="1076413"/>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79335AD3">
      <w:pPr>
        <w:snapToGrid w:val="0"/>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01EF247E">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2557" w:hRule="atLeast"/>
        </w:trPr>
        <w:tc>
          <w:tcPr>
            <w:tcW w:w="1403" w:type="dxa"/>
            <w:vAlign w:val="center"/>
          </w:tcPr>
          <w:p w14:paraId="2A70CC5E">
            <w:pPr>
              <w:snapToGrid w:val="0"/>
              <w:jc w:val="center"/>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08000" cy="508000"/>
                  <wp:effectExtent l="0" t="0" r="2540" b="2540"/>
                  <wp:docPr id="1459216306"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216306" name="图片 9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p w14:paraId="445CF549">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Note</w:t>
            </w:r>
          </w:p>
        </w:tc>
        <w:tc>
          <w:tcPr>
            <w:tcW w:w="8213" w:type="dxa"/>
            <w:vAlign w:val="center"/>
          </w:tcPr>
          <w:p w14:paraId="73B84A26">
            <w:pPr>
              <w:snapToGrid w:val="0"/>
              <w:ind w:left="176" w:leftChars="84" w:right="118" w:rightChars="56"/>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b/>
                <w:bCs/>
              </w:rPr>
              <w:t>WEB Port</w:t>
            </w:r>
            <w:r>
              <w:rPr>
                <w:rFonts w:hint="eastAsia" w:ascii="阿里巴巴普惠体 3.0 55 Regular" w:hAnsi="阿里巴巴普惠体 3.0 55 Regular" w:eastAsia="阿里巴巴普惠体 3.0 55 Regular" w:cs="阿里巴巴普惠体 3.0 55 Regular"/>
              </w:rPr>
              <w:t>: The default is 80, which is used for access via IE.</w:t>
            </w:r>
          </w:p>
          <w:p w14:paraId="00017BA9">
            <w:pPr>
              <w:snapToGrid w:val="0"/>
              <w:ind w:left="176" w:leftChars="84" w:right="118" w:rightChars="56"/>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b/>
                <w:bCs/>
              </w:rPr>
              <w:t>RTSP Port</w:t>
            </w:r>
            <w:r>
              <w:rPr>
                <w:rFonts w:ascii="阿里巴巴普惠体 3.0 55 Regular" w:hAnsi="阿里巴巴普惠体 3.0 55 Regular" w:eastAsia="阿里巴巴普惠体 3.0 55 Regular" w:cs="阿里巴巴普惠体 3.0 55 Regular"/>
              </w:rPr>
              <w:t xml:space="preserve">: </w:t>
            </w:r>
            <w:r>
              <w:rPr>
                <w:rFonts w:hint="eastAsia" w:ascii="阿里巴巴普惠体 3.0 55 Regular" w:hAnsi="阿里巴巴普惠体 3.0 55 Regular" w:eastAsia="阿里巴巴普惠体 3.0 55 Regular" w:cs="阿里巴巴普惠体 3.0 55 Regular"/>
              </w:rPr>
              <w:t>The default is 554, supporting real-time preview and playback through RTSP with a fixed IP.</w:t>
            </w:r>
          </w:p>
          <w:p w14:paraId="53F1AC6E">
            <w:pPr>
              <w:pStyle w:val="47"/>
              <w:numPr>
                <w:ilvl w:val="0"/>
                <w:numId w:val="15"/>
              </w:numPr>
              <w:snapToGrid w:val="0"/>
              <w:ind w:left="744" w:right="118" w:rightChars="56" w:hanging="358"/>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rPr>
              <w:t>RTSP Streaming Format: rtsp://user:pwd@IP:554/mainstreamX (X is the channel number, starting from 0, such as mainstream0)</w:t>
            </w:r>
          </w:p>
          <w:p w14:paraId="6A63638E">
            <w:pPr>
              <w:pStyle w:val="47"/>
              <w:numPr>
                <w:ilvl w:val="0"/>
                <w:numId w:val="15"/>
              </w:numPr>
              <w:snapToGrid w:val="0"/>
              <w:ind w:left="744" w:right="118" w:rightChars="56" w:hanging="358"/>
              <w:rPr>
                <w:rFonts w:ascii="阿里巴巴普惠体 3.0 55 Regular" w:hAnsi="阿里巴巴普惠体 3.0 55 Regular" w:eastAsia="阿里巴巴普惠体 3.0 55 Regular" w:cs="阿里巴巴普惠体 3.0 55 Regular"/>
                <w:b/>
                <w:bCs/>
                <w:sz w:val="22"/>
                <w:szCs w:val="22"/>
              </w:rPr>
            </w:pPr>
            <w:r>
              <w:rPr>
                <w:rFonts w:hint="eastAsia" w:ascii="阿里巴巴普惠体 3.0 55 Regular" w:hAnsi="阿里巴巴普惠体 3.0 55 Regular" w:eastAsia="阿里巴巴普惠体 3.0 55 Regular" w:cs="阿里巴巴普惠体 3.0 55 Regular"/>
              </w:rPr>
              <w:t>Example: rtsp://admin:admin@10.20.112.17:554/mainstream0</w:t>
            </w:r>
          </w:p>
        </w:tc>
      </w:tr>
    </w:tbl>
    <w:p w14:paraId="04745CED">
      <w:pPr>
        <w:rPr>
          <w:rFonts w:ascii="阿里巴巴普惠体 3.0 55 Regular" w:hAnsi="阿里巴巴普惠体 3.0 55 Regular" w:eastAsia="阿里巴巴普惠体 3.0 55 Regular" w:cs="阿里巴巴普惠体 3.0 55 Regular"/>
          <w:sz w:val="22"/>
          <w:szCs w:val="20"/>
        </w:rPr>
      </w:pPr>
    </w:p>
    <w:p w14:paraId="050E2FA5">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94" w:name="_Toc17731"/>
      <w:bookmarkStart w:id="95" w:name="_Hlk189918955"/>
      <w:r>
        <w:rPr>
          <w:rFonts w:ascii="阿里巴巴普惠体 3.0 55 Regular" w:hAnsi="阿里巴巴普惠体 3.0 55 Regular" w:eastAsia="阿里巴巴普惠体 3.0 55 Regular" w:cs="阿里巴巴普惠体 3.0 55 Regular"/>
          <w:b/>
          <w:bCs/>
          <w:sz w:val="30"/>
          <w:szCs w:val="30"/>
        </w:rPr>
        <w:t>Application</w:t>
      </w:r>
      <w:r>
        <w:rPr>
          <w:rFonts w:hint="eastAsia" w:ascii="阿里巴巴普惠体 3.0 55 Regular" w:hAnsi="阿里巴巴普惠体 3.0 55 Regular" w:eastAsia="阿里巴巴普惠体 3.0 55 Regular" w:cs="阿里巴巴普惠体 3.0 55 Regular"/>
          <w:b/>
          <w:bCs/>
          <w:sz w:val="30"/>
          <w:szCs w:val="30"/>
        </w:rPr>
        <w:t xml:space="preserve"> Setup</w:t>
      </w:r>
      <w:bookmarkEnd w:id="94"/>
    </w:p>
    <w:p w14:paraId="7D419DB8">
      <w:pPr>
        <w:snapToGrid w:val="0"/>
        <w:rPr>
          <w:rFonts w:ascii="阿里巴巴普惠体 3.0 55 Regular" w:hAnsi="阿里巴巴普惠体 3.0 55 Regular" w:eastAsia="阿里巴巴普惠体 3.0 55 Regular" w:cs="阿里巴巴普惠体 3.0 55 Regular"/>
          <w:sz w:val="22"/>
          <w:szCs w:val="20"/>
        </w:rPr>
      </w:pPr>
    </w:p>
    <w:p w14:paraId="17C713AC">
      <w:pPr>
        <w:snapToGrid w:val="0"/>
        <w:spacing w:after="156" w:afterLines="50"/>
        <w:rPr>
          <w:rFonts w:ascii="阿里巴巴普惠体 3.0 55 Regular" w:hAnsi="阿里巴巴普惠体 3.0 55 Regular" w:eastAsia="阿里巴巴普惠体 3.0 55 Regular" w:cs="阿里巴巴普惠体 3.0 55 Regular"/>
          <w:szCs w:val="18"/>
        </w:rPr>
      </w:pPr>
      <w:bookmarkStart w:id="96" w:name="_Hlk187397657"/>
      <w:r>
        <w:rPr>
          <w:rFonts w:ascii="阿里巴巴普惠体 3.0 55 Regular" w:hAnsi="阿里巴巴普惠体 3.0 55 Regular" w:eastAsia="阿里巴巴普惠体 3.0 55 Regular" w:cs="阿里巴巴普惠体 3.0 55 Regular"/>
          <w:szCs w:val="18"/>
        </w:rPr>
        <w:t>Click</w:t>
      </w:r>
      <w:r>
        <w:rPr>
          <w:rFonts w:ascii="阿里巴巴普惠体 3.0 55 Regular" w:hAnsi="阿里巴巴普惠体 3.0 55 Regular" w:eastAsia="阿里巴巴普惠体 3.0 55 Regular" w:cs="阿里巴巴普惠体 3.0 55 Regular"/>
          <w:b/>
          <w:bCs/>
          <w:szCs w:val="18"/>
        </w:rPr>
        <w:t xml:space="preserve"> [Preferences] – [Basic Setup] – [Application]</w:t>
      </w:r>
      <w:r>
        <w:rPr>
          <w:rFonts w:ascii="阿里巴巴普惠体 3.0 55 Regular" w:hAnsi="阿里巴巴普惠体 3.0 55 Regular" w:eastAsia="阿里巴巴普惠体 3.0 55 Regular" w:cs="阿里巴巴普惠体 3.0 55 Regular"/>
          <w:szCs w:val="18"/>
        </w:rPr>
        <w:t>:</w:t>
      </w:r>
    </w:p>
    <w:bookmarkEnd w:id="96"/>
    <w:p w14:paraId="1CBCFE05">
      <w:pPr>
        <w:tabs>
          <w:tab w:val="left" w:pos="3115"/>
          <w:tab w:val="left" w:pos="8364"/>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79744" behindDoc="0" locked="0" layoutInCell="1" allowOverlap="1">
                <wp:simplePos x="0" y="0"/>
                <wp:positionH relativeFrom="column">
                  <wp:posOffset>3851910</wp:posOffset>
                </wp:positionH>
                <wp:positionV relativeFrom="paragraph">
                  <wp:posOffset>744855</wp:posOffset>
                </wp:positionV>
                <wp:extent cx="2263140" cy="1026160"/>
                <wp:effectExtent l="457200" t="12700" r="10795" b="15875"/>
                <wp:wrapNone/>
                <wp:docPr id="2036987765" name="圆角矩形标注 5"/>
                <wp:cNvGraphicFramePr/>
                <a:graphic xmlns:a="http://schemas.openxmlformats.org/drawingml/2006/main">
                  <a:graphicData uri="http://schemas.microsoft.com/office/word/2010/wordprocessingShape">
                    <wps:wsp>
                      <wps:cNvSpPr/>
                      <wps:spPr>
                        <a:xfrm>
                          <a:off x="0" y="0"/>
                          <a:ext cx="2263047" cy="1025987"/>
                        </a:xfrm>
                        <a:prstGeom prst="wedgeRectCallout">
                          <a:avLst>
                            <a:gd name="adj1" fmla="val -67942"/>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1AA65187">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[FTP Server]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configuring the FTP server for uploading or downloading files and images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03.3pt;margin-top:58.65pt;height:80.8pt;width:178.2pt;z-index:251679744;v-text-anchor:middle;mso-width-relative:page;mso-height-relative:page;" fillcolor="#E8E8E8 [3214]" filled="t" stroked="t" coordsize="21600,21600" o:gfxdata="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Dox/N52AAAAAsBAAAPAAAAAAAAAAEAIAAAACIAAABkcnMvZG93bnJldi54bWxQSwECFAAU&#10;AAAACACHTuJALU13adUCAACVBQAADgAAAAAAAAABACAAAAAnAQAAZHJzL2Uyb0RvYy54bWxQSwUG&#10;AAAAAAYABgBZAQAAbgYAAAAA&#10;" adj="-3875,6226">
                <v:fill on="t" focussize="0,0"/>
                <v:stroke weight="1.5pt" color="#042433 [3204]" miterlimit="8" joinstyle="miter"/>
                <v:imagedata o:title=""/>
                <o:lock v:ext="edit" aspectratio="f"/>
                <v:textbox>
                  <w:txbxContent>
                    <w:p w14:paraId="1AA65187">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[FTP Server]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configuring the FTP server for uploading or downloading files and images</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4852670" cy="2444750"/>
            <wp:effectExtent l="88900" t="88900" r="100330" b="95250"/>
            <wp:docPr id="1556651018"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651018" name="图片 147"/>
                    <pic:cNvPicPr>
                      <a:picLocks noChangeAspect="1"/>
                    </pic:cNvPicPr>
                  </pic:nvPicPr>
                  <pic:blipFill>
                    <a:blip r:embed="rId55"/>
                    <a:stretch>
                      <a:fillRect/>
                    </a:stretch>
                  </pic:blipFill>
                  <pic:spPr>
                    <a:xfrm>
                      <a:off x="0" y="0"/>
                      <a:ext cx="4852670" cy="244475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63F8C3BC">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1142873F">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2EB5F770">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36064" behindDoc="0" locked="0" layoutInCell="1" allowOverlap="1">
                <wp:simplePos x="0" y="0"/>
                <wp:positionH relativeFrom="column">
                  <wp:posOffset>3452495</wp:posOffset>
                </wp:positionH>
                <wp:positionV relativeFrom="paragraph">
                  <wp:posOffset>208915</wp:posOffset>
                </wp:positionV>
                <wp:extent cx="2458720" cy="1265555"/>
                <wp:effectExtent l="482600" t="12700" r="18415" b="17145"/>
                <wp:wrapNone/>
                <wp:docPr id="1876134648" name="圆角矩形标注 5"/>
                <wp:cNvGraphicFramePr/>
                <a:graphic xmlns:a="http://schemas.openxmlformats.org/drawingml/2006/main">
                  <a:graphicData uri="http://schemas.microsoft.com/office/word/2010/wordprocessingShape">
                    <wps:wsp>
                      <wps:cNvSpPr/>
                      <wps:spPr>
                        <a:xfrm>
                          <a:off x="0" y="0"/>
                          <a:ext cx="2458498" cy="1265684"/>
                        </a:xfrm>
                        <a:prstGeom prst="wedgeRectCallout">
                          <a:avLst>
                            <a:gd name="adj1" fmla="val -67942"/>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2270B61A">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[Download]</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set the automatic download reconnection time, which can be selected between 1 and 10 minutes, with the default being 5 minutes.</w:t>
                            </w:r>
                          </w:p>
                          <w:p w14:paraId="5247F095">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271.85pt;margin-top:16.45pt;height:99.65pt;width:193.6pt;z-index:251736064;v-text-anchor:middle;mso-width-relative:page;mso-height-relative:page;" fillcolor="#E8E8E8 [3214]" filled="t" stroked="t" coordsize="21600,21600" o:gfxdata="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H6JVLPYAAAACgEAAA8AAAAAAAAAAQAgAAAAIgAAAGRycy9kb3ducmV2LnhtbFBLAQIUABQA&#10;AAAIAIdO4kDOuOmK1AIAAJUFAAAOAAAAAAAAAAEAIAAAACcBAABkcnMvZTJvRG9jLnhtbFBLBQYA&#10;AAAABgAGAFkBAABtBgAAAAA=&#10;" adj="-3875,6226">
                <v:fill on="t" focussize="0,0"/>
                <v:stroke weight="1.5pt" color="#042433 [3204]" miterlimit="8" joinstyle="miter"/>
                <v:imagedata o:title=""/>
                <o:lock v:ext="edit" aspectratio="f"/>
                <v:textbox>
                  <w:txbxContent>
                    <w:p w14:paraId="2270B61A">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[Download]</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set the automatic download reconnection time, which can be selected between 1 and 10 minutes, with the default being 5 minutes.</w:t>
                      </w:r>
                    </w:p>
                    <w:p w14:paraId="5247F095">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3141980" cy="803275"/>
            <wp:effectExtent l="88900" t="88900" r="83820" b="85725"/>
            <wp:docPr id="21032665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266575" name="图片 1"/>
                    <pic:cNvPicPr>
                      <a:picLocks noChangeAspect="1"/>
                    </pic:cNvPicPr>
                  </pic:nvPicPr>
                  <pic:blipFill>
                    <a:blip r:embed="rId56"/>
                    <a:stretch>
                      <a:fillRect/>
                    </a:stretch>
                  </pic:blipFill>
                  <pic:spPr>
                    <a:xfrm>
                      <a:off x="0" y="0"/>
                      <a:ext cx="3231646" cy="82618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28E88D2E">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260E9FFC">
      <w:pPr>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 w:val="22"/>
          <w:szCs w:val="20"/>
        </w:rPr>
        <w:br w:type="page"/>
      </w:r>
    </w:p>
    <w:bookmarkEnd w:id="95"/>
    <w:p w14:paraId="7150DC32">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22F2069E">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5B296F32">
      <w:pPr>
        <w:pBdr>
          <w:top w:val="single" w:color="auto" w:sz="18" w:space="1"/>
          <w:bottom w:val="single" w:color="auto" w:sz="18" w:space="1"/>
        </w:pBdr>
        <w:shd w:val="clear" w:color="auto" w:fill="D8D8D8" w:themeFill="background1" w:themeFillShade="D9"/>
        <w:snapToGrid w:val="0"/>
        <w:ind w:firstLine="161" w:firstLineChars="50"/>
        <w:outlineLvl w:val="0"/>
        <w:rPr>
          <w:rFonts w:ascii="阿里巴巴普惠体 3.0 55 Regular" w:hAnsi="阿里巴巴普惠体 3.0 55 Regular" w:eastAsia="阿里巴巴普惠体 3.0 55 Regular" w:cs="阿里巴巴普惠体 3.0 55 Regular"/>
          <w:sz w:val="22"/>
          <w:szCs w:val="20"/>
        </w:rPr>
      </w:pPr>
      <w:bookmarkStart w:id="97" w:name="_Hlk200638224"/>
      <w:bookmarkStart w:id="98" w:name="_Toc23061"/>
      <w:r>
        <w:rPr>
          <w:rFonts w:hint="eastAsia" w:ascii="阿里巴巴普惠体 3.0 55 Regular" w:hAnsi="阿里巴巴普惠体 3.0 55 Regular" w:eastAsia="阿里巴巴普惠体 3.0 55 Regular" w:cs="阿里巴巴普惠体 3.0 55 Regular"/>
          <w:b/>
          <w:bCs/>
          <w:sz w:val="32"/>
          <w:szCs w:val="32"/>
        </w:rPr>
        <w:t xml:space="preserve">Video </w:t>
      </w:r>
      <w:r>
        <w:rPr>
          <w:rFonts w:ascii="阿里巴巴普惠体 3.0 55 Regular" w:hAnsi="阿里巴巴普惠体 3.0 55 Regular" w:eastAsia="阿里巴巴普惠体 3.0 55 Regular" w:cs="阿里巴巴普惠体 3.0 55 Regular"/>
          <w:b/>
          <w:bCs/>
          <w:sz w:val="32"/>
          <w:szCs w:val="32"/>
        </w:rPr>
        <w:t>Surveillance</w:t>
      </w:r>
      <w:bookmarkEnd w:id="97"/>
      <w:bookmarkEnd w:id="98"/>
      <w:bookmarkStart w:id="99" w:name="_Hlk189919286"/>
    </w:p>
    <w:p w14:paraId="598DAB82">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6FB6DF6">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100" w:name="_Toc23501"/>
      <w:bookmarkStart w:id="101" w:name="_Hlk200638206"/>
      <w:r>
        <w:rPr>
          <w:rFonts w:hint="eastAsia" w:ascii="阿里巴巴普惠体 3.0 55 Regular" w:hAnsi="阿里巴巴普惠体 3.0 55 Regular" w:eastAsia="阿里巴巴普惠体 3.0 55 Regular" w:cs="阿里巴巴普惠体 3.0 55 Regular"/>
          <w:b/>
          <w:bCs/>
          <w:sz w:val="30"/>
          <w:szCs w:val="30"/>
        </w:rPr>
        <w:t>Record</w:t>
      </w:r>
      <w:bookmarkEnd w:id="100"/>
    </w:p>
    <w:bookmarkEnd w:id="101"/>
    <w:p w14:paraId="16DE640A">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284A5F5A">
      <w:pPr>
        <w:tabs>
          <w:tab w:val="left" w:pos="3115"/>
        </w:tabs>
        <w:snapToGrid w:val="0"/>
        <w:ind w:right="-1"/>
        <w:rPr>
          <w:rFonts w:ascii="阿里巴巴普惠体 3.0 55 Regular" w:hAnsi="阿里巴巴普惠体 3.0 55 Regular" w:eastAsia="阿里巴巴普惠体 3.0 55 Regular" w:cs="阿里巴巴普惠体 3.0 55 Regular"/>
          <w:szCs w:val="18"/>
        </w:rPr>
      </w:pPr>
      <w:bookmarkStart w:id="102" w:name="_Hlk188362208"/>
      <w:r>
        <w:rPr>
          <w:rFonts w:ascii="阿里巴巴普惠体 3.0 55 Regular" w:hAnsi="阿里巴巴普惠体 3.0 55 Regular" w:eastAsia="阿里巴巴普惠体 3.0 55 Regular" w:cs="阿里巴巴普惠体 3.0 55 Regular"/>
          <w:szCs w:val="18"/>
        </w:rPr>
        <w:t xml:space="preserve">Click </w:t>
      </w:r>
      <w:r>
        <w:rPr>
          <w:rFonts w:ascii="阿里巴巴普惠体 3.0 55 Regular" w:hAnsi="阿里巴巴普惠体 3.0 55 Regular" w:eastAsia="阿里巴巴普惠体 3.0 55 Regular" w:cs="阿里巴巴普惠体 3.0 55 Regular"/>
          <w:b/>
          <w:bCs/>
          <w:szCs w:val="18"/>
        </w:rPr>
        <w:t>[Preferences] – [Surveillance] – [Record]</w:t>
      </w:r>
      <w:r>
        <w:rPr>
          <w:rFonts w:ascii="阿里巴巴普惠体 3.0 55 Regular" w:hAnsi="阿里巴巴普惠体 3.0 55 Regular" w:eastAsia="阿里巴巴普惠体 3.0 55 Regular" w:cs="阿里巴巴普惠体 3.0 55 Regular"/>
          <w:szCs w:val="18"/>
        </w:rPr>
        <w:t>:</w:t>
      </w:r>
    </w:p>
    <w:bookmarkEnd w:id="99"/>
    <w:bookmarkEnd w:id="102"/>
    <w:p w14:paraId="7D7231B1">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80768" behindDoc="0" locked="0" layoutInCell="1" allowOverlap="1">
                <wp:simplePos x="0" y="0"/>
                <wp:positionH relativeFrom="column">
                  <wp:posOffset>4102735</wp:posOffset>
                </wp:positionH>
                <wp:positionV relativeFrom="paragraph">
                  <wp:posOffset>591185</wp:posOffset>
                </wp:positionV>
                <wp:extent cx="2009140" cy="1282700"/>
                <wp:effectExtent l="393700" t="12700" r="10160" b="12700"/>
                <wp:wrapNone/>
                <wp:docPr id="886962363" name="圆角矩形标注 5"/>
                <wp:cNvGraphicFramePr/>
                <a:graphic xmlns:a="http://schemas.openxmlformats.org/drawingml/2006/main">
                  <a:graphicData uri="http://schemas.microsoft.com/office/word/2010/wordprocessingShape">
                    <wps:wsp>
                      <wps:cNvSpPr/>
                      <wps:spPr>
                        <a:xfrm>
                          <a:off x="0" y="0"/>
                          <a:ext cx="2009140" cy="1282700"/>
                        </a:xfrm>
                        <a:prstGeom prst="wedgeRectCallout">
                          <a:avLst>
                            <a:gd name="adj1" fmla="val -67942"/>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7FE24616">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[General]</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configuring system standards, coverage strategy, pre-recording logic, and recording mode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23.05pt;margin-top:46.55pt;height:101pt;width:158.2pt;z-index:251680768;v-text-anchor:middle;mso-width-relative:page;mso-height-relative:page;" fillcolor="#E8E8E8 [3214]" filled="t" stroked="t" coordsize="21600,21600" o:gfxdata="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JkvZh9kAAAAKAQAADwAAAAAAAAABACAAAAAiAAAAZHJzL2Rvd25yZXYueG1sUEsBAhQAFAAAAAgA&#10;h07iQB5U1BDPAgAAlAUAAA4AAAAAAAAAAQAgAAAAKAEAAGRycy9lMm9Eb2MueG1sUEsFBgAAAAAG&#10;AAYAWQEAAGkGAAAAAA==&#10;" adj="-3875,6226">
                <v:fill on="t" focussize="0,0"/>
                <v:stroke weight="1.5pt" color="#042433 [3204]" miterlimit="8" joinstyle="miter"/>
                <v:imagedata o:title=""/>
                <o:lock v:ext="edit" aspectratio="f"/>
                <v:textbox>
                  <w:txbxContent>
                    <w:p w14:paraId="7FE24616">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[General]</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configuring system standards, coverage strategy, pre-recording logic, and recording mode</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3314700" cy="2092960"/>
            <wp:effectExtent l="88900" t="88900" r="88900" b="91440"/>
            <wp:docPr id="788228996"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228996" name="图片 115"/>
                    <pic:cNvPicPr>
                      <a:picLocks noChangeAspect="1"/>
                    </pic:cNvPicPr>
                  </pic:nvPicPr>
                  <pic:blipFill>
                    <a:blip r:embed="rId57"/>
                    <a:srcRect/>
                    <a:stretch>
                      <a:fillRect/>
                    </a:stretch>
                  </pic:blipFill>
                  <pic:spPr>
                    <a:xfrm>
                      <a:off x="0" y="0"/>
                      <a:ext cx="3314700" cy="209296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25292819">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73350A07">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1559" w:hRule="atLeast"/>
        </w:trPr>
        <w:tc>
          <w:tcPr>
            <w:tcW w:w="1403" w:type="dxa"/>
            <w:vAlign w:val="center"/>
          </w:tcPr>
          <w:p w14:paraId="4075A456">
            <w:pPr>
              <w:snapToGrid w:val="0"/>
              <w:jc w:val="center"/>
              <w:rPr>
                <w:rFonts w:ascii="阿里巴巴普惠体 3.0 55 Regular" w:hAnsi="阿里巴巴普惠体 3.0 55 Regular" w:eastAsia="阿里巴巴普惠体 3.0 55 Regular" w:cs="阿里巴巴普惠体 3.0 55 Regular"/>
                <w:b/>
                <w:bCs/>
                <w:sz w:val="24"/>
              </w:rPr>
            </w:pPr>
            <w:bookmarkStart w:id="103" w:name="_Hlk201051211"/>
            <w:r>
              <w:rPr>
                <w:rFonts w:ascii="阿里巴巴普惠体 3.0 55 Regular" w:hAnsi="阿里巴巴普惠体 3.0 55 Regular" w:eastAsia="阿里巴巴普惠体 3.0 55 Regular" w:cs="阿里巴巴普惠体 3.0 55 Regular"/>
                <w:b/>
                <w:bCs/>
                <w:sz w:val="24"/>
              </w:rPr>
              <w:drawing>
                <wp:inline distT="0" distB="0" distL="0" distR="0">
                  <wp:extent cx="526415" cy="526415"/>
                  <wp:effectExtent l="0" t="0" r="0" b="0"/>
                  <wp:docPr id="1600697867"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97867" name="图片 94"/>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6862" cy="526862"/>
                          </a:xfrm>
                          <a:prstGeom prst="rect">
                            <a:avLst/>
                          </a:prstGeom>
                        </pic:spPr>
                      </pic:pic>
                    </a:graphicData>
                  </a:graphic>
                </wp:inline>
              </w:drawing>
            </w:r>
          </w:p>
          <w:p w14:paraId="75C53DC8">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Warning</w:t>
            </w:r>
          </w:p>
        </w:tc>
        <w:tc>
          <w:tcPr>
            <w:tcW w:w="8213" w:type="dxa"/>
            <w:vAlign w:val="center"/>
          </w:tcPr>
          <w:p w14:paraId="2AE01FE9">
            <w:pPr>
              <w:snapToGrid w:val="0"/>
              <w:ind w:left="164" w:leftChars="78" w:right="118" w:rightChars="56"/>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[System]</w:t>
            </w:r>
            <w:r>
              <w:rPr>
                <w:rFonts w:ascii="阿里巴巴普惠体 3.0 55 Regular" w:hAnsi="阿里巴巴普惠体 3.0 55 Regular" w:eastAsia="阿里巴巴普惠体 3.0 55 Regular" w:cs="阿里巴巴普惠体 3.0 55 Regular"/>
              </w:rPr>
              <w:t>: The system format includes PAL and NTSC. The system format must match the external camera format, otherwise, the device will not recognize it</w:t>
            </w:r>
          </w:p>
        </w:tc>
      </w:tr>
      <w:bookmarkEnd w:id="103"/>
    </w:tbl>
    <w:p w14:paraId="78AEE94B">
      <w:pPr>
        <w:snapToGrid w:val="0"/>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304A4400">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3530" w:hRule="atLeast"/>
        </w:trPr>
        <w:tc>
          <w:tcPr>
            <w:tcW w:w="1403" w:type="dxa"/>
            <w:vAlign w:val="center"/>
          </w:tcPr>
          <w:p w14:paraId="07DCE4BE">
            <w:pPr>
              <w:snapToGrid w:val="0"/>
              <w:jc w:val="center"/>
              <w:rPr>
                <w:rFonts w:ascii="阿里巴巴普惠体 3.0 55 Regular" w:hAnsi="阿里巴巴普惠体 3.0 55 Regular" w:eastAsia="阿里巴巴普惠体 3.0 55 Regular" w:cs="阿里巴巴普惠体 3.0 55 Regular"/>
                <w:b/>
                <w:bCs/>
                <w:sz w:val="24"/>
              </w:rPr>
            </w:pPr>
            <w:bookmarkStart w:id="104" w:name="_Hlk188362376"/>
            <w:r>
              <w:rPr>
                <w:rFonts w:ascii="阿里巴巴普惠体 3.0 55 Regular" w:hAnsi="阿里巴巴普惠体 3.0 55 Regular" w:eastAsia="阿里巴巴普惠体 3.0 55 Regular" w:cs="阿里巴巴普惠体 3.0 55 Regular"/>
                <w:b/>
                <w:bCs/>
                <w:sz w:val="24"/>
              </w:rPr>
              <w:drawing>
                <wp:inline distT="0" distB="0" distL="0" distR="0">
                  <wp:extent cx="508000" cy="508000"/>
                  <wp:effectExtent l="0" t="0" r="2540" b="2540"/>
                  <wp:docPr id="652461498"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61498" name="图片 9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p w14:paraId="5D7C6D7B">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Note</w:t>
            </w:r>
          </w:p>
        </w:tc>
        <w:tc>
          <w:tcPr>
            <w:tcW w:w="8213" w:type="dxa"/>
            <w:vAlign w:val="center"/>
          </w:tcPr>
          <w:p w14:paraId="5F90D028">
            <w:pPr>
              <w:snapToGrid w:val="0"/>
              <w:ind w:left="181" w:right="118" w:rightChars="56"/>
              <w:rPr>
                <w:rFonts w:ascii="阿里巴巴普惠体 3.0 55 Regular" w:hAnsi="阿里巴巴普惠体 3.0 55 Regular" w:eastAsia="阿里巴巴普惠体 3.0 55 Regular" w:cs="阿里巴巴普惠体 3.0 55 Regular"/>
                <w:b/>
                <w:bCs/>
              </w:rPr>
            </w:pPr>
            <w:bookmarkStart w:id="105" w:name="_Hlk187402283"/>
            <w:r>
              <w:rPr>
                <w:rFonts w:ascii="阿里巴巴普惠体 3.0 55 Regular" w:hAnsi="阿里巴巴普惠体 3.0 55 Regular" w:eastAsia="阿里巴巴普惠体 3.0 55 Regular" w:cs="阿里巴巴普惠体 3.0 55 Regular"/>
                <w:b/>
                <w:bCs/>
              </w:rPr>
              <w:t xml:space="preserve">[Overwrite]: </w:t>
            </w:r>
          </w:p>
          <w:p w14:paraId="0B35037B">
            <w:pPr>
              <w:pStyle w:val="47"/>
              <w:numPr>
                <w:ilvl w:val="0"/>
                <w:numId w:val="16"/>
              </w:numPr>
              <w:snapToGrid w:val="0"/>
              <w:ind w:right="118" w:rightChars="56"/>
              <w:contextualSpacing w:val="0"/>
              <w:rPr>
                <w:rFonts w:ascii="阿里巴巴普惠体 3.0 55 Regular" w:hAnsi="阿里巴巴普惠体 3.0 55 Regular" w:eastAsia="阿里巴巴普惠体 3.0 55 Regular" w:cs="阿里巴巴普惠体 3.0 55 Regular"/>
                <w:b/>
                <w:bCs/>
              </w:rPr>
            </w:pPr>
            <w:r>
              <w:rPr>
                <w:rFonts w:ascii="阿里巴巴普惠体 3.0 55 Regular" w:hAnsi="阿里巴巴普惠体 3.0 55 Regular" w:eastAsia="阿里巴巴普惠体 3.0 55 Regular" w:cs="阿里巴巴普惠体 3.0 55 Regular"/>
                <w:b/>
                <w:bCs/>
              </w:rPr>
              <w:t>[By Days]</w:t>
            </w:r>
            <w:r>
              <w:rPr>
                <w:rFonts w:ascii="阿里巴巴普惠体 3.0 55 Regular" w:hAnsi="阿里巴巴普惠体 3.0 55 Regular" w:eastAsia="阿里巴巴普惠体 3.0 55 Regular" w:cs="阿里巴巴普惠体 3.0 55 Regular"/>
              </w:rPr>
              <w:t>: Overwrite by days, storing recordings for n days. If the SD card is full before n days, overwriting will occur in advance</w:t>
            </w:r>
            <w:bookmarkEnd w:id="105"/>
          </w:p>
          <w:p w14:paraId="613AFFAE">
            <w:pPr>
              <w:pStyle w:val="47"/>
              <w:numPr>
                <w:ilvl w:val="0"/>
                <w:numId w:val="16"/>
              </w:numPr>
              <w:snapToGrid w:val="0"/>
              <w:ind w:right="118" w:rightChars="56"/>
              <w:contextualSpacing w:val="0"/>
              <w:rPr>
                <w:rFonts w:ascii="阿里巴巴普惠体 3.0 55 Regular" w:hAnsi="阿里巴巴普惠体 3.0 55 Regular" w:eastAsia="阿里巴巴普惠体 3.0 55 Regular" w:cs="阿里巴巴普惠体 3.0 55 Regular"/>
                <w:b/>
                <w:bCs/>
              </w:rPr>
            </w:pPr>
            <w:r>
              <w:rPr>
                <w:rFonts w:ascii="阿里巴巴普惠体 3.0 55 Regular" w:hAnsi="阿里巴巴普惠体 3.0 55 Regular" w:eastAsia="阿里巴巴普惠体 3.0 55 Regular" w:cs="阿里巴巴普惠体 3.0 55 Regular"/>
                <w:b/>
                <w:bCs/>
              </w:rPr>
              <w:t>[By Capacity]</w:t>
            </w:r>
            <w:r>
              <w:rPr>
                <w:rFonts w:ascii="阿里巴巴普惠体 3.0 55 Regular" w:hAnsi="阿里巴巴普惠体 3.0 55 Regular" w:eastAsia="阿里巴巴普惠体 3.0 55 Regular" w:cs="阿里巴巴普惠体 3.0 55 Regular"/>
              </w:rPr>
              <w:t>: Overwrite by capacity, automatically overwriting old recordings when the remaining capacity is less than 1%</w:t>
            </w:r>
          </w:p>
          <w:p w14:paraId="2F6F9B71">
            <w:pPr>
              <w:pStyle w:val="47"/>
              <w:numPr>
                <w:ilvl w:val="0"/>
                <w:numId w:val="16"/>
              </w:numPr>
              <w:snapToGrid w:val="0"/>
              <w:ind w:right="118" w:rightChars="56"/>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[Never]</w:t>
            </w:r>
            <w:r>
              <w:rPr>
                <w:rFonts w:ascii="阿里巴巴普惠体 3.0 55 Regular" w:hAnsi="阿里巴巴普惠体 3.0 55 Regular" w:eastAsia="阿里巴巴普惠体 3.0 55 Regular" w:cs="阿里巴巴普惠体 3.0 55 Regular"/>
              </w:rPr>
              <w:t>: No overwriting, recording will stop when the storage is full</w:t>
            </w:r>
          </w:p>
          <w:p w14:paraId="67AB00BC">
            <w:pPr>
              <w:pStyle w:val="47"/>
              <w:numPr>
                <w:ilvl w:val="0"/>
                <w:numId w:val="16"/>
              </w:numPr>
              <w:snapToGrid w:val="0"/>
              <w:ind w:right="118" w:rightChars="56"/>
              <w:contextualSpacing w:val="0"/>
              <w:rPr>
                <w:rFonts w:ascii="阿里巴巴普惠体 3.0 55 Regular" w:hAnsi="阿里巴巴普惠体 3.0 55 Regular" w:eastAsia="阿里巴巴普惠体 3.0 55 Regular" w:cs="阿里巴巴普惠体 3.0 55 Regular"/>
                <w:b/>
                <w:bCs/>
              </w:rPr>
            </w:pPr>
            <w:r>
              <w:rPr>
                <w:rFonts w:ascii="阿里巴巴普惠体 3.0 55 Regular" w:hAnsi="阿里巴巴普惠体 3.0 55 Regular" w:eastAsia="阿里巴巴普惠体 3.0 55 Regular" w:cs="阿里巴巴普惠体 3.0 55 Regular"/>
                <w:b/>
                <w:bCs/>
              </w:rPr>
              <w:t>[By Minutes]</w:t>
            </w:r>
            <w:r>
              <w:rPr>
                <w:rFonts w:ascii="阿里巴巴普惠体 3.0 55 Regular" w:hAnsi="阿里巴巴普惠体 3.0 55 Regular" w:eastAsia="阿里巴巴普惠体 3.0 55 Regular" w:cs="阿里巴巴普惠体 3.0 55 Regular"/>
              </w:rPr>
              <w:t xml:space="preserve">: The logic is the same as </w:t>
            </w:r>
            <w:r>
              <w:rPr>
                <w:rFonts w:ascii="阿里巴巴普惠体 3.0 55 Regular" w:hAnsi="阿里巴巴普惠体 3.0 55 Regular" w:eastAsia="阿里巴巴普惠体 3.0 55 Regular" w:cs="阿里巴巴普惠体 3.0 55 Regular"/>
                <w:b/>
                <w:bCs/>
              </w:rPr>
              <w:t>[By Days]</w:t>
            </w:r>
          </w:p>
          <w:p w14:paraId="26481F77">
            <w:pPr>
              <w:snapToGrid w:val="0"/>
              <w:ind w:right="118" w:rightChars="56"/>
              <w:rPr>
                <w:rFonts w:ascii="阿里巴巴普惠体 3.0 55 Regular" w:hAnsi="阿里巴巴普惠体 3.0 55 Regular" w:eastAsia="阿里巴巴普惠体 3.0 55 Regular" w:cs="阿里巴巴普惠体 3.0 55 Regular"/>
                <w:b/>
                <w:bCs/>
              </w:rPr>
            </w:pPr>
          </w:p>
          <w:p w14:paraId="37EBD2AD">
            <w:pPr>
              <w:snapToGrid w:val="0"/>
              <w:ind w:left="181" w:right="118" w:rightChars="56"/>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[Pre-recording]</w:t>
            </w:r>
            <w:r>
              <w:rPr>
                <w:rFonts w:ascii="阿里巴巴普惠体 3.0 55 Regular" w:hAnsi="阿里巴巴普惠体 3.0 55 Regular" w:eastAsia="阿里巴巴普惠体 3.0 55 Regular" w:cs="阿里巴巴普惠体 3.0 55 Regular"/>
              </w:rPr>
              <w:t>: When in alarm recording, it will link the recordings from a specified time before the alarm trigger (configurable) for event analysis</w:t>
            </w:r>
          </w:p>
          <w:p w14:paraId="0980E127">
            <w:pPr>
              <w:pStyle w:val="47"/>
              <w:numPr>
                <w:ilvl w:val="0"/>
                <w:numId w:val="0"/>
              </w:numPr>
              <w:snapToGrid w:val="0"/>
              <w:ind w:right="118" w:rightChars="56"/>
              <w:contextualSpacing w:val="0"/>
              <w:rPr>
                <w:rFonts w:ascii="阿里巴巴普惠体 3.0 55 Regular" w:hAnsi="阿里巴巴普惠体 3.0 55 Regular" w:eastAsia="阿里巴巴普惠体 3.0 55 Regular" w:cs="阿里巴巴普惠体 3.0 55 Regular"/>
              </w:rPr>
            </w:pPr>
          </w:p>
        </w:tc>
      </w:tr>
      <w:bookmarkEnd w:id="104"/>
    </w:tbl>
    <w:p w14:paraId="60981E52">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41D118A6">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37088" behindDoc="0" locked="0" layoutInCell="1" allowOverlap="1">
                <wp:simplePos x="0" y="0"/>
                <wp:positionH relativeFrom="column">
                  <wp:posOffset>330200</wp:posOffset>
                </wp:positionH>
                <wp:positionV relativeFrom="paragraph">
                  <wp:posOffset>1584325</wp:posOffset>
                </wp:positionV>
                <wp:extent cx="4714875" cy="929640"/>
                <wp:effectExtent l="12700" t="38100" r="9525" b="10795"/>
                <wp:wrapNone/>
                <wp:docPr id="994945789" name="圆角矩形标注 5"/>
                <wp:cNvGraphicFramePr/>
                <a:graphic xmlns:a="http://schemas.openxmlformats.org/drawingml/2006/main">
                  <a:graphicData uri="http://schemas.microsoft.com/office/word/2010/wordprocessingShape">
                    <wps:wsp>
                      <wps:cNvSpPr/>
                      <wps:spPr>
                        <a:xfrm>
                          <a:off x="0" y="0"/>
                          <a:ext cx="4715164" cy="929566"/>
                        </a:xfrm>
                        <a:custGeom>
                          <a:avLst/>
                          <a:gdLst>
                            <a:gd name="connsiteX0" fmla="*/ 0 w 5168900"/>
                            <a:gd name="connsiteY0" fmla="*/ 410974 h 1035179"/>
                            <a:gd name="connsiteX1" fmla="*/ 1457712 w 5168900"/>
                            <a:gd name="connsiteY1" fmla="*/ 410974 h 1035179"/>
                            <a:gd name="connsiteX2" fmla="*/ 1611190 w 5168900"/>
                            <a:gd name="connsiteY2" fmla="*/ 0 h 1035179"/>
                            <a:gd name="connsiteX3" fmla="*/ 1783838 w 5168900"/>
                            <a:gd name="connsiteY3" fmla="*/ 410974 h 1035179"/>
                            <a:gd name="connsiteX4" fmla="*/ 5168900 w 5168900"/>
                            <a:gd name="connsiteY4" fmla="*/ 410974 h 1035179"/>
                            <a:gd name="connsiteX5" fmla="*/ 5168900 w 5168900"/>
                            <a:gd name="connsiteY5" fmla="*/ 515008 h 1035179"/>
                            <a:gd name="connsiteX6" fmla="*/ 5168900 w 5168900"/>
                            <a:gd name="connsiteY6" fmla="*/ 515008 h 1035179"/>
                            <a:gd name="connsiteX7" fmla="*/ 5168900 w 5168900"/>
                            <a:gd name="connsiteY7" fmla="*/ 671059 h 1035179"/>
                            <a:gd name="connsiteX8" fmla="*/ 5168900 w 5168900"/>
                            <a:gd name="connsiteY8" fmla="*/ 1035179 h 1035179"/>
                            <a:gd name="connsiteX9" fmla="*/ 2153708 w 5168900"/>
                            <a:gd name="connsiteY9" fmla="*/ 1035179 h 1035179"/>
                            <a:gd name="connsiteX10" fmla="*/ 861483 w 5168900"/>
                            <a:gd name="connsiteY10" fmla="*/ 1035179 h 1035179"/>
                            <a:gd name="connsiteX11" fmla="*/ 861483 w 5168900"/>
                            <a:gd name="connsiteY11" fmla="*/ 1035179 h 1035179"/>
                            <a:gd name="connsiteX12" fmla="*/ 0 w 5168900"/>
                            <a:gd name="connsiteY12" fmla="*/ 1035179 h 1035179"/>
                            <a:gd name="connsiteX13" fmla="*/ 0 w 5168900"/>
                            <a:gd name="connsiteY13" fmla="*/ 671059 h 1035179"/>
                            <a:gd name="connsiteX14" fmla="*/ 0 w 5168900"/>
                            <a:gd name="connsiteY14" fmla="*/ 515008 h 1035179"/>
                            <a:gd name="connsiteX15" fmla="*/ 0 w 5168900"/>
                            <a:gd name="connsiteY15" fmla="*/ 515008 h 1035179"/>
                            <a:gd name="connsiteX16" fmla="*/ 0 w 5168900"/>
                            <a:gd name="connsiteY16" fmla="*/ 410974 h 10351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168900" h="1035179">
                              <a:moveTo>
                                <a:pt x="0" y="410974"/>
                              </a:moveTo>
                              <a:lnTo>
                                <a:pt x="1457712" y="410974"/>
                              </a:lnTo>
                              <a:lnTo>
                                <a:pt x="1611190" y="0"/>
                              </a:lnTo>
                              <a:lnTo>
                                <a:pt x="1783838" y="410974"/>
                              </a:lnTo>
                              <a:lnTo>
                                <a:pt x="5168900" y="410974"/>
                              </a:lnTo>
                              <a:lnTo>
                                <a:pt x="5168900" y="515008"/>
                              </a:lnTo>
                              <a:lnTo>
                                <a:pt x="5168900" y="515008"/>
                              </a:lnTo>
                              <a:lnTo>
                                <a:pt x="5168900" y="671059"/>
                              </a:lnTo>
                              <a:lnTo>
                                <a:pt x="5168900" y="1035179"/>
                              </a:lnTo>
                              <a:lnTo>
                                <a:pt x="2153708" y="1035179"/>
                              </a:lnTo>
                              <a:lnTo>
                                <a:pt x="861483" y="1035179"/>
                              </a:lnTo>
                              <a:lnTo>
                                <a:pt x="861483" y="1035179"/>
                              </a:lnTo>
                              <a:lnTo>
                                <a:pt x="0" y="1035179"/>
                              </a:lnTo>
                              <a:lnTo>
                                <a:pt x="0" y="671059"/>
                              </a:lnTo>
                              <a:lnTo>
                                <a:pt x="0" y="515008"/>
                              </a:lnTo>
                              <a:lnTo>
                                <a:pt x="0" y="515008"/>
                              </a:lnTo>
                              <a:lnTo>
                                <a:pt x="0" y="410974"/>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692841D1">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[Main Stream]</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which supports configuring the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following parameters for </w:t>
                            </w:r>
                            <w:bookmarkStart w:id="184" w:name="_Hlk201051112"/>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each channel in</w:t>
                            </w:r>
                            <w:bookmarkEnd w:id="184"/>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main stream recording</w:t>
                            </w:r>
                          </w:p>
                        </w:txbxContent>
                      </wps:txbx>
                      <wps:bodyPr rot="0" spcFirstLastPara="0" vertOverflow="overflow" horzOverflow="overflow" vert="horz" wrap="square" lIns="91440" tIns="45720" rIns="91440" bIns="45720" numCol="1" spcCol="0" rtlCol="0" fromWordArt="0" anchor="b" anchorCtr="0" forceAA="0" compatLnSpc="1">
                        <a:noAutofit/>
                      </wps:bodyPr>
                    </wps:wsp>
                  </a:graphicData>
                </a:graphic>
              </wp:anchor>
            </w:drawing>
          </mc:Choice>
          <mc:Fallback>
            <w:pict>
              <v:shape id="圆角矩形标注 5" o:spid="_x0000_s1026" o:spt="100" style="position:absolute;left:0pt;margin-left:26pt;margin-top:124.75pt;height:73.2pt;width:371.25pt;z-index:251737088;v-text-anchor:bottom;mso-width-relative:page;mso-height-relative:page;" fillcolor="#E8E8E8 [3214]" filled="t" stroked="t" coordsize="5168900,1035179" o:gfxdata="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" path="m0,410974l1457712,410974,1611190,0,1783838,410974,5168900,410974,5168900,515008,5168900,515008,5168900,671059,5168900,1035179,2153708,1035179,861483,1035179,861483,1035179,0,1035179,0,671059,0,515008,0,515008,0,410974xe">
                <v:path textboxrect="0,0,5168900,1035179" o:connectlocs="0,369044;1329751,369044;1469756,0;1627249,369044;4715164,369044;4715164,462464;4715164,462464;4715164,602594;4715164,929566;1964651,929566;785860,929566;785860,929566;0,929566;0,602594;0,462464;0,462464;0,369044" o:connectangles="0,0,0,0,0,0,0,0,0,0,0,0,0,0,0,0,0"/>
                <v:fill on="t" focussize="0,0"/>
                <v:stroke weight="1.5pt" color="#042433 [3204]" miterlimit="8" joinstyle="miter"/>
                <v:imagedata o:title=""/>
                <o:lock v:ext="edit" aspectratio="f"/>
                <v:textbox>
                  <w:txbxContent>
                    <w:p w14:paraId="692841D1">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[Main Stream]</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which supports configuring the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following parameters for </w:t>
                      </w:r>
                      <w:bookmarkStart w:id="184" w:name="_Hlk201051112"/>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each channel in</w:t>
                      </w:r>
                      <w:bookmarkEnd w:id="184"/>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main stream recording</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4239895" cy="1968500"/>
            <wp:effectExtent l="88900" t="88900" r="90805" b="88900"/>
            <wp:docPr id="1547450214"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450214" name="图片 150"/>
                    <pic:cNvPicPr>
                      <a:picLocks noChangeAspect="1"/>
                    </pic:cNvPicPr>
                  </pic:nvPicPr>
                  <pic:blipFill>
                    <a:blip r:embed="rId58"/>
                    <a:stretch>
                      <a:fillRect/>
                    </a:stretch>
                  </pic:blipFill>
                  <pic:spPr>
                    <a:xfrm>
                      <a:off x="0" y="0"/>
                      <a:ext cx="4239895" cy="196850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63A39255">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17533734">
      <w:pPr>
        <w:snapToGrid w:val="0"/>
        <w:rPr>
          <w:rFonts w:ascii="阿里巴巴普惠体 3.0 55 Regular" w:hAnsi="阿里巴巴普惠体 3.0 55 Regular" w:eastAsia="阿里巴巴普惠体 3.0 55 Regular" w:cs="阿里巴巴普惠体 3.0 55 Regular"/>
          <w:sz w:val="22"/>
          <w:szCs w:val="20"/>
        </w:rPr>
      </w:pPr>
    </w:p>
    <w:p w14:paraId="19274FD8">
      <w:pPr>
        <w:snapToGrid w:val="0"/>
        <w:rPr>
          <w:rFonts w:ascii="阿里巴巴普惠体 3.0 55 Regular" w:hAnsi="阿里巴巴普惠体 3.0 55 Regular" w:eastAsia="阿里巴巴普惠体 3.0 55 Regular" w:cs="阿里巴巴普惠体 3.0 55 Regular"/>
          <w:sz w:val="22"/>
          <w:szCs w:val="20"/>
        </w:rPr>
      </w:pPr>
    </w:p>
    <w:p w14:paraId="5CBAA43B">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38112" behindDoc="0" locked="0" layoutInCell="1" allowOverlap="1">
                <wp:simplePos x="0" y="0"/>
                <wp:positionH relativeFrom="column">
                  <wp:posOffset>375920</wp:posOffset>
                </wp:positionH>
                <wp:positionV relativeFrom="paragraph">
                  <wp:posOffset>1437005</wp:posOffset>
                </wp:positionV>
                <wp:extent cx="4714875" cy="929640"/>
                <wp:effectExtent l="12700" t="38100" r="9525" b="10795"/>
                <wp:wrapNone/>
                <wp:docPr id="1448751086" name="圆角矩形标注 5"/>
                <wp:cNvGraphicFramePr/>
                <a:graphic xmlns:a="http://schemas.openxmlformats.org/drawingml/2006/main">
                  <a:graphicData uri="http://schemas.microsoft.com/office/word/2010/wordprocessingShape">
                    <wps:wsp>
                      <wps:cNvSpPr/>
                      <wps:spPr>
                        <a:xfrm>
                          <a:off x="0" y="0"/>
                          <a:ext cx="4715164" cy="929566"/>
                        </a:xfrm>
                        <a:custGeom>
                          <a:avLst/>
                          <a:gdLst>
                            <a:gd name="connsiteX0" fmla="*/ 0 w 5168900"/>
                            <a:gd name="connsiteY0" fmla="*/ 410974 h 1035179"/>
                            <a:gd name="connsiteX1" fmla="*/ 1457712 w 5168900"/>
                            <a:gd name="connsiteY1" fmla="*/ 410974 h 1035179"/>
                            <a:gd name="connsiteX2" fmla="*/ 1611190 w 5168900"/>
                            <a:gd name="connsiteY2" fmla="*/ 0 h 1035179"/>
                            <a:gd name="connsiteX3" fmla="*/ 1783838 w 5168900"/>
                            <a:gd name="connsiteY3" fmla="*/ 410974 h 1035179"/>
                            <a:gd name="connsiteX4" fmla="*/ 5168900 w 5168900"/>
                            <a:gd name="connsiteY4" fmla="*/ 410974 h 1035179"/>
                            <a:gd name="connsiteX5" fmla="*/ 5168900 w 5168900"/>
                            <a:gd name="connsiteY5" fmla="*/ 515008 h 1035179"/>
                            <a:gd name="connsiteX6" fmla="*/ 5168900 w 5168900"/>
                            <a:gd name="connsiteY6" fmla="*/ 515008 h 1035179"/>
                            <a:gd name="connsiteX7" fmla="*/ 5168900 w 5168900"/>
                            <a:gd name="connsiteY7" fmla="*/ 671059 h 1035179"/>
                            <a:gd name="connsiteX8" fmla="*/ 5168900 w 5168900"/>
                            <a:gd name="connsiteY8" fmla="*/ 1035179 h 1035179"/>
                            <a:gd name="connsiteX9" fmla="*/ 2153708 w 5168900"/>
                            <a:gd name="connsiteY9" fmla="*/ 1035179 h 1035179"/>
                            <a:gd name="connsiteX10" fmla="*/ 861483 w 5168900"/>
                            <a:gd name="connsiteY10" fmla="*/ 1035179 h 1035179"/>
                            <a:gd name="connsiteX11" fmla="*/ 861483 w 5168900"/>
                            <a:gd name="connsiteY11" fmla="*/ 1035179 h 1035179"/>
                            <a:gd name="connsiteX12" fmla="*/ 0 w 5168900"/>
                            <a:gd name="connsiteY12" fmla="*/ 1035179 h 1035179"/>
                            <a:gd name="connsiteX13" fmla="*/ 0 w 5168900"/>
                            <a:gd name="connsiteY13" fmla="*/ 671059 h 1035179"/>
                            <a:gd name="connsiteX14" fmla="*/ 0 w 5168900"/>
                            <a:gd name="connsiteY14" fmla="*/ 515008 h 1035179"/>
                            <a:gd name="connsiteX15" fmla="*/ 0 w 5168900"/>
                            <a:gd name="connsiteY15" fmla="*/ 515008 h 1035179"/>
                            <a:gd name="connsiteX16" fmla="*/ 0 w 5168900"/>
                            <a:gd name="connsiteY16" fmla="*/ 410974 h 10351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168900" h="1035179">
                              <a:moveTo>
                                <a:pt x="0" y="410974"/>
                              </a:moveTo>
                              <a:lnTo>
                                <a:pt x="1457712" y="410974"/>
                              </a:lnTo>
                              <a:lnTo>
                                <a:pt x="1611190" y="0"/>
                              </a:lnTo>
                              <a:lnTo>
                                <a:pt x="1783838" y="410974"/>
                              </a:lnTo>
                              <a:lnTo>
                                <a:pt x="5168900" y="410974"/>
                              </a:lnTo>
                              <a:lnTo>
                                <a:pt x="5168900" y="515008"/>
                              </a:lnTo>
                              <a:lnTo>
                                <a:pt x="5168900" y="515008"/>
                              </a:lnTo>
                              <a:lnTo>
                                <a:pt x="5168900" y="671059"/>
                              </a:lnTo>
                              <a:lnTo>
                                <a:pt x="5168900" y="1035179"/>
                              </a:lnTo>
                              <a:lnTo>
                                <a:pt x="2153708" y="1035179"/>
                              </a:lnTo>
                              <a:lnTo>
                                <a:pt x="861483" y="1035179"/>
                              </a:lnTo>
                              <a:lnTo>
                                <a:pt x="861483" y="1035179"/>
                              </a:lnTo>
                              <a:lnTo>
                                <a:pt x="0" y="1035179"/>
                              </a:lnTo>
                              <a:lnTo>
                                <a:pt x="0" y="671059"/>
                              </a:lnTo>
                              <a:lnTo>
                                <a:pt x="0" y="515008"/>
                              </a:lnTo>
                              <a:lnTo>
                                <a:pt x="0" y="515008"/>
                              </a:lnTo>
                              <a:lnTo>
                                <a:pt x="0" y="410974"/>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37BD998D">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[Sub</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 Stream]</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which supports configuring the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following parameters for each channel in sub stream recording</w:t>
                            </w:r>
                          </w:p>
                        </w:txbxContent>
                      </wps:txbx>
                      <wps:bodyPr rot="0" spcFirstLastPara="0" vertOverflow="overflow" horzOverflow="overflow" vert="horz" wrap="square" lIns="91440" tIns="45720" rIns="91440" bIns="45720" numCol="1" spcCol="0" rtlCol="0" fromWordArt="0" anchor="b" anchorCtr="0" forceAA="0" compatLnSpc="1">
                        <a:noAutofit/>
                      </wps:bodyPr>
                    </wps:wsp>
                  </a:graphicData>
                </a:graphic>
              </wp:anchor>
            </w:drawing>
          </mc:Choice>
          <mc:Fallback>
            <w:pict>
              <v:shape id="圆角矩形标注 5" o:spid="_x0000_s1026" o:spt="100" style="position:absolute;left:0pt;margin-left:29.6pt;margin-top:113.15pt;height:73.2pt;width:371.25pt;z-index:251738112;v-text-anchor:bottom;mso-width-relative:page;mso-height-relative:page;" fillcolor="#E8E8E8 [3214]" filled="t" stroked="t" coordsize="5168900,1035179" o:gfxdata="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" path="m0,410974l1457712,410974,1611190,0,1783838,410974,5168900,410974,5168900,515008,5168900,515008,5168900,671059,5168900,1035179,2153708,1035179,861483,1035179,861483,1035179,0,1035179,0,671059,0,515008,0,515008,0,410974xe">
                <v:path textboxrect="0,0,5168900,1035179" o:connectlocs="0,369044;1329751,369044;1469756,0;1627249,369044;4715164,369044;4715164,462464;4715164,462464;4715164,602594;4715164,929566;1964651,929566;785860,929566;785860,929566;0,929566;0,602594;0,462464;0,462464;0,369044" o:connectangles="0,0,0,0,0,0,0,0,0,0,0,0,0,0,0,0,0"/>
                <v:fill on="t" focussize="0,0"/>
                <v:stroke weight="1.5pt" color="#042433 [3204]" miterlimit="8" joinstyle="miter"/>
                <v:imagedata o:title=""/>
                <o:lock v:ext="edit" aspectratio="f"/>
                <v:textbox>
                  <w:txbxContent>
                    <w:p w14:paraId="37BD998D">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[Sub</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 Stream]</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which supports configuring the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following parameters for each channel in sub stream recording</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4241165" cy="1869440"/>
            <wp:effectExtent l="88900" t="88900" r="89535" b="99060"/>
            <wp:docPr id="2136873087"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73087" name="图片 151"/>
                    <pic:cNvPicPr>
                      <a:picLocks noChangeAspect="1"/>
                    </pic:cNvPicPr>
                  </pic:nvPicPr>
                  <pic:blipFill>
                    <a:blip r:embed="rId59"/>
                    <a:stretch>
                      <a:fillRect/>
                    </a:stretch>
                  </pic:blipFill>
                  <pic:spPr>
                    <a:xfrm>
                      <a:off x="0" y="0"/>
                      <a:ext cx="4241165" cy="186944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2F9F4F42">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3C75F838">
      <w:pPr>
        <w:snapToGrid w:val="0"/>
        <w:rPr>
          <w:rFonts w:ascii="阿里巴巴普惠体 3.0 55 Regular" w:hAnsi="阿里巴巴普惠体 3.0 55 Regular" w:eastAsia="阿里巴巴普惠体 3.0 55 Regular" w:cs="阿里巴巴普惠体 3.0 55 Regular"/>
          <w:sz w:val="22"/>
          <w:szCs w:val="20"/>
        </w:rPr>
      </w:pPr>
    </w:p>
    <w:p w14:paraId="2FED7F10">
      <w:pPr>
        <w:snapToGrid w:val="0"/>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6200118E">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4470" w:hRule="atLeast"/>
        </w:trPr>
        <w:tc>
          <w:tcPr>
            <w:tcW w:w="1403" w:type="dxa"/>
            <w:vAlign w:val="center"/>
          </w:tcPr>
          <w:p w14:paraId="6B392B95">
            <w:pPr>
              <w:snapToGrid w:val="0"/>
              <w:jc w:val="center"/>
              <w:rPr>
                <w:rFonts w:ascii="阿里巴巴普惠体 3.0 55 Regular" w:hAnsi="阿里巴巴普惠体 3.0 55 Regular" w:eastAsia="阿里巴巴普惠体 3.0 55 Regular" w:cs="阿里巴巴普惠体 3.0 55 Regular"/>
                <w:b/>
                <w:bCs/>
                <w:sz w:val="24"/>
              </w:rPr>
            </w:pPr>
            <w:bookmarkStart w:id="106" w:name="_Hlk188364238"/>
            <w:r>
              <w:rPr>
                <w:rFonts w:ascii="阿里巴巴普惠体 3.0 55 Regular" w:hAnsi="阿里巴巴普惠体 3.0 55 Regular" w:eastAsia="阿里巴巴普惠体 3.0 55 Regular" w:cs="阿里巴巴普惠体 3.0 55 Regular"/>
                <w:b/>
                <w:bCs/>
                <w:sz w:val="24"/>
              </w:rPr>
              <w:drawing>
                <wp:inline distT="0" distB="0" distL="0" distR="0">
                  <wp:extent cx="508000" cy="508000"/>
                  <wp:effectExtent l="0" t="0" r="2540" b="2540"/>
                  <wp:docPr id="504768253"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68253" name="图片 9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p w14:paraId="0CF71EBA">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Note</w:t>
            </w:r>
          </w:p>
        </w:tc>
        <w:tc>
          <w:tcPr>
            <w:tcW w:w="8213" w:type="dxa"/>
            <w:vAlign w:val="center"/>
          </w:tcPr>
          <w:p w14:paraId="0D6F7FCA">
            <w:pPr>
              <w:pStyle w:val="47"/>
              <w:numPr>
                <w:ilvl w:val="0"/>
                <w:numId w:val="17"/>
              </w:numPr>
              <w:snapToGrid w:val="0"/>
              <w:ind w:right="118" w:rightChars="56"/>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[Resolution]</w:t>
            </w:r>
            <w:r>
              <w:rPr>
                <w:rFonts w:ascii="阿里巴巴普惠体 3.0 55 Regular" w:hAnsi="阿里巴巴普惠体 3.0 55 Regular" w:eastAsia="阿里巴巴普惠体 3.0 55 Regular" w:cs="阿里巴巴普惠体 3.0 55 Regular"/>
              </w:rPr>
              <w:t>: Selectable video resolution</w:t>
            </w:r>
          </w:p>
          <w:p w14:paraId="09860E00">
            <w:pPr>
              <w:pStyle w:val="47"/>
              <w:numPr>
                <w:ilvl w:val="0"/>
                <w:numId w:val="17"/>
              </w:numPr>
              <w:snapToGrid w:val="0"/>
              <w:ind w:right="118" w:rightChars="56"/>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[Frame Rate]</w:t>
            </w:r>
            <w:r>
              <w:rPr>
                <w:rFonts w:ascii="阿里巴巴普惠体 3.0 55 Regular" w:hAnsi="阿里巴巴普惠体 3.0 55 Regular" w:eastAsia="阿里巴巴普惠体 3.0 55 Regular" w:cs="阿里巴巴普惠体 3.0 55 Regular"/>
              </w:rPr>
              <w:t>: Selectable video frame rate</w:t>
            </w:r>
          </w:p>
          <w:p w14:paraId="76D3DC04">
            <w:pPr>
              <w:pStyle w:val="47"/>
              <w:numPr>
                <w:ilvl w:val="0"/>
                <w:numId w:val="17"/>
              </w:numPr>
              <w:snapToGrid w:val="0"/>
              <w:ind w:right="118" w:rightChars="56"/>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[Quality]</w:t>
            </w:r>
            <w:r>
              <w:rPr>
                <w:rFonts w:ascii="阿里巴巴普惠体 3.0 55 Regular" w:hAnsi="阿里巴巴普惠体 3.0 55 Regular" w:eastAsia="阿里巴巴普惠体 3.0 55 Regular" w:cs="阿里巴巴普惠体 3.0 55 Regular"/>
              </w:rPr>
              <w:t>: Selectable video quality, 1-8</w:t>
            </w:r>
          </w:p>
          <w:p w14:paraId="38AC8EFC">
            <w:pPr>
              <w:pStyle w:val="47"/>
              <w:numPr>
                <w:ilvl w:val="0"/>
                <w:numId w:val="17"/>
              </w:numPr>
              <w:snapToGrid w:val="0"/>
              <w:ind w:right="118" w:rightChars="56"/>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[Encode Standard]</w:t>
            </w:r>
            <w:r>
              <w:rPr>
                <w:rFonts w:ascii="阿里巴巴普惠体 3.0 55 Regular" w:hAnsi="阿里巴巴普惠体 3.0 55 Regular" w:eastAsia="阿里巴巴普惠体 3.0 55 Regular" w:cs="阿里巴巴普惠体 3.0 55 Regular"/>
              </w:rPr>
              <w:t>: Selectable video compression standard, H264/H265</w:t>
            </w:r>
          </w:p>
          <w:p w14:paraId="4EF62FA4">
            <w:pPr>
              <w:pStyle w:val="47"/>
              <w:numPr>
                <w:ilvl w:val="0"/>
                <w:numId w:val="17"/>
              </w:numPr>
              <w:snapToGrid w:val="0"/>
              <w:ind w:right="118" w:rightChars="56"/>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[Channel Name]</w:t>
            </w:r>
            <w:r>
              <w:rPr>
                <w:rFonts w:ascii="阿里巴巴普惠体 3.0 55 Regular" w:hAnsi="阿里巴巴普惠体 3.0 55 Regular" w:eastAsia="阿里巴巴普惠体 3.0 55 Regular" w:cs="阿里巴巴普惠体 3.0 55 Regular"/>
              </w:rPr>
              <w:t>: Modifiable channel name</w:t>
            </w:r>
          </w:p>
          <w:p w14:paraId="558E751A">
            <w:pPr>
              <w:pStyle w:val="47"/>
              <w:numPr>
                <w:ilvl w:val="0"/>
                <w:numId w:val="17"/>
              </w:numPr>
              <w:snapToGrid w:val="0"/>
              <w:ind w:right="162" w:rightChars="77"/>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[Record Mode]</w:t>
            </w:r>
            <w:r>
              <w:rPr>
                <w:rFonts w:ascii="阿里巴巴普惠体 3.0 55 Regular" w:hAnsi="阿里巴巴普惠体 3.0 55 Regular" w:eastAsia="阿里巴巴普惠体 3.0 55 Regular" w:cs="阿里巴巴普惠体 3.0 55 Regular"/>
              </w:rPr>
              <w:t>: Selectable recording mode, startup recording/timed recording/alarm recording</w:t>
            </w:r>
          </w:p>
          <w:p w14:paraId="12D2EA66">
            <w:pPr>
              <w:pStyle w:val="47"/>
              <w:numPr>
                <w:ilvl w:val="0"/>
                <w:numId w:val="17"/>
              </w:numPr>
              <w:snapToGrid w:val="0"/>
              <w:ind w:right="118" w:rightChars="56"/>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[Alarm Quality]</w:t>
            </w:r>
            <w:r>
              <w:rPr>
                <w:rFonts w:ascii="阿里巴巴普惠体 3.0 55 Regular" w:hAnsi="阿里巴巴普惠体 3.0 55 Regular" w:eastAsia="阿里巴巴普惠体 3.0 55 Regular" w:cs="阿里巴巴普惠体 3.0 55 Regular"/>
              </w:rPr>
              <w:t>: Selectable alarm video quality, 1-8</w:t>
            </w:r>
          </w:p>
          <w:p w14:paraId="40770713">
            <w:pPr>
              <w:pStyle w:val="47"/>
              <w:numPr>
                <w:ilvl w:val="0"/>
                <w:numId w:val="17"/>
              </w:numPr>
              <w:snapToGrid w:val="0"/>
              <w:ind w:right="118" w:rightChars="56"/>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[Encode Mode]</w:t>
            </w:r>
            <w:r>
              <w:rPr>
                <w:rFonts w:ascii="阿里巴巴普惠体 3.0 55 Regular" w:hAnsi="阿里巴巴普惠体 3.0 55 Regular" w:eastAsia="阿里巴巴普惠体 3.0 55 Regular" w:cs="阿里巴巴普惠体 3.0 55 Regular"/>
              </w:rPr>
              <w:t>: Selectable video encoding mode, CBR/VBR</w:t>
            </w:r>
          </w:p>
          <w:p w14:paraId="2645E21C">
            <w:pPr>
              <w:pStyle w:val="47"/>
              <w:numPr>
                <w:ilvl w:val="0"/>
                <w:numId w:val="0"/>
              </w:numPr>
              <w:snapToGrid w:val="0"/>
              <w:ind w:right="118" w:rightChars="56"/>
              <w:contextualSpacing w:val="0"/>
              <w:rPr>
                <w:rFonts w:ascii="阿里巴巴普惠体 3.0 55 Regular" w:hAnsi="阿里巴巴普惠体 3.0 55 Regular" w:eastAsia="阿里巴巴普惠体 3.0 55 Regular" w:cs="阿里巴巴普惠体 3.0 55 Regular"/>
              </w:rPr>
            </w:pPr>
          </w:p>
        </w:tc>
      </w:tr>
      <w:bookmarkEnd w:id="106"/>
    </w:tbl>
    <w:p w14:paraId="2B418E26">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62AD996B">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75D3D896">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1559" w:hRule="atLeast"/>
        </w:trPr>
        <w:tc>
          <w:tcPr>
            <w:tcW w:w="1403" w:type="dxa"/>
            <w:vAlign w:val="center"/>
          </w:tcPr>
          <w:p w14:paraId="678BACCD">
            <w:pPr>
              <w:snapToGrid w:val="0"/>
              <w:jc w:val="center"/>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26415" cy="526415"/>
                  <wp:effectExtent l="0" t="0" r="0" b="0"/>
                  <wp:docPr id="1964405319"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05319" name="图片 94"/>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6862" cy="526862"/>
                          </a:xfrm>
                          <a:prstGeom prst="rect">
                            <a:avLst/>
                          </a:prstGeom>
                        </pic:spPr>
                      </pic:pic>
                    </a:graphicData>
                  </a:graphic>
                </wp:inline>
              </w:drawing>
            </w:r>
          </w:p>
          <w:p w14:paraId="7471107B">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Warning</w:t>
            </w:r>
          </w:p>
        </w:tc>
        <w:tc>
          <w:tcPr>
            <w:tcW w:w="8213" w:type="dxa"/>
            <w:vAlign w:val="center"/>
          </w:tcPr>
          <w:p w14:paraId="309240FC">
            <w:pPr>
              <w:snapToGrid w:val="0"/>
              <w:ind w:left="164" w:leftChars="78" w:right="118" w:rightChars="56"/>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rPr>
              <w:t xml:space="preserve">When the main stream is disabled, the whole video input will be shut down. At this time, even if the sub-stream is enabled, it won't record the sub-stream. </w:t>
            </w:r>
          </w:p>
        </w:tc>
      </w:tr>
    </w:tbl>
    <w:p w14:paraId="0DB4AC5A">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8BC3FC8">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81792" behindDoc="0" locked="0" layoutInCell="1" allowOverlap="1">
                <wp:simplePos x="0" y="0"/>
                <wp:positionH relativeFrom="column">
                  <wp:posOffset>2754630</wp:posOffset>
                </wp:positionH>
                <wp:positionV relativeFrom="paragraph">
                  <wp:posOffset>487045</wp:posOffset>
                </wp:positionV>
                <wp:extent cx="2590800" cy="1032510"/>
                <wp:effectExtent l="520700" t="12700" r="12700" b="9525"/>
                <wp:wrapNone/>
                <wp:docPr id="403844315" name="圆角矩形标注 5"/>
                <wp:cNvGraphicFramePr/>
                <a:graphic xmlns:a="http://schemas.openxmlformats.org/drawingml/2006/main">
                  <a:graphicData uri="http://schemas.microsoft.com/office/word/2010/wordprocessingShape">
                    <wps:wsp>
                      <wps:cNvSpPr/>
                      <wps:spPr>
                        <a:xfrm>
                          <a:off x="0" y="0"/>
                          <a:ext cx="2590800" cy="1032329"/>
                        </a:xfrm>
                        <a:prstGeom prst="wedgeRectCallout">
                          <a:avLst>
                            <a:gd name="adj1" fmla="val -67942"/>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7F30243A">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[Record OSD]</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overlaying the selected information onto the recording screen, and it can be displayed in the platform preview</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216.9pt;margin-top:38.35pt;height:81.3pt;width:204pt;z-index:251681792;v-text-anchor:middle;mso-width-relative:page;mso-height-relative:page;" fillcolor="#E8E8E8 [3214]" filled="t" stroked="t" coordsize="21600,21600" o:gfxdata="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5r3tl2AAAAAoBAAAPAAAAAAAAAAEAIAAAACIAAABkcnMvZG93bnJldi54bWxQSwECFAAUAAAA&#10;CACHTuJAgcCM49ICAACUBQAADgAAAAAAAAABACAAAAAnAQAAZHJzL2Uyb0RvYy54bWxQSwUGAAAA&#10;AAYABgBZAQAAawYAAAAA&#10;" adj="-3875,6226">
                <v:fill on="t" focussize="0,0"/>
                <v:stroke weight="1.5pt" color="#042433 [3204]" miterlimit="8" joinstyle="miter"/>
                <v:imagedata o:title=""/>
                <o:lock v:ext="edit" aspectratio="f"/>
                <v:textbox>
                  <w:txbxContent>
                    <w:p w14:paraId="7F30243A">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[Record OSD]</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overlaying the selected information onto the recording screen, and it can be displayed in the platform preview</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2668905" cy="2324100"/>
            <wp:effectExtent l="88900" t="88900" r="86995" b="88900"/>
            <wp:docPr id="1497793632"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793632" name="图片 119"/>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720827" cy="2369261"/>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3D687BA4">
      <w:pPr>
        <w:snapToGrid w:val="0"/>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82816" behindDoc="0" locked="0" layoutInCell="1" allowOverlap="1">
                <wp:simplePos x="0" y="0"/>
                <wp:positionH relativeFrom="column">
                  <wp:posOffset>2978785</wp:posOffset>
                </wp:positionH>
                <wp:positionV relativeFrom="paragraph">
                  <wp:posOffset>1001395</wp:posOffset>
                </wp:positionV>
                <wp:extent cx="2567940" cy="770890"/>
                <wp:effectExtent l="533400" t="12700" r="10795" b="16510"/>
                <wp:wrapNone/>
                <wp:docPr id="176227133" name="圆角矩形标注 5"/>
                <wp:cNvGraphicFramePr/>
                <a:graphic xmlns:a="http://schemas.openxmlformats.org/drawingml/2006/main">
                  <a:graphicData uri="http://schemas.microsoft.com/office/word/2010/wordprocessingShape">
                    <wps:wsp>
                      <wps:cNvSpPr/>
                      <wps:spPr>
                        <a:xfrm>
                          <a:off x="0" y="0"/>
                          <a:ext cx="2567683" cy="771072"/>
                        </a:xfrm>
                        <a:prstGeom prst="wedgeRectCallout">
                          <a:avLst>
                            <a:gd name="adj1" fmla="val -67942"/>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05231F30">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[Setup]</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dragging to set the overlay position of each piece of information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234.55pt;margin-top:78.85pt;height:60.7pt;width:202.2pt;z-index:251682816;v-text-anchor:middle;mso-width-relative:page;mso-height-relative:page;" fillcolor="#E8E8E8 [3214]" filled="t" stroked="t" coordsize="21600,21600" o:gfxdata="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BgqKe9gAAAALAQAADwAAAAAAAAABACAAAAAiAAAAZHJzL2Rvd25yZXYueG1sUEsBAhQA&#10;FAAAAAgAh07iQJnHiTXWAgAAkwUAAA4AAAAAAAAAAQAgAAAAJwEAAGRycy9lMm9Eb2MueG1sUEsF&#10;BgAAAAAGAAYAWQEAAG8GAAAAAA==&#10;" adj="-3875,6226">
                <v:fill on="t" focussize="0,0"/>
                <v:stroke weight="1.5pt" color="#042433 [3204]" miterlimit="8" joinstyle="miter"/>
                <v:imagedata o:title=""/>
                <o:lock v:ext="edit" aspectratio="f"/>
                <v:textbox>
                  <w:txbxContent>
                    <w:p w14:paraId="05231F30">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[Setup]</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dragging to set the overlay position of each piece of information</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3033395" cy="2075180"/>
            <wp:effectExtent l="88900" t="88900" r="90805" b="83820"/>
            <wp:docPr id="1208021911"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21911" name="图片 120"/>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070612" cy="2100608"/>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231965F1">
      <w:pPr>
        <w:snapToGrid w:val="0"/>
        <w:rPr>
          <w:rFonts w:ascii="阿里巴巴普惠体 3.0 55 Regular" w:hAnsi="阿里巴巴普惠体 3.0 55 Regular" w:eastAsia="阿里巴巴普惠体 3.0 55 Regular" w:cs="阿里巴巴普惠体 3.0 55 Regular"/>
          <w:sz w:val="22"/>
          <w:szCs w:val="20"/>
        </w:rPr>
      </w:pPr>
      <w:bookmarkStart w:id="107" w:name="_Hlk189921132"/>
    </w:p>
    <w:p w14:paraId="731FEF85">
      <w:pPr>
        <w:snapToGrid w:val="0"/>
        <w:rPr>
          <w:rFonts w:ascii="阿里巴巴普惠体 3.0 55 Regular" w:hAnsi="阿里巴巴普惠体 3.0 55 Regular" w:eastAsia="阿里巴巴普惠体 3.0 55 Regular" w:cs="阿里巴巴普惠体 3.0 55 Regular"/>
          <w:sz w:val="22"/>
          <w:szCs w:val="20"/>
        </w:rPr>
      </w:pPr>
    </w:p>
    <w:p w14:paraId="304BA35D">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108" w:name="_Toc24010"/>
      <w:r>
        <w:rPr>
          <w:rFonts w:hint="eastAsia" w:ascii="阿里巴巴普惠体 3.0 55 Regular" w:hAnsi="阿里巴巴普惠体 3.0 55 Regular" w:eastAsia="阿里巴巴普惠体 3.0 55 Regular" w:cs="阿里巴巴普惠体 3.0 55 Regular"/>
          <w:b/>
          <w:bCs/>
          <w:sz w:val="30"/>
          <w:szCs w:val="30"/>
        </w:rPr>
        <w:t>Camera Setup</w:t>
      </w:r>
      <w:bookmarkEnd w:id="108"/>
    </w:p>
    <w:p w14:paraId="39543320">
      <w:pPr>
        <w:snapToGrid w:val="0"/>
        <w:rPr>
          <w:rFonts w:ascii="阿里巴巴普惠体 3.0 55 Regular" w:hAnsi="阿里巴巴普惠体 3.0 55 Regular" w:eastAsia="阿里巴巴普惠体 3.0 55 Regular" w:cs="阿里巴巴普惠体 3.0 55 Regular"/>
          <w:sz w:val="22"/>
          <w:szCs w:val="20"/>
        </w:rPr>
      </w:pPr>
    </w:p>
    <w:p w14:paraId="0ACD753A">
      <w:pPr>
        <w:tabs>
          <w:tab w:val="left" w:pos="3115"/>
        </w:tabs>
        <w:snapToGrid w:val="0"/>
        <w:ind w:right="-1"/>
        <w:rPr>
          <w:rFonts w:ascii="阿里巴巴普惠体 3.0 55 Regular" w:hAnsi="阿里巴巴普惠体 3.0 55 Regular" w:eastAsia="阿里巴巴普惠体 3.0 55 Regular" w:cs="阿里巴巴普惠体 3.0 55 Regular"/>
          <w:szCs w:val="18"/>
        </w:rPr>
      </w:pPr>
      <w:bookmarkStart w:id="109" w:name="_Hlk188363436"/>
      <w:r>
        <w:rPr>
          <w:rFonts w:ascii="阿里巴巴普惠体 3.0 55 Regular" w:hAnsi="阿里巴巴普惠体 3.0 55 Regular" w:eastAsia="阿里巴巴普惠体 3.0 55 Regular" w:cs="阿里巴巴普惠体 3.0 55 Regular"/>
          <w:szCs w:val="18"/>
        </w:rPr>
        <w:t xml:space="preserve">Click </w:t>
      </w:r>
      <w:r>
        <w:rPr>
          <w:rFonts w:ascii="阿里巴巴普惠体 3.0 55 Regular" w:hAnsi="阿里巴巴普惠体 3.0 55 Regular" w:eastAsia="阿里巴巴普惠体 3.0 55 Regular" w:cs="阿里巴巴普惠体 3.0 55 Regular"/>
          <w:b/>
          <w:bCs/>
          <w:szCs w:val="18"/>
        </w:rPr>
        <w:t>[Preferences] – [Surveillance] – [Camera Setup]</w:t>
      </w:r>
      <w:r>
        <w:rPr>
          <w:rFonts w:ascii="阿里巴巴普惠体 3.0 55 Regular" w:hAnsi="阿里巴巴普惠体 3.0 55 Regular" w:eastAsia="阿里巴巴普惠体 3.0 55 Regular" w:cs="阿里巴巴普惠体 3.0 55 Regular"/>
          <w:szCs w:val="18"/>
        </w:rPr>
        <w:t>:</w:t>
      </w:r>
    </w:p>
    <w:p w14:paraId="73D1407B">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20704" behindDoc="0" locked="0" layoutInCell="1" allowOverlap="1">
                <wp:simplePos x="0" y="0"/>
                <wp:positionH relativeFrom="column">
                  <wp:posOffset>77470</wp:posOffset>
                </wp:positionH>
                <wp:positionV relativeFrom="paragraph">
                  <wp:posOffset>1649730</wp:posOffset>
                </wp:positionV>
                <wp:extent cx="1381125" cy="269240"/>
                <wp:effectExtent l="9525" t="9525" r="19050" b="13335"/>
                <wp:wrapNone/>
                <wp:docPr id="2068452849" name="矩形 102"/>
                <wp:cNvGraphicFramePr/>
                <a:graphic xmlns:a="http://schemas.openxmlformats.org/drawingml/2006/main">
                  <a:graphicData uri="http://schemas.microsoft.com/office/word/2010/wordprocessingShape">
                    <wps:wsp>
                      <wps:cNvSpPr/>
                      <wps:spPr>
                        <a:xfrm>
                          <a:off x="0" y="0"/>
                          <a:ext cx="1381125" cy="269311"/>
                        </a:xfrm>
                        <a:prstGeom prst="rect">
                          <a:avLst/>
                        </a:prstGeom>
                        <a:noFill/>
                        <a:ln w="19050">
                          <a:solidFill>
                            <a:schemeClr val="bg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2" o:spid="_x0000_s1026" o:spt="1" style="position:absolute;left:0pt;margin-left:6.1pt;margin-top:129.9pt;height:21.2pt;width:108.75pt;z-index:251720704;v-text-anchor:middle;mso-width-relative:page;mso-height-relative:page;" filled="f" stroked="t" coordsize="21600,21600" o:gfxdata="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Mzo+EDWAAAACgEAAA8AAAAAAAAAAQAgAAAAIgAAAGRycy9k&#10;b3ducmV2LnhtbFBLAQIUABQAAAAIAIdO4kDQxVvZdgIAANgEAAAOAAAAAAAAAAEAIAAAACUBAABk&#10;cnMvZTJvRG9jLnhtbFBLBQYAAAAABgAGAFkBAAANBgAAAAA=&#10;">
                <v:fill on="f" focussize="0,0"/>
                <v:stroke weight="1.5pt" color="#FFFFFF [3212]" miterlimit="8" joinstyle="miter" dashstyle="3 1"/>
                <v:imagedata o:title=""/>
                <o:lock v:ext="edit" aspectratio="f"/>
              </v:rect>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1553210" cy="1654175"/>
            <wp:effectExtent l="88900" t="88900" r="97790" b="98425"/>
            <wp:docPr id="103185686" name="图片 121" descr="C:/Users/Streamax/Downloads/camera setup.pngcamera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85686" name="图片 121" descr="C:/Users/Streamax/Downloads/camera setup.pngcamera setup"/>
                    <pic:cNvPicPr>
                      <a:picLocks noChangeAspect="1"/>
                    </pic:cNvPicPr>
                  </pic:nvPicPr>
                  <pic:blipFill>
                    <a:blip r:embed="rId62"/>
                    <a:srcRect l="12258" r="12258"/>
                    <a:stretch>
                      <a:fillRect/>
                    </a:stretch>
                  </pic:blipFill>
                  <pic:spPr>
                    <a:xfrm>
                      <a:off x="0" y="0"/>
                      <a:ext cx="1553210" cy="165417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83840" behindDoc="0" locked="0" layoutInCell="1" allowOverlap="1">
                <wp:simplePos x="0" y="0"/>
                <wp:positionH relativeFrom="column">
                  <wp:posOffset>431165</wp:posOffset>
                </wp:positionH>
                <wp:positionV relativeFrom="paragraph">
                  <wp:posOffset>1701165</wp:posOffset>
                </wp:positionV>
                <wp:extent cx="5611495" cy="602615"/>
                <wp:effectExtent l="12700" t="25400" r="15240" b="6985"/>
                <wp:wrapNone/>
                <wp:docPr id="26742180" name="圆角矩形标注 5"/>
                <wp:cNvGraphicFramePr/>
                <a:graphic xmlns:a="http://schemas.openxmlformats.org/drawingml/2006/main">
                  <a:graphicData uri="http://schemas.microsoft.com/office/word/2010/wordprocessingShape">
                    <wps:wsp>
                      <wps:cNvSpPr/>
                      <wps:spPr>
                        <a:xfrm>
                          <a:off x="0" y="0"/>
                          <a:ext cx="5611222" cy="602895"/>
                        </a:xfrm>
                        <a:custGeom>
                          <a:avLst/>
                          <a:gdLst>
                            <a:gd name="connsiteX0" fmla="*/ 0 w 5168900"/>
                            <a:gd name="connsiteY0" fmla="*/ 515481 h 1139686"/>
                            <a:gd name="connsiteX1" fmla="*/ 2774633 w 5168900"/>
                            <a:gd name="connsiteY1" fmla="*/ 515480 h 1139686"/>
                            <a:gd name="connsiteX2" fmla="*/ 2955372 w 5168900"/>
                            <a:gd name="connsiteY2" fmla="*/ 0 h 1139686"/>
                            <a:gd name="connsiteX3" fmla="*/ 3127778 w 5168900"/>
                            <a:gd name="connsiteY3" fmla="*/ 515480 h 1139686"/>
                            <a:gd name="connsiteX4" fmla="*/ 5168900 w 5168900"/>
                            <a:gd name="connsiteY4" fmla="*/ 515481 h 1139686"/>
                            <a:gd name="connsiteX5" fmla="*/ 5168900 w 5168900"/>
                            <a:gd name="connsiteY5" fmla="*/ 619515 h 1139686"/>
                            <a:gd name="connsiteX6" fmla="*/ 5168900 w 5168900"/>
                            <a:gd name="connsiteY6" fmla="*/ 619515 h 1139686"/>
                            <a:gd name="connsiteX7" fmla="*/ 5168900 w 5168900"/>
                            <a:gd name="connsiteY7" fmla="*/ 775566 h 1139686"/>
                            <a:gd name="connsiteX8" fmla="*/ 5168900 w 5168900"/>
                            <a:gd name="connsiteY8" fmla="*/ 1139686 h 1139686"/>
                            <a:gd name="connsiteX9" fmla="*/ 2153708 w 5168900"/>
                            <a:gd name="connsiteY9" fmla="*/ 1139686 h 1139686"/>
                            <a:gd name="connsiteX10" fmla="*/ 861483 w 5168900"/>
                            <a:gd name="connsiteY10" fmla="*/ 1139686 h 1139686"/>
                            <a:gd name="connsiteX11" fmla="*/ 861483 w 5168900"/>
                            <a:gd name="connsiteY11" fmla="*/ 1139686 h 1139686"/>
                            <a:gd name="connsiteX12" fmla="*/ 0 w 5168900"/>
                            <a:gd name="connsiteY12" fmla="*/ 1139686 h 1139686"/>
                            <a:gd name="connsiteX13" fmla="*/ 0 w 5168900"/>
                            <a:gd name="connsiteY13" fmla="*/ 775566 h 1139686"/>
                            <a:gd name="connsiteX14" fmla="*/ 0 w 5168900"/>
                            <a:gd name="connsiteY14" fmla="*/ 619515 h 1139686"/>
                            <a:gd name="connsiteX15" fmla="*/ 0 w 5168900"/>
                            <a:gd name="connsiteY15" fmla="*/ 619515 h 1139686"/>
                            <a:gd name="connsiteX16" fmla="*/ 0 w 5168900"/>
                            <a:gd name="connsiteY16" fmla="*/ 515481 h 11396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168900" h="1139686">
                              <a:moveTo>
                                <a:pt x="0" y="515481"/>
                              </a:moveTo>
                              <a:lnTo>
                                <a:pt x="2774633" y="515480"/>
                              </a:lnTo>
                              <a:lnTo>
                                <a:pt x="2955372" y="0"/>
                              </a:lnTo>
                              <a:lnTo>
                                <a:pt x="3127778" y="515480"/>
                              </a:lnTo>
                              <a:lnTo>
                                <a:pt x="5168900" y="515481"/>
                              </a:lnTo>
                              <a:lnTo>
                                <a:pt x="5168900" y="619515"/>
                              </a:lnTo>
                              <a:lnTo>
                                <a:pt x="5168900" y="619515"/>
                              </a:lnTo>
                              <a:lnTo>
                                <a:pt x="5168900" y="775566"/>
                              </a:lnTo>
                              <a:lnTo>
                                <a:pt x="5168900" y="1139686"/>
                              </a:lnTo>
                              <a:lnTo>
                                <a:pt x="2153708" y="1139686"/>
                              </a:lnTo>
                              <a:lnTo>
                                <a:pt x="861483" y="1139686"/>
                              </a:lnTo>
                              <a:lnTo>
                                <a:pt x="861483" y="1139686"/>
                              </a:lnTo>
                              <a:lnTo>
                                <a:pt x="0" y="1139686"/>
                              </a:lnTo>
                              <a:lnTo>
                                <a:pt x="0" y="775566"/>
                              </a:lnTo>
                              <a:lnTo>
                                <a:pt x="0" y="619515"/>
                              </a:lnTo>
                              <a:lnTo>
                                <a:pt x="0" y="619515"/>
                              </a:lnTo>
                              <a:lnTo>
                                <a:pt x="0" y="515481"/>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09181064">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You can set the rotation angle, mirroring, and (vertical) flipping for each channel's screen</w:t>
                            </w:r>
                          </w:p>
                        </w:txbxContent>
                      </wps:txbx>
                      <wps:bodyPr rot="0" spcFirstLastPara="0" vertOverflow="overflow" horzOverflow="overflow" vert="horz" wrap="square" lIns="91440" tIns="45720" rIns="91440" bIns="45720" numCol="1" spcCol="0" rtlCol="0" fromWordArt="0" anchor="b" anchorCtr="0" forceAA="0" compatLnSpc="1">
                        <a:noAutofit/>
                      </wps:bodyPr>
                    </wps:wsp>
                  </a:graphicData>
                </a:graphic>
              </wp:anchor>
            </w:drawing>
          </mc:Choice>
          <mc:Fallback>
            <w:pict>
              <v:shape id="圆角矩形标注 5" o:spid="_x0000_s1026" o:spt="100" style="position:absolute;left:0pt;margin-left:33.95pt;margin-top:133.95pt;height:47.45pt;width:441.85pt;z-index:251683840;v-text-anchor:bottom;mso-width-relative:page;mso-height-relative:page;" fillcolor="#E8E8E8 [3214]" filled="t" stroked="t" coordsize="5168900,1139686" o:gfxdata="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" path="m0,515481l2774633,515480,2955372,0,3127778,515480,5168900,515481,5168900,619515,5168900,619515,5168900,775566,5168900,1139686,2153708,1139686,861483,1139686,861483,1139686,0,1139686,0,775566,0,619515,0,619515,0,515481xe">
                <v:path textboxrect="0,0,5168900,1139686" o:connectlocs="0,272689;3012068,272689;3208274,0;3395433,272689;5611222,272689;5611222,327724;5611222,327724;5611222,410275;5611222,602895;2338008,602895;935203,602895;935203,602895;0,602895;0,410275;0,327724;0,327724;0,272689" o:connectangles="0,0,0,0,0,0,0,0,0,0,0,0,0,0,0,0,0"/>
                <v:fill on="t" focussize="0,0"/>
                <v:stroke weight="1.5pt" color="#042433 [3204]" miterlimit="8" joinstyle="miter"/>
                <v:imagedata o:title=""/>
                <o:lock v:ext="edit" aspectratio="f"/>
                <v:textbox>
                  <w:txbxContent>
                    <w:p w14:paraId="09181064">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You can set the rotation angle, mirroring, and (vertical) flipping for each channel's screen</w:t>
                      </w:r>
                    </w:p>
                  </w:txbxContent>
                </v:textbox>
              </v:shape>
            </w:pict>
          </mc:Fallback>
        </mc:AlternateContent>
      </w:r>
      <w:r>
        <w:rPr>
          <w:rFonts w:hint="eastAsia" w:ascii="阿里巴巴普惠体 3.0 55 Regular" w:hAnsi="阿里巴巴普惠体 3.0 55 Regular" w:eastAsia="阿里巴巴普惠体 3.0 55 Regular" w:cs="阿里巴巴普惠体 3.0 55 Regular"/>
          <w:sz w:val="22"/>
          <w:szCs w:val="20"/>
        </w:rPr>
        <w:t xml:space="preserve">  </w:t>
      </w:r>
      <w:r>
        <w:rPr>
          <w:rFonts w:ascii="阿里巴巴普惠体 3.0 55 Regular" w:hAnsi="阿里巴巴普惠体 3.0 55 Regular" w:eastAsia="阿里巴巴普惠体 3.0 55 Regular" w:cs="阿里巴巴普惠体 3.0 55 Regular"/>
          <w:sz w:val="22"/>
          <w:szCs w:val="20"/>
        </w:rPr>
        <w:drawing>
          <wp:inline distT="0" distB="0" distL="0" distR="0">
            <wp:extent cx="3942080" cy="1906270"/>
            <wp:effectExtent l="88900" t="88900" r="96520" b="100330"/>
            <wp:docPr id="961718096"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718096" name="图片 154"/>
                    <pic:cNvPicPr>
                      <a:picLocks noChangeAspect="1"/>
                    </pic:cNvPicPr>
                  </pic:nvPicPr>
                  <pic:blipFill>
                    <a:blip r:embed="rId63"/>
                    <a:stretch>
                      <a:fillRect/>
                    </a:stretch>
                  </pic:blipFill>
                  <pic:spPr>
                    <a:xfrm>
                      <a:off x="0" y="0"/>
                      <a:ext cx="3942080" cy="1926166"/>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bookmarkEnd w:id="109"/>
    <w:p w14:paraId="557F968E">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22AE7A75">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545"/>
        <w:gridCol w:w="8071"/>
      </w:tblGrid>
      <w:tr w14:paraId="1D8181C6">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2174" w:hRule="atLeast"/>
        </w:trPr>
        <w:tc>
          <w:tcPr>
            <w:tcW w:w="1545" w:type="dxa"/>
            <w:vAlign w:val="center"/>
          </w:tcPr>
          <w:p w14:paraId="3012CA56">
            <w:pPr>
              <w:snapToGrid w:val="0"/>
              <w:jc w:val="center"/>
              <w:rPr>
                <w:rFonts w:ascii="阿里巴巴普惠体 3.0 55 Regular" w:hAnsi="阿里巴巴普惠体 3.0 55 Regular" w:eastAsia="阿里巴巴普惠体 3.0 55 Regular" w:cs="阿里巴巴普惠体 3.0 55 Regular"/>
                <w:b/>
                <w:bCs/>
                <w:sz w:val="24"/>
              </w:rPr>
            </w:pPr>
            <w:bookmarkStart w:id="110" w:name="_Hlk188363662"/>
            <w:r>
              <w:rPr>
                <w:rFonts w:ascii="阿里巴巴普惠体 3.0 55 Regular" w:hAnsi="阿里巴巴普惠体 3.0 55 Regular" w:eastAsia="阿里巴巴普惠体 3.0 55 Regular" w:cs="阿里巴巴普惠体 3.0 55 Regular"/>
                <w:b/>
                <w:bCs/>
                <w:sz w:val="24"/>
              </w:rPr>
              <w:drawing>
                <wp:inline distT="0" distB="0" distL="0" distR="0">
                  <wp:extent cx="660400" cy="596900"/>
                  <wp:effectExtent l="0" t="0" r="0" b="0"/>
                  <wp:docPr id="86904341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043410" name="图片 60"/>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60400" cy="596900"/>
                          </a:xfrm>
                          <a:prstGeom prst="rect">
                            <a:avLst/>
                          </a:prstGeom>
                        </pic:spPr>
                      </pic:pic>
                    </a:graphicData>
                  </a:graphic>
                </wp:inline>
              </w:drawing>
            </w:r>
          </w:p>
          <w:p w14:paraId="50864158">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Warning</w:t>
            </w:r>
          </w:p>
        </w:tc>
        <w:tc>
          <w:tcPr>
            <w:tcW w:w="8071" w:type="dxa"/>
            <w:vAlign w:val="center"/>
          </w:tcPr>
          <w:p w14:paraId="0467CF1F">
            <w:pPr>
              <w:snapToGrid w:val="0"/>
              <w:ind w:left="172" w:leftChars="82" w:right="118" w:rightChars="56"/>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rPr>
              <w:t>Under normal circumstances, the device's default screen angle is set to the optimal (best) angle at the factory. Please do not modify the angle or perform any mirror flipping operations. If intentional modifications lead to abnormal video display or AI detection functionality, the company is not responsible</w:t>
            </w:r>
          </w:p>
        </w:tc>
      </w:tr>
      <w:bookmarkEnd w:id="107"/>
      <w:bookmarkEnd w:id="110"/>
    </w:tbl>
    <w:p w14:paraId="3333095D">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3ECB068B">
      <w:pPr>
        <w:snapToGrid w:val="0"/>
        <w:rPr>
          <w:rFonts w:ascii="阿里巴巴普惠体 3.0 55 Regular" w:hAnsi="阿里巴巴普惠体 3.0 55 Regular" w:eastAsia="阿里巴巴普惠体 3.0 55 Regular" w:cs="阿里巴巴普惠体 3.0 55 Regular"/>
          <w:sz w:val="22"/>
          <w:szCs w:val="20"/>
        </w:rPr>
      </w:pPr>
    </w:p>
    <w:p w14:paraId="24545275">
      <w:pPr>
        <w:pBdr>
          <w:top w:val="single" w:color="auto" w:sz="18" w:space="1"/>
          <w:bottom w:val="single" w:color="auto" w:sz="18" w:space="1"/>
        </w:pBdr>
        <w:shd w:val="clear" w:color="auto" w:fill="D8D8D8" w:themeFill="background1" w:themeFillShade="D9"/>
        <w:snapToGrid w:val="0"/>
        <w:ind w:firstLine="161" w:firstLineChars="50"/>
        <w:outlineLvl w:val="0"/>
        <w:rPr>
          <w:rFonts w:ascii="阿里巴巴普惠体 3.0 55 Regular" w:hAnsi="阿里巴巴普惠体 3.0 55 Regular" w:eastAsia="阿里巴巴普惠体 3.0 55 Regular" w:cs="阿里巴巴普惠体 3.0 55 Regular"/>
          <w:b/>
          <w:bCs/>
          <w:sz w:val="32"/>
          <w:szCs w:val="32"/>
        </w:rPr>
      </w:pPr>
      <w:bookmarkStart w:id="111" w:name="_Toc11091"/>
      <w:bookmarkStart w:id="112" w:name="_Hlk200641665"/>
      <w:bookmarkStart w:id="113" w:name="_Hlk189921259"/>
      <w:r>
        <w:rPr>
          <w:rFonts w:hint="eastAsia" w:ascii="阿里巴巴普惠体 3.0 55 Regular" w:hAnsi="阿里巴巴普惠体 3.0 55 Regular" w:eastAsia="阿里巴巴普惠体 3.0 55 Regular" w:cs="阿里巴巴普惠体 3.0 55 Regular"/>
          <w:b/>
          <w:bCs/>
          <w:sz w:val="32"/>
          <w:szCs w:val="32"/>
        </w:rPr>
        <w:t>Data Collection</w:t>
      </w:r>
      <w:bookmarkEnd w:id="111"/>
    </w:p>
    <w:bookmarkEnd w:id="112"/>
    <w:p w14:paraId="6C246A3A">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D090821">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114" w:name="_Toc19818"/>
      <w:bookmarkStart w:id="115" w:name="_Hlk200639699"/>
      <w:r>
        <w:rPr>
          <w:rFonts w:hint="eastAsia" w:ascii="阿里巴巴普惠体 3.0 55 Regular" w:hAnsi="阿里巴巴普惠体 3.0 55 Regular" w:eastAsia="阿里巴巴普惠体 3.0 55 Regular" w:cs="阿里巴巴普惠体 3.0 55 Regular"/>
          <w:b/>
          <w:bCs/>
          <w:sz w:val="30"/>
          <w:szCs w:val="30"/>
        </w:rPr>
        <w:t>General Setup</w:t>
      </w:r>
      <w:bookmarkEnd w:id="114"/>
    </w:p>
    <w:bookmarkEnd w:id="115"/>
    <w:p w14:paraId="6CA8BAAA">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4CF51635">
      <w:pPr>
        <w:tabs>
          <w:tab w:val="left" w:pos="3115"/>
        </w:tabs>
        <w:snapToGrid w:val="0"/>
        <w:ind w:right="-1"/>
        <w:rPr>
          <w:rFonts w:ascii="阿里巴巴普惠体 3.0 55 Regular" w:hAnsi="阿里巴巴普惠体 3.0 55 Regular" w:eastAsia="阿里巴巴普惠体 3.0 55 Regular" w:cs="阿里巴巴普惠体 3.0 55 Regular"/>
          <w:szCs w:val="18"/>
        </w:rPr>
      </w:pPr>
      <w:bookmarkStart w:id="116" w:name="_Hlk188369111"/>
      <w:r>
        <w:rPr>
          <w:rFonts w:ascii="阿里巴巴普惠体 3.0 55 Regular" w:hAnsi="阿里巴巴普惠体 3.0 55 Regular" w:eastAsia="阿里巴巴普惠体 3.0 55 Regular" w:cs="阿里巴巴普惠体 3.0 55 Regular"/>
          <w:szCs w:val="18"/>
        </w:rPr>
        <w:t xml:space="preserve">Click </w:t>
      </w:r>
      <w:r>
        <w:rPr>
          <w:rFonts w:ascii="阿里巴巴普惠体 3.0 55 Regular" w:hAnsi="阿里巴巴普惠体 3.0 55 Regular" w:eastAsia="阿里巴巴普惠体 3.0 55 Regular" w:cs="阿里巴巴普惠体 3.0 55 Regular"/>
          <w:b/>
          <w:bCs/>
          <w:szCs w:val="18"/>
        </w:rPr>
        <w:t>[Preferences] – [Collection] – [General]</w:t>
      </w:r>
      <w:r>
        <w:rPr>
          <w:rFonts w:ascii="阿里巴巴普惠体 3.0 55 Regular" w:hAnsi="阿里巴巴普惠体 3.0 55 Regular" w:eastAsia="阿里巴巴普惠体 3.0 55 Regular" w:cs="阿里巴巴普惠体 3.0 55 Regular"/>
          <w:szCs w:val="18"/>
        </w:rPr>
        <w:t>:</w:t>
      </w:r>
    </w:p>
    <w:bookmarkEnd w:id="116"/>
    <w:p w14:paraId="03649935">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84864" behindDoc="0" locked="0" layoutInCell="1" allowOverlap="1">
                <wp:simplePos x="0" y="0"/>
                <wp:positionH relativeFrom="column">
                  <wp:posOffset>799465</wp:posOffset>
                </wp:positionH>
                <wp:positionV relativeFrom="paragraph">
                  <wp:posOffset>1800225</wp:posOffset>
                </wp:positionV>
                <wp:extent cx="4298315" cy="1039495"/>
                <wp:effectExtent l="12700" t="25400" r="7620" b="14605"/>
                <wp:wrapNone/>
                <wp:docPr id="451923021" name="圆角矩形标注 5"/>
                <wp:cNvGraphicFramePr/>
                <a:graphic xmlns:a="http://schemas.openxmlformats.org/drawingml/2006/main">
                  <a:graphicData uri="http://schemas.microsoft.com/office/word/2010/wordprocessingShape">
                    <wps:wsp>
                      <wps:cNvSpPr/>
                      <wps:spPr>
                        <a:xfrm>
                          <a:off x="0" y="0"/>
                          <a:ext cx="4298042" cy="1039725"/>
                        </a:xfrm>
                        <a:custGeom>
                          <a:avLst/>
                          <a:gdLst>
                            <a:gd name="connsiteX0" fmla="*/ 0 w 5168900"/>
                            <a:gd name="connsiteY0" fmla="*/ 189939 h 814144"/>
                            <a:gd name="connsiteX1" fmla="*/ 1231352 w 5168900"/>
                            <a:gd name="connsiteY1" fmla="*/ 189939 h 814144"/>
                            <a:gd name="connsiteX2" fmla="*/ 1497275 w 5168900"/>
                            <a:gd name="connsiteY2" fmla="*/ 0 h 814144"/>
                            <a:gd name="connsiteX3" fmla="*/ 1783838 w 5168900"/>
                            <a:gd name="connsiteY3" fmla="*/ 189939 h 814144"/>
                            <a:gd name="connsiteX4" fmla="*/ 5168900 w 5168900"/>
                            <a:gd name="connsiteY4" fmla="*/ 189939 h 814144"/>
                            <a:gd name="connsiteX5" fmla="*/ 5168900 w 5168900"/>
                            <a:gd name="connsiteY5" fmla="*/ 293973 h 814144"/>
                            <a:gd name="connsiteX6" fmla="*/ 5168900 w 5168900"/>
                            <a:gd name="connsiteY6" fmla="*/ 293973 h 814144"/>
                            <a:gd name="connsiteX7" fmla="*/ 5168900 w 5168900"/>
                            <a:gd name="connsiteY7" fmla="*/ 450024 h 814144"/>
                            <a:gd name="connsiteX8" fmla="*/ 5168900 w 5168900"/>
                            <a:gd name="connsiteY8" fmla="*/ 814144 h 814144"/>
                            <a:gd name="connsiteX9" fmla="*/ 2153708 w 5168900"/>
                            <a:gd name="connsiteY9" fmla="*/ 814144 h 814144"/>
                            <a:gd name="connsiteX10" fmla="*/ 861483 w 5168900"/>
                            <a:gd name="connsiteY10" fmla="*/ 814144 h 814144"/>
                            <a:gd name="connsiteX11" fmla="*/ 861483 w 5168900"/>
                            <a:gd name="connsiteY11" fmla="*/ 814144 h 814144"/>
                            <a:gd name="connsiteX12" fmla="*/ 0 w 5168900"/>
                            <a:gd name="connsiteY12" fmla="*/ 814144 h 814144"/>
                            <a:gd name="connsiteX13" fmla="*/ 0 w 5168900"/>
                            <a:gd name="connsiteY13" fmla="*/ 450024 h 814144"/>
                            <a:gd name="connsiteX14" fmla="*/ 0 w 5168900"/>
                            <a:gd name="connsiteY14" fmla="*/ 293973 h 814144"/>
                            <a:gd name="connsiteX15" fmla="*/ 0 w 5168900"/>
                            <a:gd name="connsiteY15" fmla="*/ 293973 h 814144"/>
                            <a:gd name="connsiteX16" fmla="*/ 0 w 5168900"/>
                            <a:gd name="connsiteY16" fmla="*/ 189939 h 8141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168900" h="814144">
                              <a:moveTo>
                                <a:pt x="0" y="189939"/>
                              </a:moveTo>
                              <a:lnTo>
                                <a:pt x="1231352" y="189939"/>
                              </a:lnTo>
                              <a:lnTo>
                                <a:pt x="1497275" y="0"/>
                              </a:lnTo>
                              <a:lnTo>
                                <a:pt x="1783838" y="189939"/>
                              </a:lnTo>
                              <a:lnTo>
                                <a:pt x="5168900" y="189939"/>
                              </a:lnTo>
                              <a:lnTo>
                                <a:pt x="5168900" y="293973"/>
                              </a:lnTo>
                              <a:lnTo>
                                <a:pt x="5168900" y="293973"/>
                              </a:lnTo>
                              <a:lnTo>
                                <a:pt x="5168900" y="450024"/>
                              </a:lnTo>
                              <a:lnTo>
                                <a:pt x="5168900" y="814144"/>
                              </a:lnTo>
                              <a:lnTo>
                                <a:pt x="2153708" y="814144"/>
                              </a:lnTo>
                              <a:lnTo>
                                <a:pt x="861483" y="814144"/>
                              </a:lnTo>
                              <a:lnTo>
                                <a:pt x="861483" y="814144"/>
                              </a:lnTo>
                              <a:lnTo>
                                <a:pt x="0" y="814144"/>
                              </a:lnTo>
                              <a:lnTo>
                                <a:pt x="0" y="450024"/>
                              </a:lnTo>
                              <a:lnTo>
                                <a:pt x="0" y="293973"/>
                              </a:lnTo>
                              <a:lnTo>
                                <a:pt x="0" y="293973"/>
                              </a:lnTo>
                              <a:lnTo>
                                <a:pt x="0" y="189939"/>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3AD27727">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[Serial Port]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it supports configuring the RS232 serial port's purpose and baud rate (the baud rate will be automatically set, but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If there is an error, you can also adjust it manually</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p>
                          <w:p w14:paraId="6DC7C7C9">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b" anchorCtr="0" forceAA="0" compatLnSpc="1">
                        <a:noAutofit/>
                      </wps:bodyPr>
                    </wps:wsp>
                  </a:graphicData>
                </a:graphic>
              </wp:anchor>
            </w:drawing>
          </mc:Choice>
          <mc:Fallback>
            <w:pict>
              <v:shape id="圆角矩形标注 5" o:spid="_x0000_s1026" o:spt="100" style="position:absolute;left:0pt;margin-left:62.95pt;margin-top:141.75pt;height:81.85pt;width:338.45pt;z-index:251684864;v-text-anchor:bottom;mso-width-relative:page;mso-height-relative:page;" fillcolor="#E8E8E8 [3214]" filled="t" stroked="t" coordsize="5168900,814144" o:gfxdata="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" path="m0,189939l1231352,189939,1497275,0,1783838,189939,5168900,189939,5168900,293973,5168900,293973,5168900,450024,5168900,814144,2153708,814144,861483,814144,861483,814144,0,814144,0,450024,0,293973,0,293973,0,189939xe">
                <v:path textboxrect="0,0,5168900,814144" o:connectlocs="0,242566;1023893,242566;1245013,0;1483296,242566;4298042,242566;4298042,375426;4298042,375426;4298042,574715;4298042,1039725;1790850,1039725;716340,1039725;716340,1039725;0,1039725;0,574715;0,375426;0,375426;0,242566" o:connectangles="0,0,0,0,0,0,0,0,0,0,0,0,0,0,0,0,0"/>
                <v:fill on="t" focussize="0,0"/>
                <v:stroke weight="1.5pt" color="#042433 [3204]" miterlimit="8" joinstyle="miter"/>
                <v:imagedata o:title=""/>
                <o:lock v:ext="edit" aspectratio="f"/>
                <v:textbox>
                  <w:txbxContent>
                    <w:p w14:paraId="3AD27727">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[Serial Port]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it supports configuring the RS232 serial port's purpose and baud rate (the baud rate will be automatically set, but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If there is an error, you can also adjust it manually</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p>
                    <w:p w14:paraId="6DC7C7C9">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5389880" cy="2021840"/>
            <wp:effectExtent l="88900" t="88900" r="96520" b="99060"/>
            <wp:docPr id="1011327023"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327023" name="图片 155"/>
                    <pic:cNvPicPr>
                      <a:picLocks noChangeAspect="1"/>
                    </pic:cNvPicPr>
                  </pic:nvPicPr>
                  <pic:blipFill>
                    <a:blip r:embed="rId64"/>
                    <a:stretch>
                      <a:fillRect/>
                    </a:stretch>
                  </pic:blipFill>
                  <pic:spPr>
                    <a:xfrm>
                      <a:off x="0" y="0"/>
                      <a:ext cx="5389880" cy="202184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2A02553F">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0B48083A">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09C7D486">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bookmarkEnd w:id="113"/>
    <w:p w14:paraId="54D1A98B">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5787CD81">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2C3FE889">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2759C3C4">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0F6C2451">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85888" behindDoc="0" locked="0" layoutInCell="1" allowOverlap="1">
                <wp:simplePos x="0" y="0"/>
                <wp:positionH relativeFrom="column">
                  <wp:posOffset>3900805</wp:posOffset>
                </wp:positionH>
                <wp:positionV relativeFrom="paragraph">
                  <wp:posOffset>1489075</wp:posOffset>
                </wp:positionV>
                <wp:extent cx="2123440" cy="1061720"/>
                <wp:effectExtent l="419100" t="12700" r="10795" b="17780"/>
                <wp:wrapNone/>
                <wp:docPr id="1965062792" name="圆角矩形标注 5"/>
                <wp:cNvGraphicFramePr/>
                <a:graphic xmlns:a="http://schemas.openxmlformats.org/drawingml/2006/main">
                  <a:graphicData uri="http://schemas.microsoft.com/office/word/2010/wordprocessingShape">
                    <wps:wsp>
                      <wps:cNvSpPr/>
                      <wps:spPr>
                        <a:xfrm>
                          <a:off x="0" y="0"/>
                          <a:ext cx="2123257" cy="1061955"/>
                        </a:xfrm>
                        <a:prstGeom prst="wedgeRectCallout">
                          <a:avLst>
                            <a:gd name="adj1" fmla="val -67942"/>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524FCA3D">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[Location]</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configuring GPS positioning mode, reporting mode, and related parameters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07.15pt;margin-top:117.25pt;height:83.6pt;width:167.2pt;z-index:251685888;v-text-anchor:middle;mso-width-relative:page;mso-height-relative:page;" fillcolor="#E8E8E8 [3214]" filled="t" stroked="t" coordsize="21600,21600" o:gfxdata="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Kqthg9kAAAALAQAADwAAAAAAAAABACAAAAAiAAAAZHJzL2Rvd25yZXYueG1sUEsBAhQA&#10;FAAAAAgAh07iQNYRPYbVAgAAlQUAAA4AAAAAAAAAAQAgAAAAKAEAAGRycy9lMm9Eb2MueG1sUEsF&#10;BgAAAAAGAAYAWQEAAG8GAAAAAA==&#10;" adj="-3875,6226">
                <v:fill on="t" focussize="0,0"/>
                <v:stroke weight="1.5pt" color="#042433 [3204]" miterlimit="8" joinstyle="miter"/>
                <v:imagedata o:title=""/>
                <o:lock v:ext="edit" aspectratio="f"/>
                <v:textbox>
                  <w:txbxContent>
                    <w:p w14:paraId="524FCA3D">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[Location]</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configuring GPS positioning mode, reporting mode, and related parameters</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4359910" cy="5464175"/>
            <wp:effectExtent l="88900" t="88900" r="97790" b="98425"/>
            <wp:docPr id="300721950"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721950" name="图片 156"/>
                    <pic:cNvPicPr>
                      <a:picLocks noChangeAspect="1"/>
                    </pic:cNvPicPr>
                  </pic:nvPicPr>
                  <pic:blipFill>
                    <a:blip r:embed="rId65"/>
                    <a:stretch>
                      <a:fillRect/>
                    </a:stretch>
                  </pic:blipFill>
                  <pic:spPr>
                    <a:xfrm>
                      <a:off x="0" y="0"/>
                      <a:ext cx="4359910" cy="5509963"/>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02E19122">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4536"/>
        <w:gridCol w:w="3396"/>
      </w:tblGrid>
      <w:tr w14:paraId="50187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96" w:type="dxa"/>
            <w:shd w:val="clear" w:color="auto" w:fill="D8D8D8" w:themeFill="background1" w:themeFillShade="D9"/>
            <w:vAlign w:val="center"/>
          </w:tcPr>
          <w:p w14:paraId="6F08DA48">
            <w:pPr>
              <w:snapToGrid w:val="0"/>
              <w:rPr>
                <w:rFonts w:ascii="阿里巴巴普惠体 3.0 55 Regular" w:hAnsi="阿里巴巴普惠体 3.0 55 Regular" w:eastAsia="阿里巴巴普惠体 3.0 55 Regular" w:cs="阿里巴巴普惠体 3.0 55 Regular"/>
                <w:b/>
                <w:bCs/>
                <w:sz w:val="22"/>
                <w:szCs w:val="20"/>
              </w:rPr>
            </w:pPr>
            <w:r>
              <w:rPr>
                <w:rFonts w:ascii="阿里巴巴普惠体 3.0 55 Regular" w:hAnsi="阿里巴巴普惠体 3.0 55 Regular" w:eastAsia="阿里巴巴普惠体 3.0 55 Regular" w:cs="阿里巴巴普惠体 3.0 55 Regular"/>
                <w:sz w:val="22"/>
                <w:szCs w:val="20"/>
              </w:rPr>
              <w:br w:type="page"/>
            </w:r>
            <w:bookmarkStart w:id="117" w:name="_Hlk188378998"/>
            <w:bookmarkStart w:id="118" w:name="_Hlk189922771"/>
            <w:r>
              <w:rPr>
                <w:rFonts w:ascii="阿里巴巴普惠体 3.0 55 Regular" w:hAnsi="阿里巴巴普惠体 3.0 55 Regular" w:eastAsia="阿里巴巴普惠体 3.0 55 Regular" w:cs="阿里巴巴普惠体 3.0 55 Regular"/>
                <w:b/>
                <w:bCs/>
                <w:sz w:val="22"/>
                <w:szCs w:val="20"/>
              </w:rPr>
              <w:t>ACC Status</w:t>
            </w:r>
          </w:p>
        </w:tc>
        <w:tc>
          <w:tcPr>
            <w:tcW w:w="4536" w:type="dxa"/>
            <w:shd w:val="clear" w:color="auto" w:fill="D8D8D8" w:themeFill="background1" w:themeFillShade="D9"/>
            <w:vAlign w:val="center"/>
          </w:tcPr>
          <w:p w14:paraId="41AAE9DA">
            <w:pPr>
              <w:tabs>
                <w:tab w:val="left" w:pos="3115"/>
              </w:tabs>
              <w:snapToGrid w:val="0"/>
              <w:ind w:right="-1"/>
              <w:jc w:val="center"/>
              <w:rPr>
                <w:rFonts w:ascii="阿里巴巴普惠体 3.0 55 Regular" w:hAnsi="阿里巴巴普惠体 3.0 55 Regular" w:eastAsia="阿里巴巴普惠体 3.0 55 Regular" w:cs="阿里巴巴普惠体 3.0 55 Regular"/>
                <w:b/>
                <w:bCs/>
                <w:sz w:val="22"/>
                <w:szCs w:val="20"/>
              </w:rPr>
            </w:pPr>
            <w:r>
              <w:rPr>
                <w:rFonts w:ascii="阿里巴巴普惠体 3.0 55 Regular" w:hAnsi="阿里巴巴普惠体 3.0 55 Regular" w:eastAsia="阿里巴巴普惠体 3.0 55 Regular" w:cs="阿里巴巴普惠体 3.0 55 Regular"/>
                <w:b/>
                <w:bCs/>
                <w:sz w:val="22"/>
                <w:szCs w:val="20"/>
              </w:rPr>
              <w:t>Fixed Reporting</w:t>
            </w:r>
          </w:p>
        </w:tc>
        <w:tc>
          <w:tcPr>
            <w:tcW w:w="3396" w:type="dxa"/>
            <w:shd w:val="clear" w:color="auto" w:fill="D8D8D8" w:themeFill="background1" w:themeFillShade="D9"/>
            <w:vAlign w:val="center"/>
          </w:tcPr>
          <w:p w14:paraId="54DA2709">
            <w:pPr>
              <w:tabs>
                <w:tab w:val="left" w:pos="3115"/>
              </w:tabs>
              <w:snapToGrid w:val="0"/>
              <w:ind w:right="-1"/>
              <w:jc w:val="center"/>
              <w:rPr>
                <w:rFonts w:ascii="阿里巴巴普惠体 3.0 55 Regular" w:hAnsi="阿里巴巴普惠体 3.0 55 Regular" w:eastAsia="阿里巴巴普惠体 3.0 55 Regular" w:cs="阿里巴巴普惠体 3.0 55 Regular"/>
                <w:b/>
                <w:bCs/>
                <w:sz w:val="22"/>
                <w:szCs w:val="20"/>
              </w:rPr>
            </w:pPr>
            <w:r>
              <w:rPr>
                <w:rFonts w:ascii="阿里巴巴普惠体 3.0 55 Regular" w:hAnsi="阿里巴巴普惠体 3.0 55 Regular" w:eastAsia="阿里巴巴普惠体 3.0 55 Regular" w:cs="阿里巴巴普惠体 3.0 55 Regular"/>
                <w:b/>
                <w:bCs/>
                <w:sz w:val="22"/>
                <w:szCs w:val="20"/>
              </w:rPr>
              <w:t>Conditional Reporting</w:t>
            </w:r>
          </w:p>
        </w:tc>
      </w:tr>
      <w:tr w14:paraId="2D57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trPr>
        <w:tc>
          <w:tcPr>
            <w:tcW w:w="1696" w:type="dxa"/>
            <w:vAlign w:val="center"/>
          </w:tcPr>
          <w:p w14:paraId="54DEA750">
            <w:pPr>
              <w:tabs>
                <w:tab w:val="left" w:pos="3115"/>
              </w:tabs>
              <w:snapToGrid w:val="0"/>
              <w:ind w:right="-1"/>
              <w:jc w:val="center"/>
              <w:rPr>
                <w:rFonts w:ascii="阿里巴巴普惠体 3.0 55 Regular" w:hAnsi="阿里巴巴普惠体 3.0 55 Regular" w:eastAsia="阿里巴巴普惠体 3.0 55 Regular" w:cs="阿里巴巴普惠体 3.0 55 Regular"/>
                <w:b/>
                <w:bCs/>
                <w:sz w:val="22"/>
                <w:szCs w:val="20"/>
              </w:rPr>
            </w:pPr>
            <w:r>
              <w:rPr>
                <w:rFonts w:ascii="阿里巴巴普惠体 3.0 55 Regular" w:hAnsi="阿里巴巴普惠体 3.0 55 Regular" w:eastAsia="阿里巴巴普惠体 3.0 55 Regular" w:cs="阿里巴巴普惠体 3.0 55 Regular"/>
                <w:b/>
                <w:bCs/>
                <w:sz w:val="22"/>
                <w:szCs w:val="20"/>
              </w:rPr>
              <w:t>ACC ON</w:t>
            </w:r>
          </w:p>
        </w:tc>
        <w:tc>
          <w:tcPr>
            <w:tcW w:w="4536" w:type="dxa"/>
            <w:vAlign w:val="center"/>
          </w:tcPr>
          <w:p w14:paraId="530D616C">
            <w:pPr>
              <w:pStyle w:val="47"/>
              <w:numPr>
                <w:ilvl w:val="0"/>
                <w:numId w:val="18"/>
              </w:numPr>
              <w:tabs>
                <w:tab w:val="left" w:pos="3115"/>
              </w:tabs>
              <w:snapToGrid w:val="0"/>
              <w:ind w:left="313" w:right="-1" w:hanging="299"/>
              <w:contextualSpacing w:val="0"/>
              <w:rPr>
                <w:rFonts w:ascii="阿里巴巴普惠体 3.0 55 Regular" w:hAnsi="阿里巴巴普惠体 3.0 55 Regular" w:eastAsia="阿里巴巴普惠体 3.0 55 Regular" w:cs="阿里巴巴普惠体 3.0 55 Regular"/>
                <w:szCs w:val="18"/>
              </w:rPr>
            </w:pPr>
            <w:r>
              <w:rPr>
                <w:rFonts w:ascii="阿里巴巴普惠体 3.0 55 Regular" w:hAnsi="阿里巴巴普惠体 3.0 55 Regular" w:eastAsia="阿里巴巴普惠体 3.0 55 Regular" w:cs="阿里巴巴普惠体 3.0 55 Regular"/>
                <w:b/>
                <w:bCs/>
                <w:szCs w:val="18"/>
              </w:rPr>
              <w:t>Timed Reporting</w:t>
            </w:r>
            <w:r>
              <w:rPr>
                <w:rFonts w:ascii="阿里巴巴普惠体 3.0 55 Regular" w:hAnsi="阿里巴巴普惠体 3.0 55 Regular" w:eastAsia="阿里巴巴普惠体 3.0 55 Regular" w:cs="阿里巴巴普惠体 3.0 55 Regular"/>
                <w:szCs w:val="18"/>
              </w:rPr>
              <w:t>: The reporting interval can be configured</w:t>
            </w:r>
          </w:p>
          <w:p w14:paraId="7CC58DA9">
            <w:pPr>
              <w:pStyle w:val="47"/>
              <w:numPr>
                <w:ilvl w:val="0"/>
                <w:numId w:val="18"/>
              </w:numPr>
              <w:tabs>
                <w:tab w:val="left" w:pos="3115"/>
              </w:tabs>
              <w:snapToGrid w:val="0"/>
              <w:ind w:left="313" w:hanging="299"/>
              <w:contextualSpacing w:val="0"/>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Cs w:val="18"/>
              </w:rPr>
              <w:t>Distance-Based Reporting</w:t>
            </w:r>
            <w:r>
              <w:rPr>
                <w:rFonts w:ascii="阿里巴巴普惠体 3.0 55 Regular" w:hAnsi="阿里巴巴普惠体 3.0 55 Regular" w:eastAsia="阿里巴巴普惠体 3.0 55 Regular" w:cs="阿里巴巴普惠体 3.0 55 Regular"/>
                <w:szCs w:val="18"/>
              </w:rPr>
              <w:t>: The reporting distance can be configured.</w:t>
            </w:r>
            <w:r>
              <w:rPr>
                <w:rFonts w:ascii="阿里巴巴普惠体 3.0 55 Regular" w:hAnsi="阿里巴巴普惠体 3.0 55 Regular" w:eastAsia="阿里巴巴普惠体 3.0 55 Regular" w:cs="阿里巴巴普惠体 3.0 55 Regular"/>
                <w:szCs w:val="18"/>
              </w:rPr>
              <w:br w:type="textWrapping"/>
            </w:r>
            <w:r>
              <w:rPr>
                <w:rFonts w:ascii="阿里巴巴普惠体 3.0 55 Regular" w:hAnsi="阿里巴巴普惠体 3.0 55 Regular" w:eastAsia="阿里巴巴普惠体 3.0 55 Regular" w:cs="阿里巴巴普惠体 3.0 55 Regular"/>
                <w:szCs w:val="18"/>
              </w:rPr>
              <w:t>Both of the above options can be selected at the same time</w:t>
            </w:r>
          </w:p>
        </w:tc>
        <w:tc>
          <w:tcPr>
            <w:tcW w:w="3396" w:type="dxa"/>
            <w:vAlign w:val="center"/>
          </w:tcPr>
          <w:p w14:paraId="41D89849">
            <w:pPr>
              <w:tabs>
                <w:tab w:val="left" w:pos="3115"/>
              </w:tabs>
              <w:snapToGrid w:val="0"/>
              <w:ind w:left="267" w:leftChars="127" w:right="172" w:rightChars="82"/>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Cs w:val="18"/>
              </w:rPr>
              <w:t xml:space="preserve">Configure </w:t>
            </w:r>
            <w:r>
              <w:rPr>
                <w:rFonts w:ascii="阿里巴巴普惠体 3.0 55 Regular" w:hAnsi="阿里巴巴普惠体 3.0 55 Regular" w:eastAsia="阿里巴巴普惠体 3.0 55 Regular" w:cs="阿里巴巴普惠体 3.0 55 Regular"/>
                <w:b/>
                <w:bCs/>
                <w:szCs w:val="18"/>
              </w:rPr>
              <w:t>[Moving Start]</w:t>
            </w:r>
            <w:r>
              <w:rPr>
                <w:rFonts w:ascii="阿里巴巴普惠体 3.0 55 Regular" w:hAnsi="阿里巴巴普惠体 3.0 55 Regular" w:eastAsia="阿里巴巴普惠体 3.0 55 Regular" w:cs="阿里巴巴普惠体 3.0 55 Regular"/>
                <w:szCs w:val="18"/>
              </w:rPr>
              <w:t xml:space="preserve"> and </w:t>
            </w:r>
            <w:r>
              <w:rPr>
                <w:rFonts w:ascii="阿里巴巴普惠体 3.0 55 Regular" w:hAnsi="阿里巴巴普惠体 3.0 55 Regular" w:eastAsia="阿里巴巴普惠体 3.0 55 Regular" w:cs="阿里巴巴普惠体 3.0 55 Regular"/>
                <w:b/>
                <w:bCs/>
                <w:szCs w:val="18"/>
              </w:rPr>
              <w:t>[Moving Stop]</w:t>
            </w:r>
            <w:r>
              <w:rPr>
                <w:rFonts w:ascii="阿里巴巴普惠体 3.0 55 Regular" w:hAnsi="阿里巴巴普惠体 3.0 55 Regular" w:eastAsia="阿里巴巴普惠体 3.0 55 Regular" w:cs="阿里巴巴普惠体 3.0 55 Regular"/>
                <w:szCs w:val="18"/>
              </w:rPr>
              <w:t>, as described below</w:t>
            </w:r>
          </w:p>
        </w:tc>
      </w:tr>
      <w:tr w14:paraId="6808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696" w:type="dxa"/>
            <w:vAlign w:val="center"/>
          </w:tcPr>
          <w:p w14:paraId="7EBA4CD0">
            <w:pPr>
              <w:tabs>
                <w:tab w:val="left" w:pos="3115"/>
              </w:tabs>
              <w:snapToGrid w:val="0"/>
              <w:ind w:right="-1"/>
              <w:jc w:val="center"/>
              <w:rPr>
                <w:rFonts w:ascii="阿里巴巴普惠体 3.0 55 Regular" w:hAnsi="阿里巴巴普惠体 3.0 55 Regular" w:eastAsia="阿里巴巴普惠体 3.0 55 Regular" w:cs="阿里巴巴普惠体 3.0 55 Regular"/>
                <w:b/>
                <w:bCs/>
                <w:sz w:val="22"/>
                <w:szCs w:val="20"/>
              </w:rPr>
            </w:pPr>
            <w:r>
              <w:rPr>
                <w:rFonts w:ascii="阿里巴巴普惠体 3.0 55 Regular" w:hAnsi="阿里巴巴普惠体 3.0 55 Regular" w:eastAsia="阿里巴巴普惠体 3.0 55 Regular" w:cs="阿里巴巴普惠体 3.0 55 Regular"/>
                <w:b/>
                <w:bCs/>
                <w:sz w:val="22"/>
                <w:szCs w:val="20"/>
              </w:rPr>
              <w:t>ACC OFF</w:t>
            </w:r>
          </w:p>
        </w:tc>
        <w:tc>
          <w:tcPr>
            <w:tcW w:w="7932" w:type="dxa"/>
            <w:gridSpan w:val="2"/>
            <w:vAlign w:val="center"/>
          </w:tcPr>
          <w:p w14:paraId="47A03473">
            <w:pPr>
              <w:tabs>
                <w:tab w:val="left" w:pos="3115"/>
              </w:tabs>
              <w:snapToGrid w:val="0"/>
              <w:ind w:right="-1"/>
              <w:jc w:val="center"/>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Cs w:val="18"/>
              </w:rPr>
              <w:t xml:space="preserve">Sleep Reporting: For more details, please refer to the </w:t>
            </w:r>
            <w:r>
              <w:rPr>
                <w:rFonts w:ascii="阿里巴巴普惠体 3.0 55 Regular" w:hAnsi="阿里巴巴普惠体 3.0 55 Regular" w:eastAsia="阿里巴巴普惠体 3.0 55 Regular" w:cs="阿里巴巴普惠体 3.0 55 Regular"/>
                <w:b/>
                <w:bCs/>
                <w:szCs w:val="18"/>
              </w:rPr>
              <w:t xml:space="preserve">[Startup </w:t>
            </w:r>
            <w:r>
              <w:rPr>
                <w:rFonts w:hint="eastAsia" w:ascii="阿里巴巴普惠体 3.0 55 Regular" w:hAnsi="阿里巴巴普惠体 3.0 55 Regular" w:eastAsia="阿里巴巴普惠体 3.0 55 Regular" w:cs="阿里巴巴普惠体 3.0 55 Regular"/>
                <w:b/>
                <w:bCs/>
                <w:szCs w:val="18"/>
              </w:rPr>
              <w:t>Setup]</w:t>
            </w:r>
          </w:p>
        </w:tc>
      </w:tr>
      <w:bookmarkEnd w:id="117"/>
    </w:tbl>
    <w:p w14:paraId="184D60E4">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1877B8C2">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18F92A8A">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4843" w:hRule="atLeast"/>
        </w:trPr>
        <w:tc>
          <w:tcPr>
            <w:tcW w:w="1403" w:type="dxa"/>
            <w:vAlign w:val="center"/>
          </w:tcPr>
          <w:p w14:paraId="16C02E29">
            <w:pPr>
              <w:snapToGrid w:val="0"/>
              <w:jc w:val="center"/>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08000" cy="508000"/>
                  <wp:effectExtent l="0" t="0" r="2540" b="2540"/>
                  <wp:docPr id="319585369"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85369" name="图片 9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p w14:paraId="36F25B5A">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Note</w:t>
            </w:r>
          </w:p>
        </w:tc>
        <w:tc>
          <w:tcPr>
            <w:tcW w:w="8213" w:type="dxa"/>
            <w:vAlign w:val="center"/>
          </w:tcPr>
          <w:p w14:paraId="4A99AB6A">
            <w:pPr>
              <w:pStyle w:val="47"/>
              <w:numPr>
                <w:ilvl w:val="0"/>
                <w:numId w:val="17"/>
              </w:numPr>
              <w:snapToGrid w:val="0"/>
              <w:ind w:right="118" w:rightChars="56"/>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[Moving Start]</w:t>
            </w:r>
            <w:r>
              <w:rPr>
                <w:rFonts w:ascii="阿里巴巴普惠体 3.0 55 Regular" w:hAnsi="阿里巴巴普惠体 3.0 55 Regular" w:eastAsia="阿里巴巴普惠体 3.0 55 Regular" w:cs="阿里巴巴普惠体 3.0 55 Regular"/>
              </w:rPr>
              <w:t>: When the vehicle speed exceeds a certain value and stays above it for a specific period, the vehicle is considered to have started, and reporting will follow the configured time or distance logic under this option.</w:t>
            </w:r>
          </w:p>
          <w:p w14:paraId="0451CFF6">
            <w:pPr>
              <w:pStyle w:val="47"/>
              <w:numPr>
                <w:ilvl w:val="0"/>
                <w:numId w:val="17"/>
              </w:numPr>
              <w:snapToGrid w:val="0"/>
              <w:ind w:right="118" w:rightChars="56"/>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[Moving Stop]</w:t>
            </w:r>
            <w:r>
              <w:rPr>
                <w:rFonts w:ascii="阿里巴巴普惠体 3.0 55 Regular" w:hAnsi="阿里巴巴普惠体 3.0 55 Regular" w:eastAsia="阿里巴巴普惠体 3.0 55 Regular" w:cs="阿里巴巴普惠体 3.0 55 Regular"/>
              </w:rPr>
              <w:t>: When the vehicle speed drops below a certain value and stays below it for a specific period, the vehicle is considered to have stopped, and reporting will follow the configured time logic under this option.</w:t>
            </w:r>
          </w:p>
          <w:p w14:paraId="51A3CAA9">
            <w:pPr>
              <w:pStyle w:val="47"/>
              <w:numPr>
                <w:ilvl w:val="0"/>
                <w:numId w:val="17"/>
              </w:numPr>
              <w:snapToGrid w:val="0"/>
              <w:ind w:right="118" w:rightChars="56"/>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[GPS Heading Change]</w:t>
            </w:r>
            <w:r>
              <w:rPr>
                <w:rFonts w:ascii="阿里巴巴普惠体 3.0 55 Regular" w:hAnsi="阿里巴巴普惠体 3.0 55 Regular" w:eastAsia="阿里巴巴普惠体 3.0 55 Regular" w:cs="阿里巴巴普惠体 3.0 55 Regular"/>
              </w:rPr>
              <w:t>: Reporting will occur when a significant change in vehicle heading is detected. The angle and reporting interval can be configured.</w:t>
            </w:r>
          </w:p>
          <w:p w14:paraId="16175A8A">
            <w:pPr>
              <w:pStyle w:val="47"/>
              <w:numPr>
                <w:ilvl w:val="0"/>
                <w:numId w:val="17"/>
              </w:numPr>
              <w:snapToGrid w:val="0"/>
              <w:ind w:right="118" w:rightChars="56"/>
              <w:contextualSpacing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rPr>
              <w:t>The vehicle's ACC status will be reported along with the GPS information.</w:t>
            </w:r>
          </w:p>
        </w:tc>
      </w:tr>
      <w:bookmarkEnd w:id="118"/>
    </w:tbl>
    <w:p w14:paraId="610CD6AA">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065B02E3">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6EAFF201">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86912" behindDoc="0" locked="0" layoutInCell="1" allowOverlap="1">
                <wp:simplePos x="0" y="0"/>
                <wp:positionH relativeFrom="column">
                  <wp:posOffset>3526155</wp:posOffset>
                </wp:positionH>
                <wp:positionV relativeFrom="paragraph">
                  <wp:posOffset>504190</wp:posOffset>
                </wp:positionV>
                <wp:extent cx="2102485" cy="791210"/>
                <wp:effectExtent l="431800" t="12700" r="19050" b="9525"/>
                <wp:wrapNone/>
                <wp:docPr id="1595888636" name="圆角矩形标注 5"/>
                <wp:cNvGraphicFramePr/>
                <a:graphic xmlns:a="http://schemas.openxmlformats.org/drawingml/2006/main">
                  <a:graphicData uri="http://schemas.microsoft.com/office/word/2010/wordprocessingShape">
                    <wps:wsp>
                      <wps:cNvSpPr/>
                      <wps:spPr>
                        <a:xfrm>
                          <a:off x="0" y="0"/>
                          <a:ext cx="2102338" cy="791168"/>
                        </a:xfrm>
                        <a:prstGeom prst="wedgeRectCallout">
                          <a:avLst>
                            <a:gd name="adj1" fmla="val -67942"/>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5AC8CEA3">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[Mileage]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calibrating and resetting the mileage value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277.65pt;margin-top:39.7pt;height:62.3pt;width:165.55pt;z-index:251686912;v-text-anchor:middle;mso-width-relative:page;mso-height-relative:page;" fillcolor="#E8E8E8 [3214]" filled="t" stroked="t" coordsize="21600,21600" o:gfxdata="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B6z7qnYAAAACgEAAA8AAAAAAAAAAQAgAAAAIgAAAGRycy9kb3ducmV2LnhtbFBLAQIUABQA&#10;AAAIAIdO4kD0k2901AIAAJQFAAAOAAAAAAAAAAEAIAAAACcBAABkcnMvZTJvRG9jLnhtbFBLBQYA&#10;AAAABgAGAFkBAABtBgAAAAA=&#10;" adj="-3875,6226">
                <v:fill on="t" focussize="0,0"/>
                <v:stroke weight="1.5pt" color="#042433 [3204]" miterlimit="8" joinstyle="miter"/>
                <v:imagedata o:title=""/>
                <o:lock v:ext="edit" aspectratio="f"/>
                <v:textbox>
                  <w:txbxContent>
                    <w:p w14:paraId="5AC8CEA3">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[Mileage]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calibrating and resetting the mileage value</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3705860" cy="1441450"/>
            <wp:effectExtent l="88900" t="88900" r="91440" b="95250"/>
            <wp:docPr id="7603756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375649" name="图片 1"/>
                    <pic:cNvPicPr>
                      <a:picLocks noChangeAspect="1"/>
                    </pic:cNvPicPr>
                  </pic:nvPicPr>
                  <pic:blipFill>
                    <a:blip r:embed="rId66"/>
                    <a:stretch>
                      <a:fillRect/>
                    </a:stretch>
                  </pic:blipFill>
                  <pic:spPr>
                    <a:xfrm>
                      <a:off x="0" y="0"/>
                      <a:ext cx="3775972" cy="144145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7D0CE1F9">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07E4E5BE">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23513026">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49A9A91D">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1CD8EE17">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1A17DD1B">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13A8C7E0">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5F1E90DE">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119" w:name="_Toc30594"/>
      <w:bookmarkStart w:id="120" w:name="_Hlk200642122"/>
      <w:r>
        <w:rPr>
          <w:rFonts w:hint="eastAsia" w:ascii="阿里巴巴普惠体 3.0 55 Regular" w:hAnsi="阿里巴巴普惠体 3.0 55 Regular" w:eastAsia="阿里巴巴普惠体 3.0 55 Regular" w:cs="阿里巴巴普惠体 3.0 55 Regular"/>
          <w:b/>
          <w:bCs/>
          <w:sz w:val="30"/>
          <w:szCs w:val="30"/>
        </w:rPr>
        <w:t>Snap Setup</w:t>
      </w:r>
      <w:bookmarkEnd w:id="119"/>
    </w:p>
    <w:bookmarkEnd w:id="120"/>
    <w:p w14:paraId="52E219E9">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bookmarkStart w:id="121" w:name="_Hlk189923091"/>
    </w:p>
    <w:p w14:paraId="1CA37110">
      <w:pPr>
        <w:tabs>
          <w:tab w:val="left" w:pos="3115"/>
        </w:tabs>
        <w:snapToGrid w:val="0"/>
        <w:ind w:right="-1"/>
        <w:rPr>
          <w:rFonts w:ascii="阿里巴巴普惠体 3.0 55 Regular" w:hAnsi="阿里巴巴普惠体 3.0 55 Regular" w:eastAsia="阿里巴巴普惠体 3.0 55 Regular" w:cs="阿里巴巴普惠体 3.0 55 Regular"/>
          <w:szCs w:val="18"/>
        </w:rPr>
      </w:pPr>
      <w:bookmarkStart w:id="122" w:name="_Hlk188378719"/>
      <w:r>
        <w:rPr>
          <w:rFonts w:ascii="阿里巴巴普惠体 3.0 55 Regular" w:hAnsi="阿里巴巴普惠体 3.0 55 Regular" w:eastAsia="阿里巴巴普惠体 3.0 55 Regular" w:cs="阿里巴巴普惠体 3.0 55 Regular"/>
          <w:szCs w:val="18"/>
        </w:rPr>
        <w:t>Click</w:t>
      </w:r>
      <w:r>
        <w:rPr>
          <w:rFonts w:ascii="阿里巴巴普惠体 3.0 55 Regular" w:hAnsi="阿里巴巴普惠体 3.0 55 Regular" w:eastAsia="阿里巴巴普惠体 3.0 55 Regular" w:cs="阿里巴巴普惠体 3.0 55 Regular"/>
          <w:b/>
          <w:bCs/>
          <w:szCs w:val="18"/>
        </w:rPr>
        <w:t xml:space="preserve"> [Preferences] – [Collection] – [Snap Setting]</w:t>
      </w:r>
      <w:r>
        <w:rPr>
          <w:rFonts w:ascii="阿里巴巴普惠体 3.0 55 Regular" w:hAnsi="阿里巴巴普惠体 3.0 55 Regular" w:eastAsia="阿里巴巴普惠体 3.0 55 Regular" w:cs="阿里巴巴普惠体 3.0 55 Regular"/>
          <w:szCs w:val="18"/>
        </w:rPr>
        <w:t>:</w:t>
      </w:r>
    </w:p>
    <w:p w14:paraId="458CDD6E">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21728" behindDoc="0" locked="0" layoutInCell="1" allowOverlap="1">
                <wp:simplePos x="0" y="0"/>
                <wp:positionH relativeFrom="column">
                  <wp:posOffset>4396105</wp:posOffset>
                </wp:positionH>
                <wp:positionV relativeFrom="paragraph">
                  <wp:posOffset>1388745</wp:posOffset>
                </wp:positionV>
                <wp:extent cx="208280" cy="178435"/>
                <wp:effectExtent l="12700" t="12700" r="7620" b="12700"/>
                <wp:wrapNone/>
                <wp:docPr id="1154157944" name="矩形 102"/>
                <wp:cNvGraphicFramePr/>
                <a:graphic xmlns:a="http://schemas.openxmlformats.org/drawingml/2006/main">
                  <a:graphicData uri="http://schemas.microsoft.com/office/word/2010/wordprocessingShape">
                    <wps:wsp>
                      <wps:cNvSpPr/>
                      <wps:spPr>
                        <a:xfrm>
                          <a:off x="0" y="0"/>
                          <a:ext cx="208363" cy="178219"/>
                        </a:xfrm>
                        <a:prstGeom prst="rect">
                          <a:avLst/>
                        </a:prstGeom>
                        <a:noFill/>
                        <a:ln w="19050">
                          <a:solidFill>
                            <a:schemeClr val="bg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2" o:spid="_x0000_s1026" o:spt="1" style="position:absolute;left:0pt;margin-left:346.15pt;margin-top:109.35pt;height:14.05pt;width:16.4pt;z-index:251721728;v-text-anchor:middle;mso-width-relative:page;mso-height-relative:page;" filled="f" stroked="t" coordsize="21600,21600" o:gfxdata="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nKJn9NgAAAALAQAADwAAAAAAAAABACAAAAAiAAAAZHJz&#10;L2Rvd25yZXYueG1sUEsBAhQAFAAAAAgAh07iQCCgFih2AgAA1wQAAA4AAAAAAAAAAQAgAAAAJwEA&#10;AGRycy9lMm9Eb2MueG1sUEsFBgAAAAAGAAYAWQEAAA8GAAAAAA==&#10;">
                <v:fill on="f" focussize="0,0"/>
                <v:stroke weight="1.5pt" color="#FFFFFF [3212]" miterlimit="8" joinstyle="miter" dashstyle="3 1"/>
                <v:imagedata o:title=""/>
                <o:lock v:ext="edit" aspectratio="f"/>
              </v:rect>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5208905" cy="1590675"/>
            <wp:effectExtent l="88900" t="88900" r="86995" b="85725"/>
            <wp:docPr id="760544296"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44296" name="图片 157"/>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290343" cy="161597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70109BAE">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22752" behindDoc="0" locked="0" layoutInCell="1" allowOverlap="1">
                <wp:simplePos x="0" y="0"/>
                <wp:positionH relativeFrom="column">
                  <wp:posOffset>855980</wp:posOffset>
                </wp:positionH>
                <wp:positionV relativeFrom="paragraph">
                  <wp:posOffset>1844675</wp:posOffset>
                </wp:positionV>
                <wp:extent cx="4770120" cy="1361440"/>
                <wp:effectExtent l="12700" t="25400" r="17780" b="10795"/>
                <wp:wrapNone/>
                <wp:docPr id="818626258" name="圆角矩形标注 5"/>
                <wp:cNvGraphicFramePr/>
                <a:graphic xmlns:a="http://schemas.openxmlformats.org/drawingml/2006/main">
                  <a:graphicData uri="http://schemas.microsoft.com/office/word/2010/wordprocessingShape">
                    <wps:wsp>
                      <wps:cNvSpPr/>
                      <wps:spPr>
                        <a:xfrm>
                          <a:off x="0" y="0"/>
                          <a:ext cx="4770315" cy="1361273"/>
                        </a:xfrm>
                        <a:custGeom>
                          <a:avLst/>
                          <a:gdLst>
                            <a:gd name="connsiteX0" fmla="*/ 0 w 5168900"/>
                            <a:gd name="connsiteY0" fmla="*/ 189939 h 814144"/>
                            <a:gd name="connsiteX1" fmla="*/ 1231352 w 5168900"/>
                            <a:gd name="connsiteY1" fmla="*/ 189939 h 814144"/>
                            <a:gd name="connsiteX2" fmla="*/ 1497275 w 5168900"/>
                            <a:gd name="connsiteY2" fmla="*/ 0 h 814144"/>
                            <a:gd name="connsiteX3" fmla="*/ 1783838 w 5168900"/>
                            <a:gd name="connsiteY3" fmla="*/ 189939 h 814144"/>
                            <a:gd name="connsiteX4" fmla="*/ 5168900 w 5168900"/>
                            <a:gd name="connsiteY4" fmla="*/ 189939 h 814144"/>
                            <a:gd name="connsiteX5" fmla="*/ 5168900 w 5168900"/>
                            <a:gd name="connsiteY5" fmla="*/ 293973 h 814144"/>
                            <a:gd name="connsiteX6" fmla="*/ 5168900 w 5168900"/>
                            <a:gd name="connsiteY6" fmla="*/ 293973 h 814144"/>
                            <a:gd name="connsiteX7" fmla="*/ 5168900 w 5168900"/>
                            <a:gd name="connsiteY7" fmla="*/ 450024 h 814144"/>
                            <a:gd name="connsiteX8" fmla="*/ 5168900 w 5168900"/>
                            <a:gd name="connsiteY8" fmla="*/ 814144 h 814144"/>
                            <a:gd name="connsiteX9" fmla="*/ 2153708 w 5168900"/>
                            <a:gd name="connsiteY9" fmla="*/ 814144 h 814144"/>
                            <a:gd name="connsiteX10" fmla="*/ 861483 w 5168900"/>
                            <a:gd name="connsiteY10" fmla="*/ 814144 h 814144"/>
                            <a:gd name="connsiteX11" fmla="*/ 861483 w 5168900"/>
                            <a:gd name="connsiteY11" fmla="*/ 814144 h 814144"/>
                            <a:gd name="connsiteX12" fmla="*/ 0 w 5168900"/>
                            <a:gd name="connsiteY12" fmla="*/ 814144 h 814144"/>
                            <a:gd name="connsiteX13" fmla="*/ 0 w 5168900"/>
                            <a:gd name="connsiteY13" fmla="*/ 450024 h 814144"/>
                            <a:gd name="connsiteX14" fmla="*/ 0 w 5168900"/>
                            <a:gd name="connsiteY14" fmla="*/ 293973 h 814144"/>
                            <a:gd name="connsiteX15" fmla="*/ 0 w 5168900"/>
                            <a:gd name="connsiteY15" fmla="*/ 293973 h 814144"/>
                            <a:gd name="connsiteX16" fmla="*/ 0 w 5168900"/>
                            <a:gd name="connsiteY16" fmla="*/ 189939 h 8141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168900" h="814144">
                              <a:moveTo>
                                <a:pt x="0" y="189939"/>
                              </a:moveTo>
                              <a:lnTo>
                                <a:pt x="1231352" y="189939"/>
                              </a:lnTo>
                              <a:lnTo>
                                <a:pt x="1497275" y="0"/>
                              </a:lnTo>
                              <a:lnTo>
                                <a:pt x="1783838" y="189939"/>
                              </a:lnTo>
                              <a:lnTo>
                                <a:pt x="5168900" y="189939"/>
                              </a:lnTo>
                              <a:lnTo>
                                <a:pt x="5168900" y="293973"/>
                              </a:lnTo>
                              <a:lnTo>
                                <a:pt x="5168900" y="293973"/>
                              </a:lnTo>
                              <a:lnTo>
                                <a:pt x="5168900" y="450024"/>
                              </a:lnTo>
                              <a:lnTo>
                                <a:pt x="5168900" y="814144"/>
                              </a:lnTo>
                              <a:lnTo>
                                <a:pt x="2153708" y="814144"/>
                              </a:lnTo>
                              <a:lnTo>
                                <a:pt x="861483" y="814144"/>
                              </a:lnTo>
                              <a:lnTo>
                                <a:pt x="861483" y="814144"/>
                              </a:lnTo>
                              <a:lnTo>
                                <a:pt x="0" y="814144"/>
                              </a:lnTo>
                              <a:lnTo>
                                <a:pt x="0" y="450024"/>
                              </a:lnTo>
                              <a:lnTo>
                                <a:pt x="0" y="293973"/>
                              </a:lnTo>
                              <a:lnTo>
                                <a:pt x="0" y="293973"/>
                              </a:lnTo>
                              <a:lnTo>
                                <a:pt x="0" y="189939"/>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2BA847B4">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[Time Snap]</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configuring a timed switch strategy. Each time period can be configured with its own snap parameters: channel, resolution, image quality, upload method, number of snapshots, and snapshot interval. A maximum of 8 time periods is supported</w:t>
                            </w:r>
                          </w:p>
                        </w:txbxContent>
                      </wps:txbx>
                      <wps:bodyPr rot="0" spcFirstLastPara="0" vertOverflow="overflow" horzOverflow="overflow" vert="horz" wrap="square" lIns="91440" tIns="45720" rIns="91440" bIns="45720" numCol="1" spcCol="0" rtlCol="0" fromWordArt="0" anchor="b" anchorCtr="0" forceAA="0" compatLnSpc="1">
                        <a:noAutofit/>
                      </wps:bodyPr>
                    </wps:wsp>
                  </a:graphicData>
                </a:graphic>
              </wp:anchor>
            </w:drawing>
          </mc:Choice>
          <mc:Fallback>
            <w:pict>
              <v:shape id="圆角矩形标注 5" o:spid="_x0000_s1026" o:spt="100" style="position:absolute;left:0pt;margin-left:67.4pt;margin-top:145.25pt;height:107.2pt;width:375.6pt;z-index:251722752;v-text-anchor:bottom;mso-width-relative:page;mso-height-relative:page;" fillcolor="#E8E8E8 [3214]" filled="t" stroked="t" coordsize="5168900,814144" o:gfxdata="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" path="m0,189939l1231352,189939,1497275,0,1783838,189939,5168900,189939,5168900,293973,5168900,293973,5168900,450024,5168900,814144,2153708,814144,861483,814144,861483,814144,0,814144,0,450024,0,293973,0,293973,0,189939xe">
                <v:path textboxrect="0,0,5168900,814144" o:connectlocs="0,317583;1136399,317583;1381816,0;1646282,317583;4770315,317583;4770315,491531;4770315,491531;4770315,752453;4770315,1361273;1987630,1361273;795052,1361273;795052,1361273;0,1361273;0,752453;0,491531;0,491531;0,317583" o:connectangles="0,0,0,0,0,0,0,0,0,0,0,0,0,0,0,0,0"/>
                <v:fill on="t" focussize="0,0"/>
                <v:stroke weight="1.5pt" color="#042433 [3204]" miterlimit="8" joinstyle="miter"/>
                <v:imagedata o:title=""/>
                <o:lock v:ext="edit" aspectratio="f"/>
                <v:textbox>
                  <w:txbxContent>
                    <w:p w14:paraId="2BA847B4">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[Time Snap]</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configuring a timed switch strategy. Each time period can be configured with its own snap parameters: channel, resolution, image quality, upload method, number of snapshots, and snapshot interval. A maximum of 8 time periods is supported</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5098415" cy="2002790"/>
            <wp:effectExtent l="88900" t="88900" r="95885" b="92710"/>
            <wp:docPr id="61183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313" name="图片 1"/>
                    <pic:cNvPicPr>
                      <a:picLocks noChangeAspect="1"/>
                    </pic:cNvPicPr>
                  </pic:nvPicPr>
                  <pic:blipFill>
                    <a:blip r:embed="rId68"/>
                    <a:stretch>
                      <a:fillRect/>
                    </a:stretch>
                  </pic:blipFill>
                  <pic:spPr>
                    <a:xfrm>
                      <a:off x="0" y="0"/>
                      <a:ext cx="5195151" cy="200279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270D92C8">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bookmarkEnd w:id="122"/>
    <w:p w14:paraId="3CFBD425">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3B7A0B45">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6506F074">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4D43F5E">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bookmarkEnd w:id="121"/>
    <w:p w14:paraId="4064991A">
      <w:pPr>
        <w:snapToGrid w:val="0"/>
        <w:rPr>
          <w:rFonts w:ascii="阿里巴巴普惠体 3.0 55 Regular" w:hAnsi="阿里巴巴普惠体 3.0 55 Regular" w:eastAsia="阿里巴巴普惠体 3.0 55 Regular" w:cs="阿里巴巴普惠体 3.0 55 Regular"/>
          <w:sz w:val="22"/>
          <w:szCs w:val="20"/>
        </w:rPr>
      </w:pPr>
    </w:p>
    <w:p w14:paraId="29894946">
      <w:pPr>
        <w:snapToGrid w:val="0"/>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87936" behindDoc="0" locked="0" layoutInCell="1" allowOverlap="1">
                <wp:simplePos x="0" y="0"/>
                <wp:positionH relativeFrom="column">
                  <wp:posOffset>3489960</wp:posOffset>
                </wp:positionH>
                <wp:positionV relativeFrom="paragraph">
                  <wp:posOffset>445770</wp:posOffset>
                </wp:positionV>
                <wp:extent cx="2338705" cy="1303655"/>
                <wp:effectExtent l="457200" t="12700" r="10795" b="17780"/>
                <wp:wrapNone/>
                <wp:docPr id="610157271" name="圆角矩形标注 5"/>
                <wp:cNvGraphicFramePr/>
                <a:graphic xmlns:a="http://schemas.openxmlformats.org/drawingml/2006/main">
                  <a:graphicData uri="http://schemas.microsoft.com/office/word/2010/wordprocessingShape">
                    <wps:wsp>
                      <wps:cNvSpPr/>
                      <wps:spPr>
                        <a:xfrm>
                          <a:off x="0" y="0"/>
                          <a:ext cx="2338753" cy="1303634"/>
                        </a:xfrm>
                        <a:prstGeom prst="wedgeRectCallout">
                          <a:avLst>
                            <a:gd name="adj1" fmla="val -67942"/>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115F1D70">
                            <w:pPr>
                              <w:tabs>
                                <w:tab w:val="left" w:pos="1843"/>
                              </w:tabs>
                              <w:snapToGrid w:val="0"/>
                              <w:ind w:right="-38" w:rightChars="-18"/>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 Snap]</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configuring ordinary alarm snapshots. The configuration parameters are the same as those in [Time Snap]</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274.8pt;margin-top:35.1pt;height:102.65pt;width:184.15pt;z-index:251687936;v-text-anchor:middle;mso-width-relative:page;mso-height-relative:page;" fillcolor="#E8E8E8 [3214]" filled="t" stroked="t" coordsize="21600,21600" o:gfxdata="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7nKTPZAAAACgEAAA8AAAAAAAAAAQAgAAAAIgAAAGRycy9kb3ducmV2LnhtbFBLAQIUABQA&#10;AAAIAIdO4kAayQCK0wIAAJQFAAAOAAAAAAAAAAEAIAAAACgBAABkcnMvZTJvRG9jLnhtbFBLBQYA&#10;AAAABgAGAFkBAABtBgAAAAA=&#10;" adj="-3875,6226">
                <v:fill on="t" focussize="0,0"/>
                <v:stroke weight="1.5pt" color="#042433 [3204]" miterlimit="8" joinstyle="miter"/>
                <v:imagedata o:title=""/>
                <o:lock v:ext="edit" aspectratio="f"/>
                <v:textbox>
                  <w:txbxContent>
                    <w:p w14:paraId="115F1D70">
                      <w:pPr>
                        <w:tabs>
                          <w:tab w:val="left" w:pos="1843"/>
                        </w:tabs>
                        <w:snapToGrid w:val="0"/>
                        <w:ind w:right="-38" w:rightChars="-18"/>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 Snap]</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configuring ordinary alarm snapshots. The configuration parameters are the same as those in [Time Snap]</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23776" behindDoc="0" locked="0" layoutInCell="1" allowOverlap="1">
                <wp:simplePos x="0" y="0"/>
                <wp:positionH relativeFrom="column">
                  <wp:posOffset>1981200</wp:posOffset>
                </wp:positionH>
                <wp:positionV relativeFrom="paragraph">
                  <wp:posOffset>889635</wp:posOffset>
                </wp:positionV>
                <wp:extent cx="389255" cy="218440"/>
                <wp:effectExtent l="12700" t="12700" r="17780" b="10795"/>
                <wp:wrapNone/>
                <wp:docPr id="1346665267" name="矩形 102"/>
                <wp:cNvGraphicFramePr/>
                <a:graphic xmlns:a="http://schemas.openxmlformats.org/drawingml/2006/main">
                  <a:graphicData uri="http://schemas.microsoft.com/office/word/2010/wordprocessingShape">
                    <wps:wsp>
                      <wps:cNvSpPr/>
                      <wps:spPr>
                        <a:xfrm>
                          <a:off x="0" y="0"/>
                          <a:ext cx="389234" cy="218412"/>
                        </a:xfrm>
                        <a:prstGeom prst="rect">
                          <a:avLst/>
                        </a:prstGeom>
                        <a:noFill/>
                        <a:ln w="19050">
                          <a:solidFill>
                            <a:schemeClr val="bg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2" o:spid="_x0000_s1026" o:spt="1" style="position:absolute;left:0pt;margin-left:156pt;margin-top:70.05pt;height:17.2pt;width:30.65pt;z-index:251723776;v-text-anchor:middle;mso-width-relative:page;mso-height-relative:page;" filled="f" stroked="t" coordsize="21600,21600" o:gfxdata="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Wc9ewNgAAAALAQAADwAAAAAAAAABACAAAAAiAAAAZHJz&#10;L2Rvd25yZXYueG1sUEsBAhQAFAAAAAgAh07iQNif3E92AgAA1wQAAA4AAAAAAAAAAQAgAAAAJwEA&#10;AGRycy9lMm9Eb2MueG1sUEsFBgAAAAAGAAYAWQEAAA8GAAAAAA==&#10;">
                <v:fill on="f" focussize="0,0"/>
                <v:stroke weight="1.5pt" color="#FFFFFF [3212]" miterlimit="8" joinstyle="miter" dashstyle="3 1"/>
                <v:imagedata o:title=""/>
                <o:lock v:ext="edit" aspectratio="f"/>
              </v:rect>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2553335" cy="1191260"/>
            <wp:effectExtent l="88900" t="88900" r="88265" b="91440"/>
            <wp:docPr id="7848213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821370" name="图片 1"/>
                    <pic:cNvPicPr>
                      <a:picLocks noChangeAspect="1"/>
                    </pic:cNvPicPr>
                  </pic:nvPicPr>
                  <pic:blipFill>
                    <a:blip r:embed="rId69"/>
                    <a:stretch>
                      <a:fillRect/>
                    </a:stretch>
                  </pic:blipFill>
                  <pic:spPr>
                    <a:xfrm>
                      <a:off x="0" y="0"/>
                      <a:ext cx="2703469" cy="1261619"/>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392BE1D0">
      <w:pPr>
        <w:snapToGrid w:val="0"/>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 w:val="22"/>
          <w:szCs w:val="20"/>
        </w:rPr>
        <w:drawing>
          <wp:inline distT="0" distB="0" distL="0" distR="0">
            <wp:extent cx="5098415" cy="1990090"/>
            <wp:effectExtent l="88900" t="88900" r="95885" b="92710"/>
            <wp:docPr id="925969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96914" name="图片 1"/>
                    <pic:cNvPicPr>
                      <a:picLocks noChangeAspect="1"/>
                    </pic:cNvPicPr>
                  </pic:nvPicPr>
                  <pic:blipFill>
                    <a:blip r:embed="rId70"/>
                    <a:stretch>
                      <a:fillRect/>
                    </a:stretch>
                  </pic:blipFill>
                  <pic:spPr>
                    <a:xfrm>
                      <a:off x="0" y="0"/>
                      <a:ext cx="5132852" cy="199009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2A803BA6">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261"/>
        <w:gridCol w:w="8355"/>
      </w:tblGrid>
      <w:tr w14:paraId="1069D5D0">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1784" w:hRule="atLeast"/>
        </w:trPr>
        <w:tc>
          <w:tcPr>
            <w:tcW w:w="1261" w:type="dxa"/>
            <w:vAlign w:val="center"/>
          </w:tcPr>
          <w:p w14:paraId="53416D9C">
            <w:pPr>
              <w:snapToGrid w:val="0"/>
              <w:jc w:val="center"/>
              <w:rPr>
                <w:rFonts w:ascii="阿里巴巴普惠体 3.0 55 Regular" w:hAnsi="阿里巴巴普惠体 3.0 55 Regular" w:eastAsia="阿里巴巴普惠体 3.0 55 Regular" w:cs="阿里巴巴普惠体 3.0 55 Regular"/>
                <w:b/>
                <w:bCs/>
                <w:sz w:val="24"/>
              </w:rPr>
            </w:pPr>
            <w:bookmarkStart w:id="123" w:name="_Hlk189842027"/>
            <w:r>
              <w:rPr>
                <w:rFonts w:ascii="阿里巴巴普惠体 3.0 55 Regular" w:hAnsi="阿里巴巴普惠体 3.0 55 Regular" w:eastAsia="阿里巴巴普惠体 3.0 55 Regular" w:cs="阿里巴巴普惠体 3.0 55 Regular"/>
                <w:b/>
                <w:bCs/>
                <w:sz w:val="24"/>
              </w:rPr>
              <w:drawing>
                <wp:inline distT="0" distB="0" distL="0" distR="0">
                  <wp:extent cx="526415" cy="526415"/>
                  <wp:effectExtent l="0" t="0" r="0" b="0"/>
                  <wp:docPr id="2098904767"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904767" name="图片 94"/>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6862" cy="526862"/>
                          </a:xfrm>
                          <a:prstGeom prst="rect">
                            <a:avLst/>
                          </a:prstGeom>
                        </pic:spPr>
                      </pic:pic>
                    </a:graphicData>
                  </a:graphic>
                </wp:inline>
              </w:drawing>
            </w:r>
          </w:p>
          <w:p w14:paraId="188EE639">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Note</w:t>
            </w:r>
          </w:p>
        </w:tc>
        <w:tc>
          <w:tcPr>
            <w:tcW w:w="8355" w:type="dxa"/>
            <w:vAlign w:val="center"/>
          </w:tcPr>
          <w:p w14:paraId="03D7FF4D">
            <w:pPr>
              <w:pStyle w:val="47"/>
              <w:snapToGrid w:val="0"/>
              <w:ind w:left="175" w:right="118" w:rightChars="56"/>
              <w:contextualSpacing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rPr>
              <w:t>This interface is only related to general(non-AI) alarms, such as IO alarms, GPS loss alarms, etc. Snapshots will be taken after the alarm is triggered. AI alarms have a separate snapshot logic and interface, which is unrelated to this configuration interface</w:t>
            </w:r>
            <w:r>
              <w:rPr>
                <w:rFonts w:hint="eastAsia" w:ascii="阿里巴巴普惠体 3.0 55 Regular" w:hAnsi="阿里巴巴普惠体 3.0 55 Regular" w:eastAsia="阿里巴巴普惠体 3.0 55 Regular" w:cs="阿里巴巴普惠体 3.0 55 Regular"/>
              </w:rPr>
              <w:t>.</w:t>
            </w:r>
          </w:p>
        </w:tc>
      </w:tr>
      <w:bookmarkEnd w:id="123"/>
    </w:tbl>
    <w:p w14:paraId="4D43EA02">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301D880">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25824" behindDoc="0" locked="0" layoutInCell="1" allowOverlap="1">
                <wp:simplePos x="0" y="0"/>
                <wp:positionH relativeFrom="column">
                  <wp:posOffset>3533140</wp:posOffset>
                </wp:positionH>
                <wp:positionV relativeFrom="paragraph">
                  <wp:posOffset>49530</wp:posOffset>
                </wp:positionV>
                <wp:extent cx="2586990" cy="1715135"/>
                <wp:effectExtent l="355600" t="12700" r="16510" b="12065"/>
                <wp:wrapNone/>
                <wp:docPr id="1390993613" name="圆角矩形标注 5"/>
                <wp:cNvGraphicFramePr/>
                <a:graphic xmlns:a="http://schemas.openxmlformats.org/drawingml/2006/main">
                  <a:graphicData uri="http://schemas.microsoft.com/office/word/2010/wordprocessingShape">
                    <wps:wsp>
                      <wps:cNvSpPr/>
                      <wps:spPr>
                        <a:xfrm>
                          <a:off x="0" y="0"/>
                          <a:ext cx="2586990" cy="1715135"/>
                        </a:xfrm>
                        <a:prstGeom prst="wedgeRectCallout">
                          <a:avLst>
                            <a:gd name="adj1" fmla="val -62504"/>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1625DFAC">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[Distance Snap]</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configuring distance-based snapshots. The configuration parameters are basically the same as those in [Time Snap], with the only difference being that distance-based snapshots do not have a time interval setting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278.2pt;margin-top:3.9pt;height:135.05pt;width:203.7pt;z-index:251725824;v-text-anchor:middle;mso-width-relative:page;mso-height-relative:page;" fillcolor="#E8E8E8 [3214]" filled="t" stroked="t" coordsize="21600,21600" o:gfxdata="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DDkg522QAAAAkBAAAPAAAAAAAAAAEAIAAAACIAAABkcnMvZG93bnJldi54bWxQSwECFAAU&#10;AAAACACHTuJAwA0Z1dQCAACVBQAADgAAAAAAAAABACAAAAAoAQAAZHJzL2Uyb0RvYy54bWxQSwUG&#10;AAAAAAYABgBZAQAAbgYAAAAA&#10;" adj="-2701,6226">
                <v:fill on="t" focussize="0,0"/>
                <v:stroke weight="1.5pt" color="#042433 [3204]" miterlimit="8" joinstyle="miter"/>
                <v:imagedata o:title=""/>
                <o:lock v:ext="edit" aspectratio="f"/>
                <v:textbox>
                  <w:txbxContent>
                    <w:p w14:paraId="1625DFAC">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[Distance Snap]</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configuring distance-based snapshots. The configuration parameters are basically the same as those in [Time Snap], with the only difference being that distance-based snapshots do not have a time interval setting</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24800" behindDoc="0" locked="0" layoutInCell="1" allowOverlap="1">
                <wp:simplePos x="0" y="0"/>
                <wp:positionH relativeFrom="column">
                  <wp:posOffset>1909445</wp:posOffset>
                </wp:positionH>
                <wp:positionV relativeFrom="paragraph">
                  <wp:posOffset>899160</wp:posOffset>
                </wp:positionV>
                <wp:extent cx="389255" cy="218440"/>
                <wp:effectExtent l="12700" t="12700" r="17780" b="10795"/>
                <wp:wrapNone/>
                <wp:docPr id="587054455" name="矩形 102"/>
                <wp:cNvGraphicFramePr/>
                <a:graphic xmlns:a="http://schemas.openxmlformats.org/drawingml/2006/main">
                  <a:graphicData uri="http://schemas.microsoft.com/office/word/2010/wordprocessingShape">
                    <wps:wsp>
                      <wps:cNvSpPr/>
                      <wps:spPr>
                        <a:xfrm>
                          <a:off x="0" y="0"/>
                          <a:ext cx="389234" cy="218412"/>
                        </a:xfrm>
                        <a:prstGeom prst="rect">
                          <a:avLst/>
                        </a:prstGeom>
                        <a:noFill/>
                        <a:ln w="19050">
                          <a:solidFill>
                            <a:schemeClr val="bg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2" o:spid="_x0000_s1026" o:spt="1" style="position:absolute;left:0pt;margin-left:150.35pt;margin-top:70.8pt;height:17.2pt;width:30.65pt;z-index:251724800;v-text-anchor:middle;mso-width-relative:page;mso-height-relative:page;" filled="f" stroked="t" coordsize="21600,21600" o:gfxdata="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PejV5vXAAAACwEAAA8AAAAAAAAAAQAgAAAAIgAAAGRycy9k&#10;b3ducmV2LnhtbFBLAQIUABQAAAAIAIdO4kCZXFHVdQIAANYEAAAOAAAAAAAAAAEAIAAAACYBAABk&#10;cnMvZTJvRG9jLnhtbFBLBQYAAAAABgAGAFkBAAANBgAAAAA=&#10;">
                <v:fill on="f" focussize="0,0"/>
                <v:stroke weight="1.5pt" color="#FFFFFF [3212]" miterlimit="8" joinstyle="miter" dashstyle="3 1"/>
                <v:imagedata o:title=""/>
                <o:lock v:ext="edit" aspectratio="f"/>
              </v:rect>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2878455" cy="1165225"/>
            <wp:effectExtent l="88900" t="88900" r="93345" b="92075"/>
            <wp:docPr id="20522630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263046" name="图片 1"/>
                    <pic:cNvPicPr>
                      <a:picLocks noChangeAspect="1"/>
                    </pic:cNvPicPr>
                  </pic:nvPicPr>
                  <pic:blipFill>
                    <a:blip r:embed="rId71"/>
                    <a:stretch>
                      <a:fillRect/>
                    </a:stretch>
                  </pic:blipFill>
                  <pic:spPr>
                    <a:xfrm>
                      <a:off x="0" y="0"/>
                      <a:ext cx="2926484" cy="118504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351F68C8">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 w:val="22"/>
          <w:szCs w:val="20"/>
        </w:rPr>
        <w:drawing>
          <wp:inline distT="0" distB="0" distL="0" distR="0">
            <wp:extent cx="5142230" cy="1899285"/>
            <wp:effectExtent l="88900" t="88900" r="90170" b="94615"/>
            <wp:docPr id="784103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10316" name="图片 1"/>
                    <pic:cNvPicPr>
                      <a:picLocks noChangeAspect="1"/>
                    </pic:cNvPicPr>
                  </pic:nvPicPr>
                  <pic:blipFill>
                    <a:blip r:embed="rId72"/>
                    <a:stretch>
                      <a:fillRect/>
                    </a:stretch>
                  </pic:blipFill>
                  <pic:spPr>
                    <a:xfrm>
                      <a:off x="0" y="0"/>
                      <a:ext cx="5272096" cy="189928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641B9A15">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545"/>
        <w:gridCol w:w="8071"/>
      </w:tblGrid>
      <w:tr w14:paraId="6DDD5163">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1823" w:hRule="atLeast"/>
        </w:trPr>
        <w:tc>
          <w:tcPr>
            <w:tcW w:w="1545" w:type="dxa"/>
            <w:vAlign w:val="center"/>
          </w:tcPr>
          <w:p w14:paraId="41FA94BB">
            <w:pPr>
              <w:snapToGrid w:val="0"/>
              <w:jc w:val="center"/>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660400" cy="596900"/>
                  <wp:effectExtent l="0" t="0" r="0" b="0"/>
                  <wp:docPr id="195034865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348650" name="图片 60"/>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60400" cy="596900"/>
                          </a:xfrm>
                          <a:prstGeom prst="rect">
                            <a:avLst/>
                          </a:prstGeom>
                        </pic:spPr>
                      </pic:pic>
                    </a:graphicData>
                  </a:graphic>
                </wp:inline>
              </w:drawing>
            </w:r>
          </w:p>
          <w:p w14:paraId="4528934A">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Warning</w:t>
            </w:r>
          </w:p>
        </w:tc>
        <w:tc>
          <w:tcPr>
            <w:tcW w:w="8071" w:type="dxa"/>
            <w:vAlign w:val="center"/>
          </w:tcPr>
          <w:p w14:paraId="40A7510E">
            <w:pPr>
              <w:snapToGrid w:val="0"/>
              <w:ind w:left="172" w:leftChars="82" w:right="118" w:rightChars="56"/>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rPr>
              <w:t xml:space="preserve">The snapshot function consumes system resources. The average snapshot frequency of all channels is limited to a maximum of 3 snapshots within 5 seconds. Streamax will not be held responsible for any system resource issues caused by frequent snapshotting that exceeds this limit. </w:t>
            </w:r>
          </w:p>
        </w:tc>
      </w:tr>
    </w:tbl>
    <w:p w14:paraId="50D23CA1">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37E72A6A">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44268DE8">
      <w:pPr>
        <w:pBdr>
          <w:top w:val="single" w:color="auto" w:sz="18" w:space="1"/>
          <w:bottom w:val="single" w:color="auto" w:sz="18" w:space="1"/>
        </w:pBdr>
        <w:shd w:val="clear" w:color="auto" w:fill="D8D8D8" w:themeFill="background1" w:themeFillShade="D9"/>
        <w:snapToGrid w:val="0"/>
        <w:ind w:firstLine="161" w:firstLineChars="50"/>
        <w:outlineLvl w:val="0"/>
        <w:rPr>
          <w:rFonts w:ascii="阿里巴巴普惠体 3.0 55 Regular" w:hAnsi="阿里巴巴普惠体 3.0 55 Regular" w:eastAsia="阿里巴巴普惠体 3.0 55 Regular" w:cs="阿里巴巴普惠体 3.0 55 Regular"/>
          <w:b/>
          <w:bCs/>
          <w:sz w:val="32"/>
          <w:szCs w:val="32"/>
        </w:rPr>
      </w:pPr>
      <w:bookmarkStart w:id="124" w:name="_Toc30422"/>
      <w:bookmarkStart w:id="125" w:name="_Hlk189923741"/>
      <w:r>
        <w:rPr>
          <w:rFonts w:hint="eastAsia" w:ascii="阿里巴巴普惠体 3.0 55 Regular" w:hAnsi="阿里巴巴普惠体 3.0 55 Regular" w:eastAsia="阿里巴巴普惠体 3.0 55 Regular" w:cs="阿里巴巴普惠体 3.0 55 Regular"/>
          <w:b/>
          <w:bCs/>
          <w:sz w:val="32"/>
          <w:szCs w:val="32"/>
        </w:rPr>
        <w:t>Alarm Setup</w:t>
      </w:r>
      <w:bookmarkEnd w:id="124"/>
    </w:p>
    <w:p w14:paraId="42CF0416">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7E6A18E">
      <w:pPr>
        <w:pBdr>
          <w:top w:val="single" w:color="auto" w:sz="18" w:space="1"/>
          <w:bottom w:val="single" w:color="auto" w:sz="18" w:space="1"/>
        </w:pBdr>
        <w:shd w:val="clear" w:color="auto" w:fill="F1F1F1" w:themeFill="background1" w:themeFillShade="F2"/>
        <w:snapToGrid w:val="0"/>
        <w:ind w:firstLine="151" w:firstLineChars="50"/>
        <w:outlineLvl w:val="2"/>
        <w:rPr>
          <w:rFonts w:ascii="阿里巴巴普惠体 3.0 55 Regular" w:hAnsi="阿里巴巴普惠体 3.0 55 Regular" w:eastAsia="阿里巴巴普惠体 3.0 55 Regular" w:cs="阿里巴巴普惠体 3.0 55 Regular"/>
          <w:b/>
          <w:bCs/>
          <w:sz w:val="30"/>
          <w:szCs w:val="30"/>
        </w:rPr>
      </w:pPr>
      <w:bookmarkStart w:id="126" w:name="_Toc13300"/>
      <w:r>
        <w:rPr>
          <w:rFonts w:ascii="阿里巴巴普惠体 3.0 55 Regular" w:hAnsi="阿里巴巴普惠体 3.0 55 Regular" w:eastAsia="阿里巴巴普惠体 3.0 55 Regular" w:cs="阿里巴巴普惠体 3.0 55 Regular"/>
          <w:b/>
          <w:bCs/>
          <w:sz w:val="30"/>
          <w:szCs w:val="30"/>
        </w:rPr>
        <w:t>Explanation of General Items for Alarms</w:t>
      </w:r>
      <w:bookmarkEnd w:id="126"/>
    </w:p>
    <w:p w14:paraId="135CBF1A">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3A1E9093">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 w:val="22"/>
          <w:szCs w:val="20"/>
        </w:rPr>
        <w:drawing>
          <wp:anchor distT="0" distB="0" distL="114300" distR="114300" simplePos="0" relativeHeight="251726848" behindDoc="0" locked="0" layoutInCell="1" allowOverlap="1">
            <wp:simplePos x="0" y="0"/>
            <wp:positionH relativeFrom="column">
              <wp:posOffset>94615</wp:posOffset>
            </wp:positionH>
            <wp:positionV relativeFrom="paragraph">
              <wp:posOffset>88265</wp:posOffset>
            </wp:positionV>
            <wp:extent cx="947420" cy="890905"/>
            <wp:effectExtent l="88900" t="88900" r="93980" b="86995"/>
            <wp:wrapSquare wrapText="bothSides"/>
            <wp:docPr id="7805859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585955" name="图片 1"/>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947420" cy="89090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anchor>
        </w:drawing>
      </w:r>
      <w:bookmarkStart w:id="127" w:name="_Hlk188379389"/>
    </w:p>
    <w:p w14:paraId="253470DC">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2E12A631">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Cs w:val="18"/>
        </w:rPr>
        <w:t xml:space="preserve">All alarms can be configured with two </w:t>
      </w:r>
      <w:r>
        <w:rPr>
          <w:rFonts w:ascii="阿里巴巴普惠体 3.0 55 Regular" w:hAnsi="阿里巴巴普惠体 3.0 55 Regular" w:eastAsia="阿里巴巴普惠体 3.0 55 Regular" w:cs="阿里巴巴普惠体 3.0 55 Regular"/>
          <w:b/>
          <w:bCs/>
          <w:szCs w:val="18"/>
        </w:rPr>
        <w:t>[Alarm Type]</w:t>
      </w:r>
      <w:r>
        <w:rPr>
          <w:rFonts w:ascii="阿里巴巴普惠体 3.0 55 Regular" w:hAnsi="阿里巴巴普惠体 3.0 55 Regular" w:eastAsia="阿里巴巴普惠体 3.0 55 Regular" w:cs="阿里巴巴普惠体 3.0 55 Regular"/>
          <w:szCs w:val="18"/>
        </w:rPr>
        <w:t xml:space="preserve"> options. To avoid repetitive information, the explanation is provided here:</w:t>
      </w:r>
    </w:p>
    <w:p w14:paraId="5CA0221A">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bookmarkEnd w:id="127"/>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7642"/>
        <w:gridCol w:w="6"/>
      </w:tblGrid>
      <w:tr w14:paraId="119F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980" w:type="dxa"/>
            <w:shd w:val="clear" w:color="auto" w:fill="D8D8D8" w:themeFill="background1" w:themeFillShade="D9"/>
            <w:vAlign w:val="center"/>
          </w:tcPr>
          <w:p w14:paraId="0E4D4FC9">
            <w:pPr>
              <w:tabs>
                <w:tab w:val="left" w:pos="3115"/>
              </w:tabs>
              <w:snapToGrid w:val="0"/>
              <w:ind w:right="-1"/>
              <w:jc w:val="center"/>
              <w:rPr>
                <w:rFonts w:ascii="阿里巴巴普惠体 3.0 55 Regular" w:hAnsi="阿里巴巴普惠体 3.0 55 Regular" w:eastAsia="阿里巴巴普惠体 3.0 55 Regular" w:cs="阿里巴巴普惠体 3.0 55 Regular"/>
                <w:b/>
                <w:bCs/>
                <w:szCs w:val="18"/>
              </w:rPr>
            </w:pPr>
            <w:bookmarkStart w:id="128" w:name="_Hlk188379474"/>
            <w:r>
              <w:rPr>
                <w:rFonts w:ascii="阿里巴巴普惠体 3.0 55 Regular" w:hAnsi="阿里巴巴普惠体 3.0 55 Regular" w:eastAsia="阿里巴巴普惠体 3.0 55 Regular" w:cs="阿里巴巴普惠体 3.0 55 Regular"/>
                <w:b/>
                <w:bCs/>
                <w:szCs w:val="18"/>
              </w:rPr>
              <w:t>Alarm Type</w:t>
            </w:r>
          </w:p>
        </w:tc>
        <w:tc>
          <w:tcPr>
            <w:tcW w:w="7648" w:type="dxa"/>
            <w:gridSpan w:val="2"/>
            <w:shd w:val="clear" w:color="auto" w:fill="D8D8D8" w:themeFill="background1" w:themeFillShade="D9"/>
            <w:vAlign w:val="center"/>
          </w:tcPr>
          <w:p w14:paraId="15E87367">
            <w:pPr>
              <w:tabs>
                <w:tab w:val="left" w:pos="3115"/>
              </w:tabs>
              <w:snapToGrid w:val="0"/>
              <w:ind w:right="-1"/>
              <w:jc w:val="center"/>
              <w:rPr>
                <w:rFonts w:ascii="阿里巴巴普惠体 3.0 55 Regular" w:hAnsi="阿里巴巴普惠体 3.0 55 Regular" w:eastAsia="阿里巴巴普惠体 3.0 55 Regular" w:cs="阿里巴巴普惠体 3.0 55 Regular"/>
                <w:b/>
                <w:bCs/>
                <w:sz w:val="22"/>
                <w:szCs w:val="20"/>
              </w:rPr>
            </w:pPr>
            <w:r>
              <w:rPr>
                <w:rFonts w:ascii="阿里巴巴普惠体 3.0 55 Regular" w:hAnsi="阿里巴巴普惠体 3.0 55 Regular" w:eastAsia="阿里巴巴普惠体 3.0 55 Regular" w:cs="阿里巴巴普惠体 3.0 55 Regular"/>
                <w:b/>
                <w:bCs/>
                <w:szCs w:val="18"/>
              </w:rPr>
              <w:t>Explanation</w:t>
            </w:r>
          </w:p>
        </w:tc>
      </w:tr>
      <w:tr w14:paraId="7611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794" w:hRule="atLeast"/>
        </w:trPr>
        <w:tc>
          <w:tcPr>
            <w:tcW w:w="1980" w:type="dxa"/>
            <w:vAlign w:val="center"/>
          </w:tcPr>
          <w:p w14:paraId="41FEC3C8">
            <w:pPr>
              <w:tabs>
                <w:tab w:val="left" w:pos="3115"/>
              </w:tabs>
              <w:snapToGrid w:val="0"/>
              <w:ind w:right="-1"/>
              <w:jc w:val="center"/>
              <w:rPr>
                <w:rFonts w:ascii="阿里巴巴普惠体 3.0 55 Regular" w:hAnsi="阿里巴巴普惠体 3.0 55 Regular" w:eastAsia="阿里巴巴普惠体 3.0 55 Regular" w:cs="阿里巴巴普惠体 3.0 55 Regular"/>
                <w:b/>
                <w:bCs/>
                <w:szCs w:val="18"/>
              </w:rPr>
            </w:pPr>
            <w:r>
              <w:rPr>
                <w:rFonts w:ascii="阿里巴巴普惠体 3.0 55 Regular" w:hAnsi="阿里巴巴普惠体 3.0 55 Regular" w:eastAsia="阿里巴巴普惠体 3.0 55 Regular" w:cs="阿里巴巴普惠体 3.0 55 Regular"/>
                <w:b/>
                <w:bCs/>
                <w:szCs w:val="18"/>
              </w:rPr>
              <w:t>Alarm</w:t>
            </w:r>
          </w:p>
        </w:tc>
        <w:tc>
          <w:tcPr>
            <w:tcW w:w="7642" w:type="dxa"/>
            <w:vAlign w:val="center"/>
          </w:tcPr>
          <w:p w14:paraId="244494E8">
            <w:pPr>
              <w:tabs>
                <w:tab w:val="left" w:pos="3115"/>
              </w:tabs>
              <w:snapToGrid w:val="0"/>
              <w:ind w:left="176" w:leftChars="84" w:right="172" w:rightChars="82"/>
              <w:rPr>
                <w:rFonts w:ascii="阿里巴巴普惠体 3.0 55 Regular" w:hAnsi="阿里巴巴普惠体 3.0 55 Regular" w:eastAsia="阿里巴巴普惠体 3.0 55 Regular" w:cs="阿里巴巴普惠体 3.0 55 Regular"/>
                <w:szCs w:val="18"/>
              </w:rPr>
            </w:pPr>
            <w:r>
              <w:rPr>
                <w:rFonts w:ascii="阿里巴巴普惠体 3.0 55 Regular" w:hAnsi="阿里巴巴普惠体 3.0 55 Regular" w:eastAsia="阿里巴巴普惠体 3.0 55 Regular" w:cs="阿里巴巴普惠体 3.0 55 Regular"/>
                <w:szCs w:val="18"/>
              </w:rPr>
              <w:t>When the type is set to Alarm, the device will record the alarm data and report it to the platform.</w:t>
            </w:r>
          </w:p>
        </w:tc>
      </w:tr>
      <w:tr w14:paraId="4639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794" w:hRule="atLeast"/>
        </w:trPr>
        <w:tc>
          <w:tcPr>
            <w:tcW w:w="1980" w:type="dxa"/>
            <w:vAlign w:val="center"/>
          </w:tcPr>
          <w:p w14:paraId="12D17DBD">
            <w:pPr>
              <w:tabs>
                <w:tab w:val="left" w:pos="3115"/>
              </w:tabs>
              <w:snapToGrid w:val="0"/>
              <w:ind w:right="-1"/>
              <w:jc w:val="center"/>
              <w:rPr>
                <w:rFonts w:ascii="阿里巴巴普惠体 3.0 55 Regular" w:hAnsi="阿里巴巴普惠体 3.0 55 Regular" w:eastAsia="阿里巴巴普惠体 3.0 55 Regular" w:cs="阿里巴巴普惠体 3.0 55 Regular"/>
                <w:b/>
                <w:bCs/>
                <w:szCs w:val="18"/>
              </w:rPr>
            </w:pPr>
            <w:r>
              <w:rPr>
                <w:rFonts w:ascii="阿里巴巴普惠体 3.0 55 Regular" w:hAnsi="阿里巴巴普惠体 3.0 55 Regular" w:eastAsia="阿里巴巴普惠体 3.0 55 Regular" w:cs="阿里巴巴普惠体 3.0 55 Regular"/>
                <w:b/>
                <w:bCs/>
                <w:szCs w:val="18"/>
              </w:rPr>
              <w:t>Event</w:t>
            </w:r>
          </w:p>
        </w:tc>
        <w:tc>
          <w:tcPr>
            <w:tcW w:w="7642" w:type="dxa"/>
            <w:vAlign w:val="center"/>
          </w:tcPr>
          <w:p w14:paraId="09D1871E">
            <w:pPr>
              <w:tabs>
                <w:tab w:val="left" w:pos="3115"/>
              </w:tabs>
              <w:snapToGrid w:val="0"/>
              <w:ind w:left="176" w:leftChars="84" w:right="-1"/>
              <w:rPr>
                <w:rFonts w:ascii="阿里巴巴普惠体 3.0 55 Regular" w:hAnsi="阿里巴巴普惠体 3.0 55 Regular" w:eastAsia="阿里巴巴普惠体 3.0 55 Regular" w:cs="阿里巴巴普惠体 3.0 55 Regular"/>
                <w:szCs w:val="18"/>
              </w:rPr>
            </w:pPr>
            <w:r>
              <w:rPr>
                <w:rFonts w:ascii="阿里巴巴普惠体 3.0 55 Regular" w:hAnsi="阿里巴巴普惠体 3.0 55 Regular" w:eastAsia="阿里巴巴普惠体 3.0 55 Regular" w:cs="阿里巴巴普惠体 3.0 55 Regular"/>
                <w:szCs w:val="18"/>
              </w:rPr>
              <w:t>When the type is set to Event, the device will record the alarm data but will not report it to the platform.</w:t>
            </w:r>
          </w:p>
        </w:tc>
      </w:tr>
      <w:bookmarkEnd w:id="125"/>
      <w:bookmarkEnd w:id="128"/>
    </w:tbl>
    <w:p w14:paraId="738450DF">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3E3A5257">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hint="eastAsia" w:ascii="阿里巴巴普惠体 3.0 55 Regular" w:hAnsi="阿里巴巴普惠体 3.0 55 Regular" w:eastAsia="阿里巴巴普惠体 3.0 55 Regular" w:cs="阿里巴巴普惠体 3.0 55 Regular"/>
          <w:b/>
          <w:bCs/>
          <w:sz w:val="22"/>
          <w:szCs w:val="20"/>
        </w:rPr>
        <w:t xml:space="preserve">Trigger: </w:t>
      </w:r>
      <w:r>
        <w:rPr>
          <w:rFonts w:ascii="阿里巴巴普惠体 3.0 55 Regular" w:hAnsi="阿里巴巴普惠体 3.0 55 Regular" w:eastAsia="阿里巴巴普惠体 3.0 55 Regular" w:cs="阿里巴巴普惠体 3.0 55 Regular"/>
          <w:sz w:val="22"/>
          <w:szCs w:val="20"/>
        </w:rPr>
        <w:drawing>
          <wp:inline distT="0" distB="0" distL="0" distR="0">
            <wp:extent cx="3759200" cy="784860"/>
            <wp:effectExtent l="88900" t="88900" r="88900" b="91440"/>
            <wp:docPr id="6873817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81775" name="图片 1"/>
                    <pic:cNvPicPr>
                      <a:picLocks noChangeAspect="1"/>
                    </pic:cNvPicPr>
                  </pic:nvPicPr>
                  <pic:blipFill>
                    <a:blip r:embed="rId74"/>
                    <a:stretch>
                      <a:fillRect/>
                    </a:stretch>
                  </pic:blipFill>
                  <pic:spPr>
                    <a:xfrm>
                      <a:off x="0" y="0"/>
                      <a:ext cx="3910658" cy="816783"/>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71D7C066">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hint="eastAsia" w:ascii="阿里巴巴普惠体 3.0 55 Regular" w:hAnsi="阿里巴巴普惠体 3.0 55 Regular" w:eastAsia="阿里巴巴普惠体 3.0 55 Regular" w:cs="阿里巴巴普惠体 3.0 55 Regular"/>
          <w:b/>
          <w:bCs/>
          <w:sz w:val="22"/>
          <w:szCs w:val="20"/>
        </w:rPr>
        <w:t>Linkage:</w:t>
      </w:r>
      <w:r>
        <w:rPr>
          <w:rFonts w:hint="eastAsia" w:ascii="阿里巴巴普惠体 3.0 55 Regular" w:hAnsi="阿里巴巴普惠体 3.0 55 Regular" w:eastAsia="阿里巴巴普惠体 3.0 55 Regular" w:cs="阿里巴巴普惠体 3.0 55 Regular"/>
          <w:sz w:val="22"/>
          <w:szCs w:val="20"/>
        </w:rPr>
        <w:t xml:space="preserve"> </w:t>
      </w:r>
      <w:r>
        <w:rPr>
          <w:rFonts w:ascii="阿里巴巴普惠体 3.0 55 Regular" w:hAnsi="阿里巴巴普惠体 3.0 55 Regular" w:eastAsia="阿里巴巴普惠体 3.0 55 Regular" w:cs="阿里巴巴普惠体 3.0 55 Regular"/>
          <w:sz w:val="22"/>
          <w:szCs w:val="20"/>
        </w:rPr>
        <w:drawing>
          <wp:inline distT="0" distB="0" distL="0" distR="0">
            <wp:extent cx="3337560" cy="2571750"/>
            <wp:effectExtent l="88900" t="88900" r="91440" b="95250"/>
            <wp:docPr id="819024986"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024986" name="图片 131"/>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374834" cy="2600872"/>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316A8A39">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5FD01F4">
      <w:pPr>
        <w:tabs>
          <w:tab w:val="left" w:pos="3115"/>
        </w:tabs>
        <w:snapToGrid w:val="0"/>
        <w:ind w:right="-1"/>
        <w:rPr>
          <w:rFonts w:ascii="阿里巴巴普惠体 3.0 55 Regular" w:hAnsi="阿里巴巴普惠体 3.0 55 Regular" w:eastAsia="阿里巴巴普惠体 3.0 55 Regular" w:cs="阿里巴巴普惠体 3.0 55 Regular"/>
          <w:szCs w:val="18"/>
        </w:rPr>
      </w:pPr>
      <w:bookmarkStart w:id="129" w:name="_Hlk189923935"/>
      <w:r>
        <w:rPr>
          <w:rFonts w:ascii="阿里巴巴普惠体 3.0 55 Regular" w:hAnsi="阿里巴巴普惠体 3.0 55 Regular" w:eastAsia="阿里巴巴普惠体 3.0 55 Regular" w:cs="阿里巴巴普惠体 3.0 55 Regular"/>
          <w:szCs w:val="18"/>
        </w:rPr>
        <w:t xml:space="preserve">All alarms (including both non-AI alarms and AI alarms) can be configured with </w:t>
      </w:r>
      <w:r>
        <w:rPr>
          <w:rFonts w:ascii="阿里巴巴普惠体 3.0 55 Regular" w:hAnsi="阿里巴巴普惠体 3.0 55 Regular" w:eastAsia="阿里巴巴普惠体 3.0 55 Regular" w:cs="阿里巴巴普惠体 3.0 55 Regular"/>
          <w:b/>
          <w:bCs/>
          <w:szCs w:val="18"/>
        </w:rPr>
        <w:t>[Trigger]</w:t>
      </w:r>
      <w:r>
        <w:rPr>
          <w:rFonts w:ascii="阿里巴巴普惠体 3.0 55 Regular" w:hAnsi="阿里巴巴普惠体 3.0 55 Regular" w:eastAsia="阿里巴巴普惠体 3.0 55 Regular" w:cs="阿里巴巴普惠体 3.0 55 Regular"/>
          <w:szCs w:val="18"/>
        </w:rPr>
        <w:t xml:space="preserve"> and </w:t>
      </w:r>
      <w:r>
        <w:rPr>
          <w:rFonts w:ascii="阿里巴巴普惠体 3.0 55 Regular" w:hAnsi="阿里巴巴普惠体 3.0 55 Regular" w:eastAsia="阿里巴巴普惠体 3.0 55 Regular" w:cs="阿里巴巴普惠体 3.0 55 Regular"/>
          <w:b/>
          <w:bCs/>
          <w:szCs w:val="18"/>
        </w:rPr>
        <w:t>[Linkage]</w:t>
      </w:r>
      <w:r>
        <w:rPr>
          <w:rFonts w:ascii="阿里巴巴普惠体 3.0 55 Regular" w:hAnsi="阿里巴巴普惠体 3.0 55 Regular" w:eastAsia="阿里巴巴普惠体 3.0 55 Regular" w:cs="阿里巴巴普惠体 3.0 55 Regular"/>
          <w:szCs w:val="18"/>
        </w:rPr>
        <w:t xml:space="preserve">. </w:t>
      </w:r>
      <w:bookmarkStart w:id="130" w:name="_Hlk190097630"/>
      <w:r>
        <w:rPr>
          <w:rFonts w:ascii="阿里巴巴普惠体 3.0 55 Regular" w:hAnsi="阿里巴巴普惠体 3.0 55 Regular" w:eastAsia="阿里巴巴普惠体 3.0 55 Regular" w:cs="阿里巴巴普惠体 3.0 55 Regular"/>
          <w:szCs w:val="18"/>
        </w:rPr>
        <w:t>Some options are common configurations. To avoid repetitive information, the explanation is provided here:</w:t>
      </w:r>
    </w:p>
    <w:bookmarkEnd w:id="130"/>
    <w:p w14:paraId="32B44643">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2057"/>
        <w:gridCol w:w="5869"/>
        <w:gridCol w:w="6"/>
      </w:tblGrid>
      <w:tr w14:paraId="6F3E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96" w:type="dxa"/>
            <w:shd w:val="clear" w:color="auto" w:fill="D8D8D8" w:themeFill="background1" w:themeFillShade="D9"/>
            <w:vAlign w:val="center"/>
          </w:tcPr>
          <w:p w14:paraId="5C676486">
            <w:pPr>
              <w:tabs>
                <w:tab w:val="left" w:pos="3115"/>
              </w:tabs>
              <w:snapToGrid w:val="0"/>
              <w:ind w:right="-1"/>
              <w:jc w:val="center"/>
              <w:rPr>
                <w:rFonts w:ascii="阿里巴巴普惠体 3.0 55 Regular" w:hAnsi="阿里巴巴普惠体 3.0 55 Regular" w:eastAsia="阿里巴巴普惠体 3.0 55 Regular" w:cs="阿里巴巴普惠体 3.0 55 Regular"/>
                <w:b/>
                <w:bCs/>
                <w:sz w:val="20"/>
                <w:szCs w:val="16"/>
              </w:rPr>
            </w:pPr>
            <w:bookmarkStart w:id="131" w:name="_Hlk190097605"/>
            <w:r>
              <w:rPr>
                <w:rFonts w:ascii="阿里巴巴普惠体 3.0 55 Regular" w:hAnsi="阿里巴巴普惠体 3.0 55 Regular" w:eastAsia="阿里巴巴普惠体 3.0 55 Regular" w:cs="阿里巴巴普惠体 3.0 55 Regular"/>
                <w:b/>
                <w:bCs/>
                <w:sz w:val="20"/>
                <w:szCs w:val="16"/>
              </w:rPr>
              <w:t>Configuration</w:t>
            </w:r>
          </w:p>
        </w:tc>
        <w:tc>
          <w:tcPr>
            <w:tcW w:w="2057" w:type="dxa"/>
            <w:shd w:val="clear" w:color="auto" w:fill="D8D8D8" w:themeFill="background1" w:themeFillShade="D9"/>
            <w:vAlign w:val="center"/>
          </w:tcPr>
          <w:p w14:paraId="4C88A491">
            <w:pPr>
              <w:tabs>
                <w:tab w:val="left" w:pos="3115"/>
              </w:tabs>
              <w:snapToGrid w:val="0"/>
              <w:ind w:right="-1"/>
              <w:jc w:val="center"/>
              <w:rPr>
                <w:rFonts w:ascii="阿里巴巴普惠体 3.0 55 Regular" w:hAnsi="阿里巴巴普惠体 3.0 55 Regular" w:eastAsia="阿里巴巴普惠体 3.0 55 Regular" w:cs="阿里巴巴普惠体 3.0 55 Regular"/>
                <w:b/>
                <w:bCs/>
                <w:sz w:val="20"/>
                <w:szCs w:val="16"/>
              </w:rPr>
            </w:pPr>
            <w:r>
              <w:rPr>
                <w:rFonts w:ascii="阿里巴巴普惠体 3.0 55 Regular" w:hAnsi="阿里巴巴普惠体 3.0 55 Regular" w:eastAsia="阿里巴巴普惠体 3.0 55 Regular" w:cs="阿里巴巴普惠体 3.0 55 Regular"/>
                <w:b/>
                <w:bCs/>
                <w:sz w:val="20"/>
                <w:szCs w:val="16"/>
              </w:rPr>
              <w:t>Common Options</w:t>
            </w:r>
          </w:p>
        </w:tc>
        <w:tc>
          <w:tcPr>
            <w:tcW w:w="5875" w:type="dxa"/>
            <w:gridSpan w:val="2"/>
            <w:shd w:val="clear" w:color="auto" w:fill="D8D8D8" w:themeFill="background1" w:themeFillShade="D9"/>
            <w:vAlign w:val="center"/>
          </w:tcPr>
          <w:p w14:paraId="311E375A">
            <w:pPr>
              <w:tabs>
                <w:tab w:val="left" w:pos="3115"/>
              </w:tabs>
              <w:snapToGrid w:val="0"/>
              <w:ind w:right="-1"/>
              <w:jc w:val="center"/>
              <w:rPr>
                <w:rFonts w:ascii="阿里巴巴普惠体 3.0 55 Regular" w:hAnsi="阿里巴巴普惠体 3.0 55 Regular" w:eastAsia="阿里巴巴普惠体 3.0 55 Regular" w:cs="阿里巴巴普惠体 3.0 55 Regular"/>
                <w:b/>
                <w:bCs/>
                <w:sz w:val="20"/>
                <w:szCs w:val="16"/>
              </w:rPr>
            </w:pPr>
            <w:r>
              <w:rPr>
                <w:rFonts w:ascii="阿里巴巴普惠体 3.0 55 Regular" w:hAnsi="阿里巴巴普惠体 3.0 55 Regular" w:eastAsia="阿里巴巴普惠体 3.0 55 Regular" w:cs="阿里巴巴普惠体 3.0 55 Regular"/>
                <w:b/>
                <w:bCs/>
                <w:sz w:val="20"/>
                <w:szCs w:val="16"/>
              </w:rPr>
              <w:t>Explanation</w:t>
            </w:r>
          </w:p>
        </w:tc>
      </w:tr>
      <w:tr w14:paraId="2F29F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1118" w:hRule="atLeast"/>
        </w:trPr>
        <w:tc>
          <w:tcPr>
            <w:tcW w:w="1696" w:type="dxa"/>
            <w:vAlign w:val="center"/>
          </w:tcPr>
          <w:p w14:paraId="5B18AFB3">
            <w:pPr>
              <w:tabs>
                <w:tab w:val="left" w:pos="3115"/>
              </w:tabs>
              <w:snapToGrid w:val="0"/>
              <w:ind w:right="-1"/>
              <w:jc w:val="center"/>
              <w:rPr>
                <w:rFonts w:ascii="阿里巴巴普惠体 3.0 55 Regular" w:hAnsi="阿里巴巴普惠体 3.0 55 Regular" w:eastAsia="阿里巴巴普惠体 3.0 55 Regular" w:cs="阿里巴巴普惠体 3.0 55 Regular"/>
                <w:b/>
                <w:bCs/>
                <w:szCs w:val="18"/>
              </w:rPr>
            </w:pPr>
            <w:r>
              <w:rPr>
                <w:rFonts w:ascii="阿里巴巴普惠体 3.0 55 Regular" w:hAnsi="阿里巴巴普惠体 3.0 55 Regular" w:eastAsia="阿里巴巴普惠体 3.0 55 Regular" w:cs="阿里巴巴普惠体 3.0 55 Regular"/>
                <w:b/>
                <w:bCs/>
                <w:szCs w:val="18"/>
              </w:rPr>
              <w:t>Trigger</w:t>
            </w:r>
          </w:p>
        </w:tc>
        <w:tc>
          <w:tcPr>
            <w:tcW w:w="2057" w:type="dxa"/>
            <w:vAlign w:val="center"/>
          </w:tcPr>
          <w:p w14:paraId="435DB6DE">
            <w:pPr>
              <w:tabs>
                <w:tab w:val="left" w:pos="3115"/>
              </w:tabs>
              <w:snapToGrid w:val="0"/>
              <w:ind w:right="-1"/>
              <w:jc w:val="center"/>
              <w:rPr>
                <w:rFonts w:ascii="阿里巴巴普惠体 3.0 55 Regular" w:hAnsi="阿里巴巴普惠体 3.0 55 Regular" w:eastAsia="阿里巴巴普惠体 3.0 55 Regular" w:cs="阿里巴巴普惠体 3.0 55 Regular"/>
                <w:b/>
                <w:bCs/>
                <w:szCs w:val="18"/>
              </w:rPr>
            </w:pPr>
            <w:r>
              <w:rPr>
                <w:rFonts w:ascii="阿里巴巴普惠体 3.0 55 Regular" w:hAnsi="阿里巴巴普惠体 3.0 55 Regular" w:eastAsia="阿里巴巴普惠体 3.0 55 Regular" w:cs="阿里巴巴普惠体 3.0 55 Regular"/>
                <w:b/>
                <w:bCs/>
                <w:szCs w:val="18"/>
              </w:rPr>
              <w:t>Effective Time</w:t>
            </w:r>
          </w:p>
        </w:tc>
        <w:tc>
          <w:tcPr>
            <w:tcW w:w="5869" w:type="dxa"/>
            <w:vAlign w:val="center"/>
          </w:tcPr>
          <w:p w14:paraId="7D3D2E66">
            <w:pPr>
              <w:tabs>
                <w:tab w:val="left" w:pos="3115"/>
              </w:tabs>
              <w:snapToGrid w:val="0"/>
              <w:ind w:left="176" w:leftChars="84" w:right="172" w:rightChars="82"/>
              <w:rPr>
                <w:rFonts w:ascii="阿里巴巴普惠体 3.0 55 Regular" w:hAnsi="阿里巴巴普惠体 3.0 55 Regular" w:eastAsia="阿里巴巴普惠体 3.0 55 Regular" w:cs="阿里巴巴普惠体 3.0 55 Regular"/>
                <w:sz w:val="20"/>
                <w:szCs w:val="16"/>
              </w:rPr>
            </w:pPr>
            <w:r>
              <w:rPr>
                <w:rFonts w:ascii="阿里巴巴普惠体 3.0 55 Regular" w:hAnsi="阿里巴巴普惠体 3.0 55 Regular" w:eastAsia="阿里巴巴普惠体 3.0 55 Regular" w:cs="阿里巴巴普惠体 3.0 55 Regular"/>
                <w:sz w:val="20"/>
                <w:szCs w:val="16"/>
              </w:rPr>
              <w:t>Select a time range. Multiple alarms of the same type triggered within this time range will be considered as a single alarm</w:t>
            </w:r>
          </w:p>
        </w:tc>
      </w:tr>
      <w:bookmarkEnd w:id="129"/>
      <w:tr w14:paraId="2AAAD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4526" w:hRule="atLeast"/>
        </w:trPr>
        <w:tc>
          <w:tcPr>
            <w:tcW w:w="1696" w:type="dxa"/>
            <w:vAlign w:val="center"/>
          </w:tcPr>
          <w:p w14:paraId="2BE7E281">
            <w:pPr>
              <w:tabs>
                <w:tab w:val="left" w:pos="3115"/>
              </w:tabs>
              <w:snapToGrid w:val="0"/>
              <w:ind w:right="-1"/>
              <w:jc w:val="center"/>
              <w:rPr>
                <w:rFonts w:ascii="阿里巴巴普惠体 3.0 55 Regular" w:hAnsi="阿里巴巴普惠体 3.0 55 Regular" w:eastAsia="阿里巴巴普惠体 3.0 55 Regular" w:cs="阿里巴巴普惠体 3.0 55 Regular"/>
                <w:b/>
                <w:bCs/>
                <w:szCs w:val="18"/>
              </w:rPr>
            </w:pPr>
            <w:bookmarkStart w:id="132" w:name="_Hlk189924043"/>
            <w:r>
              <w:rPr>
                <w:rFonts w:ascii="阿里巴巴普惠体 3.0 55 Regular" w:hAnsi="阿里巴巴普惠体 3.0 55 Regular" w:eastAsia="阿里巴巴普惠体 3.0 55 Regular" w:cs="阿里巴巴普惠体 3.0 55 Regular"/>
                <w:b/>
                <w:bCs/>
                <w:szCs w:val="18"/>
              </w:rPr>
              <w:t>Trigger</w:t>
            </w:r>
          </w:p>
        </w:tc>
        <w:tc>
          <w:tcPr>
            <w:tcW w:w="2057" w:type="dxa"/>
            <w:vAlign w:val="center"/>
          </w:tcPr>
          <w:p w14:paraId="771E9092">
            <w:pPr>
              <w:tabs>
                <w:tab w:val="left" w:pos="3115"/>
              </w:tabs>
              <w:snapToGrid w:val="0"/>
              <w:ind w:right="-1"/>
              <w:jc w:val="center"/>
              <w:rPr>
                <w:rFonts w:ascii="阿里巴巴普惠体 3.0 55 Regular" w:hAnsi="阿里巴巴普惠体 3.0 55 Regular" w:eastAsia="阿里巴巴普惠体 3.0 55 Regular" w:cs="阿里巴巴普惠体 3.0 55 Regular"/>
                <w:b/>
                <w:bCs/>
                <w:szCs w:val="18"/>
              </w:rPr>
            </w:pPr>
            <w:r>
              <w:rPr>
                <w:rFonts w:ascii="阿里巴巴普惠体 3.0 55 Regular" w:hAnsi="阿里巴巴普惠体 3.0 55 Regular" w:eastAsia="阿里巴巴普惠体 3.0 55 Regular" w:cs="阿里巴巴普惠体 3.0 55 Regular"/>
                <w:b/>
                <w:bCs/>
                <w:szCs w:val="18"/>
              </w:rPr>
              <w:t>Do not refresh the alarm timer</w:t>
            </w:r>
          </w:p>
        </w:tc>
        <w:tc>
          <w:tcPr>
            <w:tcW w:w="5869" w:type="dxa"/>
            <w:vAlign w:val="center"/>
          </w:tcPr>
          <w:p w14:paraId="22B72DAF">
            <w:pPr>
              <w:tabs>
                <w:tab w:val="left" w:pos="3115"/>
              </w:tabs>
              <w:snapToGrid w:val="0"/>
              <w:ind w:left="176" w:leftChars="84" w:right="158" w:rightChars="75"/>
              <w:rPr>
                <w:rFonts w:ascii="阿里巴巴普惠体 3.0 55 Regular" w:hAnsi="阿里巴巴普惠体 3.0 55 Regular" w:eastAsia="阿里巴巴普惠体 3.0 55 Regular" w:cs="阿里巴巴普惠体 3.0 55 Regular"/>
                <w:sz w:val="20"/>
                <w:szCs w:val="16"/>
              </w:rPr>
            </w:pPr>
            <w:bookmarkStart w:id="133" w:name="_Hlk188380409"/>
            <w:r>
              <w:rPr>
                <w:rFonts w:ascii="阿里巴巴普惠体 3.0 55 Regular" w:hAnsi="阿里巴巴普惠体 3.0 55 Regular" w:eastAsia="阿里巴巴普惠体 3.0 55 Regular" w:cs="阿里巴巴普惠体 3.0 55 Regular"/>
                <w:sz w:val="20"/>
                <w:szCs w:val="16"/>
              </w:rPr>
              <w:t>By default, this option is unchecked, meaning that multiple alarms of the same type occurring within a certain time range (Effective Time) will be considered as a single alarm, and the Effective Time will reset accordingly</w:t>
            </w:r>
          </w:p>
          <w:p w14:paraId="6A9D2BEB">
            <w:pPr>
              <w:tabs>
                <w:tab w:val="left" w:pos="3115"/>
              </w:tabs>
              <w:snapToGrid w:val="0"/>
              <w:ind w:left="176" w:leftChars="84" w:right="158" w:rightChars="75"/>
              <w:rPr>
                <w:rFonts w:ascii="阿里巴巴普惠体 3.0 55 Regular" w:hAnsi="阿里巴巴普惠体 3.0 55 Regular" w:eastAsia="阿里巴巴普惠体 3.0 55 Regular" w:cs="阿里巴巴普惠体 3.0 55 Regular"/>
                <w:sz w:val="20"/>
                <w:szCs w:val="16"/>
              </w:rPr>
            </w:pPr>
            <w:r>
              <w:rPr>
                <w:rFonts w:ascii="阿里巴巴普惠体 3.0 55 Regular" w:hAnsi="阿里巴巴普惠体 3.0 55 Regular" w:eastAsia="阿里巴巴普惠体 3.0 55 Regular" w:cs="阿里巴巴普惠体 3.0 55 Regular"/>
                <w:sz w:val="20"/>
                <w:szCs w:val="16"/>
              </w:rPr>
              <w:t>When checked, multiple alarms of the same type occurring within the same time range will still be considered as a single alarm. However, the Effective Time will not reset. This means that if the total duration of the alarm exceeds the Effective Time, the alarm will end, and the total duration will be recorded as the Effective Time. After the Effective Time has passed, a new alarm entry will be recorded, starting from the end of the previous alarm</w:t>
            </w:r>
            <w:bookmarkEnd w:id="133"/>
          </w:p>
        </w:tc>
      </w:tr>
      <w:tr w14:paraId="58970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1118" w:hRule="atLeast"/>
        </w:trPr>
        <w:tc>
          <w:tcPr>
            <w:tcW w:w="1696" w:type="dxa"/>
            <w:vAlign w:val="center"/>
          </w:tcPr>
          <w:p w14:paraId="79B72958">
            <w:pPr>
              <w:tabs>
                <w:tab w:val="left" w:pos="3115"/>
              </w:tabs>
              <w:snapToGrid w:val="0"/>
              <w:ind w:right="-1"/>
              <w:jc w:val="center"/>
              <w:rPr>
                <w:rFonts w:ascii="阿里巴巴普惠体 3.0 55 Regular" w:hAnsi="阿里巴巴普惠体 3.0 55 Regular" w:eastAsia="阿里巴巴普惠体 3.0 55 Regular" w:cs="阿里巴巴普惠体 3.0 55 Regular"/>
                <w:b/>
                <w:bCs/>
                <w:szCs w:val="18"/>
              </w:rPr>
            </w:pPr>
            <w:bookmarkStart w:id="134" w:name="_Hlk188379992"/>
            <w:r>
              <w:rPr>
                <w:rFonts w:ascii="阿里巴巴普惠体 3.0 55 Regular" w:hAnsi="阿里巴巴普惠体 3.0 55 Regular" w:eastAsia="阿里巴巴普惠体 3.0 55 Regular" w:cs="阿里巴巴普惠体 3.0 55 Regular"/>
                <w:b/>
                <w:bCs/>
                <w:szCs w:val="18"/>
              </w:rPr>
              <w:t>Linkage</w:t>
            </w:r>
            <w:bookmarkEnd w:id="134"/>
          </w:p>
        </w:tc>
        <w:tc>
          <w:tcPr>
            <w:tcW w:w="2057" w:type="dxa"/>
            <w:vAlign w:val="center"/>
          </w:tcPr>
          <w:p w14:paraId="02BA00CB">
            <w:pPr>
              <w:tabs>
                <w:tab w:val="left" w:pos="3115"/>
              </w:tabs>
              <w:snapToGrid w:val="0"/>
              <w:ind w:right="-1"/>
              <w:jc w:val="center"/>
              <w:rPr>
                <w:rFonts w:ascii="阿里巴巴普惠体 3.0 55 Regular" w:hAnsi="阿里巴巴普惠体 3.0 55 Regular" w:eastAsia="阿里巴巴普惠体 3.0 55 Regular" w:cs="阿里巴巴普惠体 3.0 55 Regular"/>
                <w:b/>
                <w:bCs/>
                <w:szCs w:val="18"/>
              </w:rPr>
            </w:pPr>
            <w:r>
              <w:rPr>
                <w:rFonts w:ascii="阿里巴巴普惠体 3.0 55 Regular" w:hAnsi="阿里巴巴普惠体 3.0 55 Regular" w:eastAsia="阿里巴巴普惠体 3.0 55 Regular" w:cs="阿里巴巴普惠体 3.0 55 Regular"/>
                <w:b/>
                <w:bCs/>
                <w:szCs w:val="18"/>
              </w:rPr>
              <w:t>Channel</w:t>
            </w:r>
          </w:p>
        </w:tc>
        <w:tc>
          <w:tcPr>
            <w:tcW w:w="5869" w:type="dxa"/>
            <w:vAlign w:val="center"/>
          </w:tcPr>
          <w:p w14:paraId="34BD2DE9">
            <w:pPr>
              <w:tabs>
                <w:tab w:val="left" w:pos="3115"/>
              </w:tabs>
              <w:snapToGrid w:val="0"/>
              <w:ind w:left="176" w:leftChars="84" w:right="158" w:rightChars="75"/>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 w:val="20"/>
                <w:szCs w:val="16"/>
              </w:rPr>
              <w:t>After an alarm ends, one or more channels can be selected, and these channels will be marked as alarm recordings</w:t>
            </w:r>
          </w:p>
        </w:tc>
      </w:tr>
      <w:tr w14:paraId="1C6D4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1131" w:hRule="atLeast"/>
        </w:trPr>
        <w:tc>
          <w:tcPr>
            <w:tcW w:w="1696" w:type="dxa"/>
            <w:vAlign w:val="center"/>
          </w:tcPr>
          <w:p w14:paraId="27ED20B0">
            <w:pPr>
              <w:tabs>
                <w:tab w:val="left" w:pos="3115"/>
              </w:tabs>
              <w:snapToGrid w:val="0"/>
              <w:ind w:right="-1"/>
              <w:jc w:val="center"/>
              <w:rPr>
                <w:rFonts w:ascii="阿里巴巴普惠体 3.0 55 Regular" w:hAnsi="阿里巴巴普惠体 3.0 55 Regular" w:eastAsia="阿里巴巴普惠体 3.0 55 Regular" w:cs="阿里巴巴普惠体 3.0 55 Regular"/>
                <w:b/>
                <w:bCs/>
                <w:szCs w:val="18"/>
              </w:rPr>
            </w:pPr>
            <w:r>
              <w:rPr>
                <w:rFonts w:ascii="阿里巴巴普惠体 3.0 55 Regular" w:hAnsi="阿里巴巴普惠体 3.0 55 Regular" w:eastAsia="阿里巴巴普惠体 3.0 55 Regular" w:cs="阿里巴巴普惠体 3.0 55 Regular"/>
                <w:b/>
                <w:bCs/>
                <w:szCs w:val="18"/>
              </w:rPr>
              <w:t>Linkage</w:t>
            </w:r>
          </w:p>
        </w:tc>
        <w:tc>
          <w:tcPr>
            <w:tcW w:w="2057" w:type="dxa"/>
            <w:vAlign w:val="center"/>
          </w:tcPr>
          <w:p w14:paraId="4F0BC971">
            <w:pPr>
              <w:tabs>
                <w:tab w:val="left" w:pos="3115"/>
              </w:tabs>
              <w:snapToGrid w:val="0"/>
              <w:ind w:right="-1"/>
              <w:jc w:val="center"/>
              <w:rPr>
                <w:rFonts w:ascii="阿里巴巴普惠体 3.0 55 Regular" w:hAnsi="阿里巴巴普惠体 3.0 55 Regular" w:eastAsia="阿里巴巴普惠体 3.0 55 Regular" w:cs="阿里巴巴普惠体 3.0 55 Regular"/>
                <w:b/>
                <w:bCs/>
                <w:szCs w:val="18"/>
              </w:rPr>
            </w:pPr>
            <w:r>
              <w:rPr>
                <w:rFonts w:ascii="阿里巴巴普惠体 3.0 55 Regular" w:hAnsi="阿里巴巴普惠体 3.0 55 Regular" w:eastAsia="阿里巴巴普惠体 3.0 55 Regular" w:cs="阿里巴巴普惠体 3.0 55 Regular"/>
                <w:b/>
                <w:bCs/>
                <w:szCs w:val="18"/>
              </w:rPr>
              <w:t>Post Recording</w:t>
            </w:r>
          </w:p>
        </w:tc>
        <w:tc>
          <w:tcPr>
            <w:tcW w:w="5869" w:type="dxa"/>
            <w:vAlign w:val="center"/>
          </w:tcPr>
          <w:p w14:paraId="123BD529">
            <w:pPr>
              <w:tabs>
                <w:tab w:val="left" w:pos="3115"/>
              </w:tabs>
              <w:snapToGrid w:val="0"/>
              <w:ind w:left="176" w:leftChars="84" w:right="158" w:rightChars="75"/>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 w:val="20"/>
                <w:szCs w:val="16"/>
              </w:rPr>
              <w:t>After an alarm ends, the selected channel’s video will be delayed for a certain period and marked as an alarm recording</w:t>
            </w:r>
          </w:p>
        </w:tc>
      </w:tr>
      <w:tr w14:paraId="46D6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1417" w:hRule="atLeast"/>
        </w:trPr>
        <w:tc>
          <w:tcPr>
            <w:tcW w:w="1696" w:type="dxa"/>
            <w:vAlign w:val="center"/>
          </w:tcPr>
          <w:p w14:paraId="6DA45B01">
            <w:pPr>
              <w:tabs>
                <w:tab w:val="left" w:pos="3115"/>
              </w:tabs>
              <w:snapToGrid w:val="0"/>
              <w:ind w:right="-1"/>
              <w:jc w:val="center"/>
              <w:rPr>
                <w:rFonts w:ascii="阿里巴巴普惠体 3.0 55 Regular" w:hAnsi="阿里巴巴普惠体 3.0 55 Regular" w:eastAsia="阿里巴巴普惠体 3.0 55 Regular" w:cs="阿里巴巴普惠体 3.0 55 Regular"/>
                <w:b/>
                <w:bCs/>
                <w:szCs w:val="18"/>
              </w:rPr>
            </w:pPr>
            <w:r>
              <w:rPr>
                <w:rFonts w:ascii="阿里巴巴普惠体 3.0 55 Regular" w:hAnsi="阿里巴巴普惠体 3.0 55 Regular" w:eastAsia="阿里巴巴普惠体 3.0 55 Regular" w:cs="阿里巴巴普惠体 3.0 55 Regular"/>
                <w:b/>
                <w:bCs/>
                <w:szCs w:val="18"/>
              </w:rPr>
              <w:t>Linkage</w:t>
            </w:r>
          </w:p>
        </w:tc>
        <w:tc>
          <w:tcPr>
            <w:tcW w:w="2057" w:type="dxa"/>
            <w:vAlign w:val="center"/>
          </w:tcPr>
          <w:p w14:paraId="5544327E">
            <w:pPr>
              <w:tabs>
                <w:tab w:val="left" w:pos="3115"/>
              </w:tabs>
              <w:snapToGrid w:val="0"/>
              <w:ind w:right="-1"/>
              <w:jc w:val="center"/>
              <w:rPr>
                <w:rFonts w:ascii="阿里巴巴普惠体 3.0 55 Regular" w:hAnsi="阿里巴巴普惠体 3.0 55 Regular" w:eastAsia="阿里巴巴普惠体 3.0 55 Regular" w:cs="阿里巴巴普惠体 3.0 55 Regular"/>
                <w:b/>
                <w:bCs/>
                <w:szCs w:val="18"/>
              </w:rPr>
            </w:pPr>
            <w:r>
              <w:rPr>
                <w:rFonts w:ascii="阿里巴巴普惠体 3.0 55 Regular" w:hAnsi="阿里巴巴普惠体 3.0 55 Regular" w:eastAsia="阿里巴巴普惠体 3.0 55 Regular" w:cs="阿里巴巴普惠体 3.0 55 Regular"/>
                <w:b/>
                <w:bCs/>
                <w:szCs w:val="18"/>
              </w:rPr>
              <w:t>Lock</w:t>
            </w:r>
          </w:p>
        </w:tc>
        <w:tc>
          <w:tcPr>
            <w:tcW w:w="5869" w:type="dxa"/>
            <w:vAlign w:val="center"/>
          </w:tcPr>
          <w:p w14:paraId="3451F2A7">
            <w:pPr>
              <w:tabs>
                <w:tab w:val="left" w:pos="3115"/>
              </w:tabs>
              <w:snapToGrid w:val="0"/>
              <w:ind w:left="176" w:leftChars="84" w:right="158"/>
              <w:rPr>
                <w:rFonts w:ascii="阿里巴巴普惠体 3.0 55 Regular" w:hAnsi="阿里巴巴普惠体 3.0 55 Regular" w:eastAsia="阿里巴巴普惠体 3.0 55 Regular" w:cs="阿里巴巴普惠体 3.0 55 Regular"/>
                <w:sz w:val="20"/>
                <w:szCs w:val="16"/>
              </w:rPr>
            </w:pPr>
            <w:r>
              <w:rPr>
                <w:rFonts w:ascii="阿里巴巴普惠体 3.0 55 Regular" w:hAnsi="阿里巴巴普惠体 3.0 55 Regular" w:eastAsia="阿里巴巴普惠体 3.0 55 Regular" w:cs="阿里巴巴普惠体 3.0 55 Regular"/>
                <w:sz w:val="20"/>
                <w:szCs w:val="16"/>
              </w:rPr>
              <w:t>Locked alarm recordings cannot be overwritten until the recording protection period ends or until manually unlocked. Even if the storage space is full, they will not be overwritten</w:t>
            </w:r>
          </w:p>
        </w:tc>
      </w:tr>
      <w:tr w14:paraId="5501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1064" w:hRule="atLeast"/>
        </w:trPr>
        <w:tc>
          <w:tcPr>
            <w:tcW w:w="1696" w:type="dxa"/>
            <w:vAlign w:val="center"/>
          </w:tcPr>
          <w:p w14:paraId="15044D13">
            <w:pPr>
              <w:tabs>
                <w:tab w:val="left" w:pos="3115"/>
              </w:tabs>
              <w:snapToGrid w:val="0"/>
              <w:ind w:right="-1" w:rightChars="0"/>
              <w:jc w:val="center"/>
              <w:rPr>
                <w:rFonts w:ascii="阿里巴巴普惠体 3.0 55 Regular" w:hAnsi="阿里巴巴普惠体 3.0 55 Regular" w:eastAsia="阿里巴巴普惠体 3.0 55 Regular" w:cs="阿里巴巴普惠体 3.0 55 Regular"/>
                <w:b/>
                <w:bCs/>
                <w:szCs w:val="18"/>
              </w:rPr>
            </w:pPr>
            <w:r>
              <w:rPr>
                <w:rFonts w:ascii="阿里巴巴普惠体 3.0 55 Regular" w:hAnsi="阿里巴巴普惠体 3.0 55 Regular" w:eastAsia="阿里巴巴普惠体 3.0 55 Regular" w:cs="阿里巴巴普惠体 3.0 55 Regular"/>
                <w:b/>
                <w:bCs/>
                <w:szCs w:val="18"/>
              </w:rPr>
              <w:t>Linkage</w:t>
            </w:r>
          </w:p>
        </w:tc>
        <w:tc>
          <w:tcPr>
            <w:tcW w:w="2057" w:type="dxa"/>
            <w:vAlign w:val="center"/>
          </w:tcPr>
          <w:p w14:paraId="610D9F74">
            <w:pPr>
              <w:tabs>
                <w:tab w:val="left" w:pos="3115"/>
              </w:tabs>
              <w:snapToGrid w:val="0"/>
              <w:ind w:right="-1" w:rightChars="0"/>
              <w:jc w:val="center"/>
              <w:rPr>
                <w:rFonts w:hint="default" w:ascii="阿里巴巴普惠体 3.0 55 Regular" w:hAnsi="阿里巴巴普惠体 3.0 55 Regular" w:eastAsia="阿里巴巴普惠体 3.0 55 Regular" w:cs="阿里巴巴普惠体 3.0 55 Regular"/>
                <w:b/>
                <w:bCs/>
                <w:szCs w:val="18"/>
                <w:lang w:val="en-US" w:eastAsia="zh-CN"/>
              </w:rPr>
            </w:pPr>
            <w:r>
              <w:rPr>
                <w:rFonts w:ascii="阿里巴巴普惠体 3.0 55 Regular" w:hAnsi="阿里巴巴普惠体 3.0 55 Regular" w:eastAsia="阿里巴巴普惠体 3.0 55 Regular" w:cs="阿里巴巴普惠体 3.0 55 Regular"/>
                <w:b/>
                <w:bCs/>
                <w:szCs w:val="18"/>
              </w:rPr>
              <w:t xml:space="preserve">Linkage </w:t>
            </w:r>
            <w:r>
              <w:rPr>
                <w:rFonts w:hint="eastAsia" w:ascii="阿里巴巴普惠体 3.0 55 Regular" w:hAnsi="阿里巴巴普惠体 3.0 55 Regular" w:eastAsia="阿里巴巴普惠体 3.0 55 Regular" w:cs="阿里巴巴普惠体 3.0 55 Regular"/>
                <w:b/>
                <w:bCs/>
                <w:szCs w:val="18"/>
                <w:lang w:val="en-US" w:eastAsia="zh-CN"/>
              </w:rPr>
              <w:t>IO Output</w:t>
            </w:r>
          </w:p>
        </w:tc>
        <w:tc>
          <w:tcPr>
            <w:tcW w:w="5869" w:type="dxa"/>
            <w:vAlign w:val="center"/>
          </w:tcPr>
          <w:p w14:paraId="62AAFEE7">
            <w:pPr>
              <w:tabs>
                <w:tab w:val="left" w:pos="3115"/>
              </w:tabs>
              <w:snapToGrid w:val="0"/>
              <w:ind w:left="176" w:leftChars="84" w:right="158" w:rightChars="75"/>
              <w:rPr>
                <w:rFonts w:ascii="阿里巴巴普惠体 3.0 55 Regular" w:hAnsi="阿里巴巴普惠体 3.0 55 Regular" w:eastAsia="阿里巴巴普惠体 3.0 55 Regular" w:cs="阿里巴巴普惠体 3.0 55 Regular"/>
                <w:sz w:val="20"/>
                <w:szCs w:val="16"/>
              </w:rPr>
            </w:pPr>
            <w:r>
              <w:rPr>
                <w:rFonts w:hint="eastAsia" w:ascii="阿里巴巴普惠体 3.0 55 Regular" w:hAnsi="阿里巴巴普惠体 3.0 55 Regular" w:eastAsia="阿里巴巴普惠体 3.0 55 Regular" w:cs="阿里巴巴普惠体 3.0 55 Regular"/>
                <w:sz w:val="20"/>
                <w:szCs w:val="16"/>
              </w:rPr>
              <w:t>The IO out tail line of the equipment will generate a high level when the alarm occurs.</w:t>
            </w:r>
          </w:p>
        </w:tc>
      </w:tr>
      <w:tr w14:paraId="1BD7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1064" w:hRule="atLeast"/>
        </w:trPr>
        <w:tc>
          <w:tcPr>
            <w:tcW w:w="1696" w:type="dxa"/>
            <w:shd w:val="clear" w:color="auto" w:fill="auto"/>
            <w:vAlign w:val="center"/>
          </w:tcPr>
          <w:p w14:paraId="7A8CCC27">
            <w:pPr>
              <w:tabs>
                <w:tab w:val="left" w:pos="3115"/>
              </w:tabs>
              <w:snapToGrid w:val="0"/>
              <w:ind w:right="-1" w:rightChars="0"/>
              <w:jc w:val="center"/>
              <w:rPr>
                <w:rFonts w:ascii="阿里巴巴普惠体 3.0 55 Regular" w:hAnsi="阿里巴巴普惠体 3.0 55 Regular" w:eastAsia="阿里巴巴普惠体 3.0 55 Regular" w:cs="阿里巴巴普惠体 3.0 55 Regular"/>
                <w:b/>
                <w:bCs/>
                <w:kern w:val="2"/>
                <w:sz w:val="21"/>
                <w:szCs w:val="18"/>
                <w:lang w:val="en-US" w:eastAsia="zh-CN" w:bidi="ar-SA"/>
              </w:rPr>
            </w:pPr>
            <w:r>
              <w:rPr>
                <w:rFonts w:ascii="阿里巴巴普惠体 3.0 55 Regular" w:hAnsi="阿里巴巴普惠体 3.0 55 Regular" w:eastAsia="阿里巴巴普惠体 3.0 55 Regular" w:cs="阿里巴巴普惠体 3.0 55 Regular"/>
                <w:b/>
                <w:bCs/>
                <w:szCs w:val="18"/>
              </w:rPr>
              <w:t>Linkage</w:t>
            </w:r>
          </w:p>
        </w:tc>
        <w:tc>
          <w:tcPr>
            <w:tcW w:w="2057" w:type="dxa"/>
            <w:shd w:val="clear" w:color="auto" w:fill="auto"/>
            <w:vAlign w:val="center"/>
          </w:tcPr>
          <w:p w14:paraId="3A6C3457">
            <w:pPr>
              <w:tabs>
                <w:tab w:val="left" w:pos="3115"/>
              </w:tabs>
              <w:snapToGrid w:val="0"/>
              <w:ind w:right="-1" w:rightChars="0"/>
              <w:jc w:val="both"/>
              <w:rPr>
                <w:rFonts w:hint="default" w:ascii="阿里巴巴普惠体 3.0 55 Regular" w:hAnsi="阿里巴巴普惠体 3.0 55 Regular" w:eastAsia="阿里巴巴普惠体 3.0 55 Regular" w:cs="阿里巴巴普惠体 3.0 55 Regular"/>
                <w:b/>
                <w:bCs/>
                <w:kern w:val="2"/>
                <w:sz w:val="21"/>
                <w:szCs w:val="18"/>
                <w:lang w:val="en-US" w:eastAsia="zh-CN" w:bidi="ar-SA"/>
              </w:rPr>
            </w:pPr>
            <w:r>
              <w:rPr>
                <w:rFonts w:hint="eastAsia" w:ascii="阿里巴巴普惠体 3.0 55 Regular" w:hAnsi="阿里巴巴普惠体 3.0 55 Regular" w:eastAsia="阿里巴巴普惠体 3.0 55 Regular" w:cs="阿里巴巴普惠体 3.0 55 Regular"/>
                <w:b/>
                <w:bCs/>
                <w:szCs w:val="18"/>
                <w:lang w:val="en-US" w:eastAsia="zh-CN"/>
              </w:rPr>
              <w:t>Output Delay Time</w:t>
            </w:r>
          </w:p>
        </w:tc>
        <w:tc>
          <w:tcPr>
            <w:tcW w:w="5869" w:type="dxa"/>
            <w:shd w:val="clear" w:color="auto" w:fill="auto"/>
            <w:vAlign w:val="center"/>
          </w:tcPr>
          <w:p w14:paraId="29F17F68">
            <w:pPr>
              <w:tabs>
                <w:tab w:val="left" w:pos="3115"/>
              </w:tabs>
              <w:snapToGrid w:val="0"/>
              <w:ind w:left="176" w:leftChars="84" w:right="158" w:rightChars="75"/>
              <w:rPr>
                <w:rFonts w:hint="eastAsia" w:ascii="阿里巴巴普惠体 3.0 55 Regular" w:hAnsi="阿里巴巴普惠体 3.0 55 Regular" w:eastAsia="阿里巴巴普惠体 3.0 55 Regular" w:cs="阿里巴巴普惠体 3.0 55 Regular"/>
                <w:kern w:val="2"/>
                <w:sz w:val="20"/>
                <w:szCs w:val="16"/>
                <w:lang w:val="en-US" w:eastAsia="zh-CN" w:bidi="ar-SA"/>
              </w:rPr>
            </w:pPr>
            <w:r>
              <w:rPr>
                <w:rFonts w:hint="eastAsia" w:ascii="阿里巴巴普惠体 3.0 55 Regular" w:hAnsi="阿里巴巴普惠体 3.0 55 Regular" w:eastAsia="阿里巴巴普惠体 3.0 55 Regular" w:cs="阿里巴巴普惠体 3.0 55 Regular"/>
                <w:sz w:val="20"/>
                <w:szCs w:val="16"/>
              </w:rPr>
              <w:t>Set the duration of the high level of IO Output when an alarm occurs</w:t>
            </w:r>
          </w:p>
        </w:tc>
      </w:tr>
      <w:tr w14:paraId="435E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1519" w:hRule="atLeast"/>
        </w:trPr>
        <w:tc>
          <w:tcPr>
            <w:tcW w:w="1696" w:type="dxa"/>
            <w:vAlign w:val="center"/>
          </w:tcPr>
          <w:p w14:paraId="6DBAB1E0">
            <w:pPr>
              <w:tabs>
                <w:tab w:val="left" w:pos="3115"/>
              </w:tabs>
              <w:snapToGrid w:val="0"/>
              <w:ind w:right="-1"/>
              <w:jc w:val="center"/>
              <w:rPr>
                <w:rFonts w:ascii="阿里巴巴普惠体 3.0 55 Regular" w:hAnsi="阿里巴巴普惠体 3.0 55 Regular" w:eastAsia="阿里巴巴普惠体 3.0 55 Regular" w:cs="阿里巴巴普惠体 3.0 55 Regular"/>
                <w:b/>
                <w:bCs/>
                <w:szCs w:val="18"/>
              </w:rPr>
            </w:pPr>
            <w:r>
              <w:rPr>
                <w:rFonts w:ascii="阿里巴巴普惠体 3.0 55 Regular" w:hAnsi="阿里巴巴普惠体 3.0 55 Regular" w:eastAsia="阿里巴巴普惠体 3.0 55 Regular" w:cs="阿里巴巴普惠体 3.0 55 Regular"/>
                <w:b/>
                <w:bCs/>
                <w:szCs w:val="18"/>
              </w:rPr>
              <w:t>Linkage</w:t>
            </w:r>
          </w:p>
        </w:tc>
        <w:tc>
          <w:tcPr>
            <w:tcW w:w="2057" w:type="dxa"/>
            <w:vAlign w:val="center"/>
          </w:tcPr>
          <w:p w14:paraId="2E46CE8B">
            <w:pPr>
              <w:tabs>
                <w:tab w:val="left" w:pos="3115"/>
              </w:tabs>
              <w:snapToGrid w:val="0"/>
              <w:ind w:right="-1"/>
              <w:jc w:val="center"/>
              <w:rPr>
                <w:rFonts w:ascii="阿里巴巴普惠体 3.0 55 Regular" w:hAnsi="阿里巴巴普惠体 3.0 55 Regular" w:eastAsia="阿里巴巴普惠体 3.0 55 Regular" w:cs="阿里巴巴普惠体 3.0 55 Regular"/>
                <w:b/>
                <w:bCs/>
                <w:szCs w:val="18"/>
              </w:rPr>
            </w:pPr>
            <w:r>
              <w:rPr>
                <w:rFonts w:ascii="阿里巴巴普惠体 3.0 55 Regular" w:hAnsi="阿里巴巴普惠体 3.0 55 Regular" w:eastAsia="阿里巴巴普惠体 3.0 55 Regular" w:cs="阿里巴巴普惠体 3.0 55 Regular"/>
                <w:b/>
                <w:bCs/>
                <w:szCs w:val="18"/>
              </w:rPr>
              <w:t>Alarm Snap</w:t>
            </w:r>
          </w:p>
        </w:tc>
        <w:tc>
          <w:tcPr>
            <w:tcW w:w="5869" w:type="dxa"/>
            <w:vAlign w:val="center"/>
          </w:tcPr>
          <w:p w14:paraId="6D6E8130">
            <w:pPr>
              <w:tabs>
                <w:tab w:val="left" w:pos="3115"/>
              </w:tabs>
              <w:snapToGrid w:val="0"/>
              <w:ind w:left="176" w:leftChars="84" w:right="158" w:rightChars="75"/>
              <w:rPr>
                <w:rFonts w:ascii="阿里巴巴普惠体 3.0 55 Regular" w:hAnsi="阿里巴巴普惠体 3.0 55 Regular" w:eastAsia="阿里巴巴普惠体 3.0 55 Regular" w:cs="阿里巴巴普惠体 3.0 55 Regular"/>
                <w:sz w:val="20"/>
                <w:szCs w:val="16"/>
              </w:rPr>
            </w:pPr>
            <w:r>
              <w:rPr>
                <w:rFonts w:ascii="阿里巴巴普惠体 3.0 55 Regular" w:hAnsi="阿里巴巴普惠体 3.0 55 Regular" w:eastAsia="阿里巴巴普惠体 3.0 55 Regular" w:cs="阿里巴巴普惠体 3.0 55 Regular"/>
                <w:sz w:val="20"/>
                <w:szCs w:val="16"/>
              </w:rPr>
              <w:t>This option is only available for non-AI alarms. When checked, it will trigger image capture based on the previously configured [Snap] settings. For details, refer to the [Snap] section</w:t>
            </w:r>
          </w:p>
        </w:tc>
      </w:tr>
      <w:bookmarkEnd w:id="131"/>
      <w:bookmarkEnd w:id="132"/>
    </w:tbl>
    <w:p w14:paraId="423E4D15">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4447DE35">
      <w:pPr>
        <w:snapToGrid w:val="0"/>
        <w:rPr>
          <w:rFonts w:ascii="阿里巴巴普惠体 3.0 55 Regular" w:hAnsi="阿里巴巴普惠体 3.0 55 Regular" w:eastAsia="阿里巴巴普惠体 3.0 55 Regular" w:cs="阿里巴巴普惠体 3.0 55 Regular"/>
          <w:sz w:val="22"/>
          <w:szCs w:val="20"/>
        </w:rPr>
      </w:pPr>
    </w:p>
    <w:p w14:paraId="0710A3D2">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135" w:name="_Toc28537"/>
      <w:bookmarkStart w:id="136" w:name="_Hlk189924490"/>
      <w:r>
        <w:rPr>
          <w:rFonts w:hint="eastAsia" w:ascii="阿里巴巴普惠体 3.0 55 Regular" w:hAnsi="阿里巴巴普惠体 3.0 55 Regular" w:eastAsia="阿里巴巴普惠体 3.0 55 Regular" w:cs="阿里巴巴普惠体 3.0 55 Regular"/>
          <w:b/>
          <w:bCs/>
          <w:sz w:val="30"/>
          <w:szCs w:val="30"/>
        </w:rPr>
        <w:t>Basic Alarms</w:t>
      </w:r>
      <w:bookmarkEnd w:id="135"/>
    </w:p>
    <w:p w14:paraId="39C5117D">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462C7B2">
      <w:pPr>
        <w:tabs>
          <w:tab w:val="left" w:pos="3115"/>
        </w:tabs>
        <w:snapToGrid w:val="0"/>
        <w:ind w:right="-1"/>
        <w:rPr>
          <w:rFonts w:ascii="阿里巴巴普惠体 3.0 55 Regular" w:hAnsi="阿里巴巴普惠体 3.0 55 Regular" w:eastAsia="阿里巴巴普惠体 3.0 55 Regular" w:cs="阿里巴巴普惠体 3.0 55 Regular"/>
          <w:szCs w:val="18"/>
        </w:rPr>
      </w:pPr>
      <w:bookmarkStart w:id="137" w:name="_Hlk189836727"/>
      <w:r>
        <w:rPr>
          <w:rFonts w:ascii="阿里巴巴普惠体 3.0 55 Regular" w:hAnsi="阿里巴巴普惠体 3.0 55 Regular" w:eastAsia="阿里巴巴普惠体 3.0 55 Regular" w:cs="阿里巴巴普惠体 3.0 55 Regular"/>
          <w:szCs w:val="18"/>
        </w:rPr>
        <w:t xml:space="preserve">Click </w:t>
      </w:r>
      <w:r>
        <w:rPr>
          <w:rFonts w:ascii="阿里巴巴普惠体 3.0 55 Regular" w:hAnsi="阿里巴巴普惠体 3.0 55 Regular" w:eastAsia="阿里巴巴普惠体 3.0 55 Regular" w:cs="阿里巴巴普惠体 3.0 55 Regular"/>
          <w:b/>
          <w:bCs/>
          <w:szCs w:val="18"/>
        </w:rPr>
        <w:t>[Preferences] – [Alarm] – [Base]</w:t>
      </w:r>
      <w:r>
        <w:rPr>
          <w:rFonts w:ascii="阿里巴巴普惠体 3.0 55 Regular" w:hAnsi="阿里巴巴普惠体 3.0 55 Regular" w:eastAsia="阿里巴巴普惠体 3.0 55 Regular" w:cs="阿里巴巴普惠体 3.0 55 Regular"/>
          <w:szCs w:val="18"/>
        </w:rPr>
        <w:t>:</w:t>
      </w:r>
    </w:p>
    <w:bookmarkEnd w:id="137"/>
    <w:p w14:paraId="4B7D7724">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0FAC99B8">
      <w:pPr>
        <w:pBdr>
          <w:top w:val="single" w:color="auto" w:sz="18" w:space="1"/>
          <w:bottom w:val="single" w:color="auto" w:sz="18" w:space="1"/>
        </w:pBdr>
        <w:shd w:val="clear" w:color="auto" w:fill="F1F1F1" w:themeFill="background1" w:themeFillShade="F2"/>
        <w:snapToGrid w:val="0"/>
        <w:ind w:firstLine="151" w:firstLineChars="50"/>
        <w:outlineLvl w:val="2"/>
        <w:rPr>
          <w:rFonts w:ascii="阿里巴巴普惠体 3.0 55 Regular" w:hAnsi="阿里巴巴普惠体 3.0 55 Regular" w:eastAsia="阿里巴巴普惠体 3.0 55 Regular" w:cs="阿里巴巴普惠体 3.0 55 Regular"/>
          <w:b/>
          <w:bCs/>
          <w:sz w:val="30"/>
          <w:szCs w:val="30"/>
        </w:rPr>
      </w:pPr>
      <w:bookmarkStart w:id="138" w:name="_Toc14270"/>
      <w:bookmarkStart w:id="139" w:name="_Hlk200642490"/>
      <w:r>
        <w:rPr>
          <w:rFonts w:hint="eastAsia" w:ascii="阿里巴巴普惠体 3.0 55 Regular" w:hAnsi="阿里巴巴普惠体 3.0 55 Regular" w:eastAsia="阿里巴巴普惠体 3.0 55 Regular" w:cs="阿里巴巴普惠体 3.0 55 Regular"/>
          <w:b/>
          <w:bCs/>
          <w:sz w:val="30"/>
          <w:szCs w:val="30"/>
        </w:rPr>
        <w:t>IO Alarm</w:t>
      </w:r>
      <w:bookmarkEnd w:id="138"/>
    </w:p>
    <w:bookmarkEnd w:id="139"/>
    <w:p w14:paraId="681EB4DD">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68C43026">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88960" behindDoc="0" locked="0" layoutInCell="1" allowOverlap="1">
                <wp:simplePos x="0" y="0"/>
                <wp:positionH relativeFrom="column">
                  <wp:posOffset>880110</wp:posOffset>
                </wp:positionH>
                <wp:positionV relativeFrom="paragraph">
                  <wp:posOffset>1416050</wp:posOffset>
                </wp:positionV>
                <wp:extent cx="4744085" cy="721360"/>
                <wp:effectExtent l="9525" t="11430" r="21590" b="16510"/>
                <wp:wrapNone/>
                <wp:docPr id="2111962961" name="圆角矩形标注 5"/>
                <wp:cNvGraphicFramePr/>
                <a:graphic xmlns:a="http://schemas.openxmlformats.org/drawingml/2006/main">
                  <a:graphicData uri="http://schemas.microsoft.com/office/word/2010/wordprocessingShape">
                    <wps:wsp>
                      <wps:cNvSpPr/>
                      <wps:spPr>
                        <a:xfrm>
                          <a:off x="0" y="0"/>
                          <a:ext cx="4744234" cy="721360"/>
                        </a:xfrm>
                        <a:custGeom>
                          <a:avLst/>
                          <a:gdLst>
                            <a:gd name="connsiteX0" fmla="*/ 0 w 5168900"/>
                            <a:gd name="connsiteY0" fmla="*/ 189939 h 814144"/>
                            <a:gd name="connsiteX1" fmla="*/ 1231352 w 5168900"/>
                            <a:gd name="connsiteY1" fmla="*/ 189939 h 814144"/>
                            <a:gd name="connsiteX2" fmla="*/ 1497275 w 5168900"/>
                            <a:gd name="connsiteY2" fmla="*/ 0 h 814144"/>
                            <a:gd name="connsiteX3" fmla="*/ 1783838 w 5168900"/>
                            <a:gd name="connsiteY3" fmla="*/ 189939 h 814144"/>
                            <a:gd name="connsiteX4" fmla="*/ 5168900 w 5168900"/>
                            <a:gd name="connsiteY4" fmla="*/ 189939 h 814144"/>
                            <a:gd name="connsiteX5" fmla="*/ 5168900 w 5168900"/>
                            <a:gd name="connsiteY5" fmla="*/ 293973 h 814144"/>
                            <a:gd name="connsiteX6" fmla="*/ 5168900 w 5168900"/>
                            <a:gd name="connsiteY6" fmla="*/ 293973 h 814144"/>
                            <a:gd name="connsiteX7" fmla="*/ 5168900 w 5168900"/>
                            <a:gd name="connsiteY7" fmla="*/ 450024 h 814144"/>
                            <a:gd name="connsiteX8" fmla="*/ 5168900 w 5168900"/>
                            <a:gd name="connsiteY8" fmla="*/ 814144 h 814144"/>
                            <a:gd name="connsiteX9" fmla="*/ 2153708 w 5168900"/>
                            <a:gd name="connsiteY9" fmla="*/ 814144 h 814144"/>
                            <a:gd name="connsiteX10" fmla="*/ 861483 w 5168900"/>
                            <a:gd name="connsiteY10" fmla="*/ 814144 h 814144"/>
                            <a:gd name="connsiteX11" fmla="*/ 861483 w 5168900"/>
                            <a:gd name="connsiteY11" fmla="*/ 814144 h 814144"/>
                            <a:gd name="connsiteX12" fmla="*/ 0 w 5168900"/>
                            <a:gd name="connsiteY12" fmla="*/ 814144 h 814144"/>
                            <a:gd name="connsiteX13" fmla="*/ 0 w 5168900"/>
                            <a:gd name="connsiteY13" fmla="*/ 450024 h 814144"/>
                            <a:gd name="connsiteX14" fmla="*/ 0 w 5168900"/>
                            <a:gd name="connsiteY14" fmla="*/ 293973 h 814144"/>
                            <a:gd name="connsiteX15" fmla="*/ 0 w 5168900"/>
                            <a:gd name="connsiteY15" fmla="*/ 293973 h 814144"/>
                            <a:gd name="connsiteX16" fmla="*/ 0 w 5168900"/>
                            <a:gd name="connsiteY16" fmla="*/ 189939 h 8141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168900" h="814144">
                              <a:moveTo>
                                <a:pt x="0" y="189939"/>
                              </a:moveTo>
                              <a:lnTo>
                                <a:pt x="1231352" y="189939"/>
                              </a:lnTo>
                              <a:lnTo>
                                <a:pt x="1497275" y="0"/>
                              </a:lnTo>
                              <a:lnTo>
                                <a:pt x="1783838" y="189939"/>
                              </a:lnTo>
                              <a:lnTo>
                                <a:pt x="5168900" y="189939"/>
                              </a:lnTo>
                              <a:lnTo>
                                <a:pt x="5168900" y="293973"/>
                              </a:lnTo>
                              <a:lnTo>
                                <a:pt x="5168900" y="293973"/>
                              </a:lnTo>
                              <a:lnTo>
                                <a:pt x="5168900" y="450024"/>
                              </a:lnTo>
                              <a:lnTo>
                                <a:pt x="5168900" y="814144"/>
                              </a:lnTo>
                              <a:lnTo>
                                <a:pt x="2153708" y="814144"/>
                              </a:lnTo>
                              <a:lnTo>
                                <a:pt x="861483" y="814144"/>
                              </a:lnTo>
                              <a:lnTo>
                                <a:pt x="861483" y="814144"/>
                              </a:lnTo>
                              <a:lnTo>
                                <a:pt x="0" y="814144"/>
                              </a:lnTo>
                              <a:lnTo>
                                <a:pt x="0" y="450024"/>
                              </a:lnTo>
                              <a:lnTo>
                                <a:pt x="0" y="293973"/>
                              </a:lnTo>
                              <a:lnTo>
                                <a:pt x="0" y="293973"/>
                              </a:lnTo>
                              <a:lnTo>
                                <a:pt x="0" y="189939"/>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44AE028E">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Please select the appropriate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[Sensor Uses]</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based on the specific wiring method, such as left/right turn signals, reverse signal, etc.</w:t>
                            </w:r>
                          </w:p>
                        </w:txbxContent>
                      </wps:txbx>
                      <wps:bodyPr rot="0" spcFirstLastPara="0" vertOverflow="overflow" horzOverflow="overflow" vert="horz" wrap="square" lIns="91440" tIns="45720" rIns="91440" bIns="45720" numCol="1" spcCol="0" rtlCol="0" fromWordArt="0" anchor="b" anchorCtr="0" forceAA="0" compatLnSpc="1">
                        <a:noAutofit/>
                      </wps:bodyPr>
                    </wps:wsp>
                  </a:graphicData>
                </a:graphic>
              </wp:anchor>
            </w:drawing>
          </mc:Choice>
          <mc:Fallback>
            <w:pict>
              <v:shape id="圆角矩形标注 5" o:spid="_x0000_s1026" o:spt="100" style="position:absolute;left:0pt;margin-left:69.3pt;margin-top:111.5pt;height:56.8pt;width:373.55pt;z-index:251688960;v-text-anchor:bottom;mso-width-relative:page;mso-height-relative:page;" fillcolor="#E8E8E8 [3214]" filled="t" stroked="t" coordsize="5168900,814144" o:gfxdata="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" path="m0,189939l1231352,189939,1497275,0,1783838,189939,5168900,189939,5168900,293973,5168900,293973,5168900,450024,5168900,814144,2153708,814144,861483,814144,861483,814144,0,814144,0,450024,0,293973,0,293973,0,189939xe">
                <v:path textboxrect="0,0,5168900,814144" o:connectlocs="0,168292;1130186,168292;1374262,0;1637281,168292;4744234,168292;4744234,260470;4744234,260470;4744234,398736;4744234,721360;1976763,721360;790705,721360;790705,721360;0,721360;0,398736;0,260470;0,260470;0,168292" o:connectangles="0,0,0,0,0,0,0,0,0,0,0,0,0,0,0,0,0"/>
                <v:fill on="t" focussize="0,0"/>
                <v:stroke weight="1.5pt" color="#042433 [3204]" miterlimit="8" joinstyle="miter"/>
                <v:imagedata o:title=""/>
                <o:lock v:ext="edit" aspectratio="f"/>
                <v:textbox>
                  <w:txbxContent>
                    <w:p w14:paraId="44AE028E">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Please select the appropriate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[Sensor Uses]</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based on the specific wiring method, such as left/right turn signals, reverse signal, etc.</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4222115" cy="1635125"/>
            <wp:effectExtent l="88900" t="88900" r="95885" b="92075"/>
            <wp:docPr id="868343564"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343564" name="图片 158"/>
                    <pic:cNvPicPr>
                      <a:picLocks noChangeAspect="1"/>
                    </pic:cNvPicPr>
                  </pic:nvPicPr>
                  <pic:blipFill>
                    <a:blip r:embed="rId76"/>
                    <a:stretch>
                      <a:fillRect/>
                    </a:stretch>
                  </pic:blipFill>
                  <pic:spPr>
                    <a:xfrm>
                      <a:off x="0" y="0"/>
                      <a:ext cx="4222115" cy="163512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6E766AC7">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672F86D8">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49D13FCC">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6E08A032">
      <w:pPr>
        <w:tabs>
          <w:tab w:val="left" w:pos="3115"/>
        </w:tabs>
        <w:snapToGrid w:val="0"/>
        <w:ind w:right="-1"/>
        <w:rPr>
          <w:rFonts w:hint="eastAsia" w:ascii="阿里巴巴普惠体 3.0 55 Regular" w:hAnsi="阿里巴巴普惠体 3.0 55 Regular" w:eastAsia="阿里巴巴普惠体 3.0 55 Regular" w:cs="阿里巴巴普惠体 3.0 55 Regular"/>
          <w:sz w:val="22"/>
          <w:szCs w:val="20"/>
          <w:lang w:val="en-US" w:eastAsia="zh-CN"/>
        </w:rPr>
      </w:pPr>
      <w:r>
        <w:rPr>
          <w:rFonts w:hint="eastAsia" w:ascii="阿里巴巴普惠体 3.0 55 Regular" w:hAnsi="阿里巴巴普惠体 3.0 55 Regular" w:eastAsia="阿里巴巴普惠体 3.0 55 Regular" w:cs="阿里巴巴普惠体 3.0 55 Regular"/>
          <w:sz w:val="22"/>
          <w:szCs w:val="20"/>
          <w:lang w:val="en-US" w:eastAsia="zh-CN"/>
        </w:rPr>
        <w:t xml:space="preserve"> </w:t>
      </w:r>
    </w:p>
    <w:p w14:paraId="4B05F0C6">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89984" behindDoc="0" locked="0" layoutInCell="1" allowOverlap="1">
                <wp:simplePos x="0" y="0"/>
                <wp:positionH relativeFrom="column">
                  <wp:posOffset>3216275</wp:posOffset>
                </wp:positionH>
                <wp:positionV relativeFrom="paragraph">
                  <wp:posOffset>240665</wp:posOffset>
                </wp:positionV>
                <wp:extent cx="2752725" cy="1759585"/>
                <wp:effectExtent l="533400" t="12700" r="15875" b="19050"/>
                <wp:wrapNone/>
                <wp:docPr id="1228095623" name="圆角矩形标注 5"/>
                <wp:cNvGraphicFramePr/>
                <a:graphic xmlns:a="http://schemas.openxmlformats.org/drawingml/2006/main">
                  <a:graphicData uri="http://schemas.microsoft.com/office/word/2010/wordprocessingShape">
                    <wps:wsp>
                      <wps:cNvSpPr/>
                      <wps:spPr>
                        <a:xfrm>
                          <a:off x="0" y="0"/>
                          <a:ext cx="2752969" cy="1759539"/>
                        </a:xfrm>
                        <a:prstGeom prst="wedgeRectCallout">
                          <a:avLst>
                            <a:gd name="adj1" fmla="val -67942"/>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2ABFD36C">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configuring the input source of the IO signal. You can choose between Voltage or Pulse, as described in the table below. The options for Effective Time and Do Not Refresh Alarm Timer are explained in the general configuration section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253.25pt;margin-top:18.95pt;height:138.55pt;width:216.75pt;z-index:251689984;v-text-anchor:middle;mso-width-relative:page;mso-height-relative:page;" fillcolor="#E8E8E8 [3214]" filled="t" stroked="t" coordsize="21600,21600" o:gfxdata="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V34eA9cAAAAKAQAADwAAAAAAAAABACAAAAAiAAAAZHJzL2Rvd25yZXYueG1sUEsBAhQA&#10;FAAAAAgAh07iQBoes5zXAgAAlQUAAA4AAAAAAAAAAQAgAAAAJgEAAGRycy9lMm9Eb2MueG1sUEsF&#10;BgAAAAAGAAYAWQEAAG8GAAAAAA==&#10;" adj="-3875,6226">
                <v:fill on="t" focussize="0,0"/>
                <v:stroke weight="1.5pt" color="#042433 [3204]" miterlimit="8" joinstyle="miter"/>
                <v:imagedata o:title=""/>
                <o:lock v:ext="edit" aspectratio="f"/>
                <v:textbox>
                  <w:txbxContent>
                    <w:p w14:paraId="2ABFD36C">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supports configuring the input source of the IO signal. You can choose between Voltage or Pulse, as described in the table below. The options for Effective Time and Do Not Refresh Alarm Timer are explained in the general configuration section</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3473450" cy="2049780"/>
            <wp:effectExtent l="88900" t="88900" r="95250" b="83820"/>
            <wp:docPr id="4218461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46159" name="图片 1"/>
                    <pic:cNvPicPr>
                      <a:picLocks noChangeAspect="1"/>
                    </pic:cNvPicPr>
                  </pic:nvPicPr>
                  <pic:blipFill>
                    <a:blip r:embed="rId77"/>
                    <a:stretch>
                      <a:fillRect/>
                    </a:stretch>
                  </pic:blipFill>
                  <pic:spPr>
                    <a:xfrm>
                      <a:off x="0" y="0"/>
                      <a:ext cx="3518688" cy="2076238"/>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37EBB8FE">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tbl>
      <w:tblPr>
        <w:tblStyle w:val="28"/>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7796"/>
      </w:tblGrid>
      <w:tr w14:paraId="5897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838" w:type="dxa"/>
            <w:shd w:val="clear" w:color="auto" w:fill="FFFFFF" w:themeFill="background1"/>
            <w:vAlign w:val="center"/>
          </w:tcPr>
          <w:p w14:paraId="62973798">
            <w:pPr>
              <w:tabs>
                <w:tab w:val="left" w:pos="3115"/>
              </w:tabs>
              <w:snapToGrid w:val="0"/>
              <w:ind w:right="29" w:rightChars="14"/>
              <w:jc w:val="center"/>
              <w:rPr>
                <w:rFonts w:ascii="阿里巴巴普惠体 3.0 55 Regular" w:hAnsi="阿里巴巴普惠体 3.0 55 Regular" w:eastAsia="阿里巴巴普惠体 3.0 55 Regular" w:cs="阿里巴巴普惠体 3.0 55 Regular"/>
                <w:b/>
                <w:bCs/>
              </w:rPr>
            </w:pPr>
            <w:r>
              <w:rPr>
                <w:rFonts w:ascii="阿里巴巴普惠体 3.0 55 Regular" w:hAnsi="阿里巴巴普惠体 3.0 55 Regular" w:eastAsia="阿里巴巴普惠体 3.0 55 Regular" w:cs="阿里巴巴普惠体 3.0 55 Regular"/>
                <w:b/>
                <w:bCs/>
              </w:rPr>
              <w:t>High Voltage</w:t>
            </w:r>
          </w:p>
        </w:tc>
        <w:tc>
          <w:tcPr>
            <w:tcW w:w="7796" w:type="dxa"/>
            <w:shd w:val="clear" w:color="auto" w:fill="FFFFFF" w:themeFill="background1"/>
            <w:vAlign w:val="center"/>
          </w:tcPr>
          <w:p w14:paraId="5E3CABCB">
            <w:pPr>
              <w:pStyle w:val="47"/>
              <w:tabs>
                <w:tab w:val="left" w:pos="1843"/>
              </w:tabs>
              <w:snapToGrid w:val="0"/>
              <w:ind w:left="176" w:leftChars="84" w:right="-50" w:rightChars="-2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Normally low level, triggered by high level</w:t>
            </w:r>
          </w:p>
        </w:tc>
      </w:tr>
      <w:tr w14:paraId="53EA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38" w:type="dxa"/>
            <w:vAlign w:val="center"/>
          </w:tcPr>
          <w:p w14:paraId="429604B1">
            <w:pPr>
              <w:tabs>
                <w:tab w:val="left" w:pos="3115"/>
              </w:tabs>
              <w:snapToGrid w:val="0"/>
              <w:ind w:right="29" w:rightChars="14"/>
              <w:jc w:val="center"/>
              <w:rPr>
                <w:rFonts w:ascii="阿里巴巴普惠体 3.0 55 Regular" w:hAnsi="阿里巴巴普惠体 3.0 55 Regular" w:eastAsia="阿里巴巴普惠体 3.0 55 Regular" w:cs="阿里巴巴普惠体 3.0 55 Regular"/>
                <w:b/>
                <w:bCs/>
              </w:rPr>
            </w:pPr>
            <w:r>
              <w:rPr>
                <w:rFonts w:ascii="阿里巴巴普惠体 3.0 55 Regular" w:hAnsi="阿里巴巴普惠体 3.0 55 Regular" w:eastAsia="阿里巴巴普惠体 3.0 55 Regular" w:cs="阿里巴巴普惠体 3.0 55 Regular"/>
                <w:b/>
                <w:bCs/>
              </w:rPr>
              <w:t>Low Voltage</w:t>
            </w:r>
          </w:p>
        </w:tc>
        <w:tc>
          <w:tcPr>
            <w:tcW w:w="7796" w:type="dxa"/>
            <w:vAlign w:val="center"/>
          </w:tcPr>
          <w:p w14:paraId="103ECA7A">
            <w:pPr>
              <w:pStyle w:val="47"/>
              <w:tabs>
                <w:tab w:val="left" w:pos="1843"/>
              </w:tabs>
              <w:snapToGrid w:val="0"/>
              <w:ind w:left="176" w:leftChars="84" w:right="-50" w:rightChars="-2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Normally high level, triggered by low level</w:t>
            </w:r>
          </w:p>
        </w:tc>
      </w:tr>
      <w:bookmarkEnd w:id="136"/>
    </w:tbl>
    <w:p w14:paraId="132DBEA4">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1A5055DA">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91008" behindDoc="0" locked="0" layoutInCell="1" allowOverlap="1">
                <wp:simplePos x="0" y="0"/>
                <wp:positionH relativeFrom="column">
                  <wp:posOffset>2717800</wp:posOffset>
                </wp:positionH>
                <wp:positionV relativeFrom="paragraph">
                  <wp:posOffset>508635</wp:posOffset>
                </wp:positionV>
                <wp:extent cx="3207385" cy="1014730"/>
                <wp:effectExtent l="63500" t="12700" r="18415" b="13970"/>
                <wp:wrapNone/>
                <wp:docPr id="555984317" name="圆角矩形标注 5"/>
                <wp:cNvGraphicFramePr/>
                <a:graphic xmlns:a="http://schemas.openxmlformats.org/drawingml/2006/main">
                  <a:graphicData uri="http://schemas.microsoft.com/office/word/2010/wordprocessingShape">
                    <wps:wsp>
                      <wps:cNvSpPr/>
                      <wps:spPr>
                        <a:xfrm>
                          <a:off x="0" y="0"/>
                          <a:ext cx="3207601" cy="1014821"/>
                        </a:xfrm>
                        <a:custGeom>
                          <a:avLst/>
                          <a:gdLst>
                            <a:gd name="connsiteX0" fmla="*/ 352127 w 3273127"/>
                            <a:gd name="connsiteY0" fmla="*/ 0 h 2428875"/>
                            <a:gd name="connsiteX1" fmla="*/ 838960 w 3273127"/>
                            <a:gd name="connsiteY1" fmla="*/ 0 h 2428875"/>
                            <a:gd name="connsiteX2" fmla="*/ 838960 w 3273127"/>
                            <a:gd name="connsiteY2" fmla="*/ 0 h 2428875"/>
                            <a:gd name="connsiteX3" fmla="*/ 1569210 w 3273127"/>
                            <a:gd name="connsiteY3" fmla="*/ 0 h 2428875"/>
                            <a:gd name="connsiteX4" fmla="*/ 3273127 w 3273127"/>
                            <a:gd name="connsiteY4" fmla="*/ 0 h 2428875"/>
                            <a:gd name="connsiteX5" fmla="*/ 3273127 w 3273127"/>
                            <a:gd name="connsiteY5" fmla="*/ 404813 h 2428875"/>
                            <a:gd name="connsiteX6" fmla="*/ 3273127 w 3273127"/>
                            <a:gd name="connsiteY6" fmla="*/ 404813 h 2428875"/>
                            <a:gd name="connsiteX7" fmla="*/ 3273127 w 3273127"/>
                            <a:gd name="connsiteY7" fmla="*/ 1012031 h 2428875"/>
                            <a:gd name="connsiteX8" fmla="*/ 3273127 w 3273127"/>
                            <a:gd name="connsiteY8" fmla="*/ 2428875 h 2428875"/>
                            <a:gd name="connsiteX9" fmla="*/ 1569210 w 3273127"/>
                            <a:gd name="connsiteY9" fmla="*/ 2428875 h 2428875"/>
                            <a:gd name="connsiteX10" fmla="*/ 838960 w 3273127"/>
                            <a:gd name="connsiteY10" fmla="*/ 2428875 h 2428875"/>
                            <a:gd name="connsiteX11" fmla="*/ 838960 w 3273127"/>
                            <a:gd name="connsiteY11" fmla="*/ 2428875 h 2428875"/>
                            <a:gd name="connsiteX12" fmla="*/ 352127 w 3273127"/>
                            <a:gd name="connsiteY12" fmla="*/ 2428875 h 2428875"/>
                            <a:gd name="connsiteX13" fmla="*/ 352127 w 3273127"/>
                            <a:gd name="connsiteY13" fmla="*/ 887673 h 2428875"/>
                            <a:gd name="connsiteX14" fmla="*/ 0 w 3273127"/>
                            <a:gd name="connsiteY14" fmla="*/ 709110 h 2428875"/>
                            <a:gd name="connsiteX15" fmla="*/ 352127 w 3273127"/>
                            <a:gd name="connsiteY15" fmla="*/ 536486 h 2428875"/>
                            <a:gd name="connsiteX16" fmla="*/ 352127 w 3273127"/>
                            <a:gd name="connsiteY16" fmla="*/ 0 h 2428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273127" h="2428875">
                              <a:moveTo>
                                <a:pt x="352127" y="0"/>
                              </a:moveTo>
                              <a:lnTo>
                                <a:pt x="838960" y="0"/>
                              </a:lnTo>
                              <a:lnTo>
                                <a:pt x="838960" y="0"/>
                              </a:lnTo>
                              <a:lnTo>
                                <a:pt x="1569210" y="0"/>
                              </a:lnTo>
                              <a:lnTo>
                                <a:pt x="3273127" y="0"/>
                              </a:lnTo>
                              <a:lnTo>
                                <a:pt x="3273127" y="404813"/>
                              </a:lnTo>
                              <a:lnTo>
                                <a:pt x="3273127" y="404813"/>
                              </a:lnTo>
                              <a:lnTo>
                                <a:pt x="3273127" y="1012031"/>
                              </a:lnTo>
                              <a:lnTo>
                                <a:pt x="3273127" y="2428875"/>
                              </a:lnTo>
                              <a:lnTo>
                                <a:pt x="1569210" y="2428875"/>
                              </a:lnTo>
                              <a:lnTo>
                                <a:pt x="838960" y="2428875"/>
                              </a:lnTo>
                              <a:lnTo>
                                <a:pt x="838960" y="2428875"/>
                              </a:lnTo>
                              <a:lnTo>
                                <a:pt x="352127" y="2428875"/>
                              </a:lnTo>
                              <a:lnTo>
                                <a:pt x="352127" y="887673"/>
                              </a:lnTo>
                              <a:lnTo>
                                <a:pt x="0" y="709110"/>
                              </a:lnTo>
                              <a:lnTo>
                                <a:pt x="352127" y="536486"/>
                              </a:lnTo>
                              <a:lnTo>
                                <a:pt x="352127" y="0"/>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7F84BE2F">
                            <w:pPr>
                              <w:tabs>
                                <w:tab w:val="left" w:pos="1843"/>
                              </w:tabs>
                              <w:snapToGrid w:val="0"/>
                              <w:ind w:left="567" w:leftChars="270"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[Linkage]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to configure the linkage function for the IO signal. For other options, please refer to the General Configuration section.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100" style="position:absolute;left:0pt;margin-left:214pt;margin-top:40.05pt;height:79.9pt;width:252.55pt;z-index:251691008;v-text-anchor:middle;mso-width-relative:page;mso-height-relative:page;" fillcolor="#E8E8E8 [3214]" filled="t" stroked="t" coordsize="3273127,2428875" o:gfxdata="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" path="m352127,0l838960,0,838960,0,1569210,0,3273127,0,3273127,404813,3273127,404813,3273127,1012031,3273127,2428875,1569210,2428875,838960,2428875,838960,2428875,352127,2428875,352127,887673,0,709110,352127,536486,352127,0xe">
                <v:path textboxrect="0,0,3273127,2428875" o:connectlocs="345077,0;822164,0;822164,0;1537795,0;3207601,0;3207601,169137;3207601,169137;3207601,422841;3207601,1014821;1537795,1014821;822164,1014821;822164,1014821;345077,1014821;345077,370883;0,296276;345077,224152;345077,0" o:connectangles="0,0,0,0,0,0,0,0,0,0,0,0,0,0,0,0,0"/>
                <v:fill on="t" focussize="0,0"/>
                <v:stroke weight="1.5pt" color="#042433 [3204]" miterlimit="8" joinstyle="miter"/>
                <v:imagedata o:title=""/>
                <o:lock v:ext="edit" aspectratio="f"/>
                <v:textbox>
                  <w:txbxContent>
                    <w:p w14:paraId="7F84BE2F">
                      <w:pPr>
                        <w:tabs>
                          <w:tab w:val="left" w:pos="1843"/>
                        </w:tabs>
                        <w:snapToGrid w:val="0"/>
                        <w:ind w:left="567" w:leftChars="270"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[Linkage]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to configure the linkage function for the IO signal. For other options, please refer to the General Configuration section.</w:t>
                      </w:r>
                    </w:p>
                  </w:txbxContent>
                </v:textbox>
              </v:shape>
            </w:pict>
          </mc:Fallback>
        </mc:AlternateContent>
      </w:r>
      <w:r>
        <w:drawing>
          <wp:inline distT="0" distB="0" distL="0" distR="0">
            <wp:extent cx="3307080" cy="1944370"/>
            <wp:effectExtent l="88900" t="88900" r="96520" b="100330"/>
            <wp:docPr id="6978325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832502" name="图片 1"/>
                    <pic:cNvPicPr>
                      <a:picLocks noChangeAspect="1"/>
                    </pic:cNvPicPr>
                  </pic:nvPicPr>
                  <pic:blipFill>
                    <a:blip r:embed="rId78"/>
                    <a:stretch>
                      <a:fillRect/>
                    </a:stretch>
                  </pic:blipFill>
                  <pic:spPr>
                    <a:xfrm>
                      <a:off x="0" y="0"/>
                      <a:ext cx="3307080" cy="194437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168E32FA">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63D1E955">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55ECB056">
      <w:pPr>
        <w:pBdr>
          <w:top w:val="single" w:color="auto" w:sz="18" w:space="1"/>
          <w:bottom w:val="single" w:color="auto" w:sz="18" w:space="1"/>
        </w:pBdr>
        <w:shd w:val="clear" w:color="auto" w:fill="F1F1F1" w:themeFill="background1" w:themeFillShade="F2"/>
        <w:snapToGrid w:val="0"/>
        <w:ind w:firstLine="151" w:firstLineChars="50"/>
        <w:outlineLvl w:val="2"/>
        <w:rPr>
          <w:rFonts w:ascii="阿里巴巴普惠体 3.0 55 Regular" w:hAnsi="阿里巴巴普惠体 3.0 55 Regular" w:eastAsia="阿里巴巴普惠体 3.0 55 Regular" w:cs="阿里巴巴普惠体 3.0 55 Regular"/>
          <w:b/>
          <w:bCs/>
          <w:sz w:val="30"/>
          <w:szCs w:val="30"/>
        </w:rPr>
      </w:pPr>
      <w:bookmarkStart w:id="140" w:name="_Toc13342"/>
      <w:bookmarkStart w:id="141" w:name="_Hlk200643953"/>
      <w:r>
        <w:rPr>
          <w:rFonts w:hint="eastAsia" w:ascii="阿里巴巴普惠体 3.0 55 Regular" w:hAnsi="阿里巴巴普惠体 3.0 55 Regular" w:eastAsia="阿里巴巴普惠体 3.0 55 Regular" w:cs="阿里巴巴普惠体 3.0 55 Regular"/>
          <w:b/>
          <w:bCs/>
          <w:sz w:val="30"/>
          <w:szCs w:val="30"/>
        </w:rPr>
        <w:t>Speeding Alarm</w:t>
      </w:r>
      <w:bookmarkEnd w:id="140"/>
    </w:p>
    <w:bookmarkEnd w:id="141"/>
    <w:p w14:paraId="483B15CC">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bookmarkStart w:id="142" w:name="_Hlk189924741"/>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39BA5483">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1483" w:hRule="atLeast"/>
        </w:trPr>
        <w:tc>
          <w:tcPr>
            <w:tcW w:w="1403" w:type="dxa"/>
            <w:vAlign w:val="center"/>
          </w:tcPr>
          <w:p w14:paraId="05B9142C">
            <w:pPr>
              <w:snapToGrid w:val="0"/>
              <w:jc w:val="center"/>
              <w:rPr>
                <w:rFonts w:ascii="阿里巴巴普惠体 3.0 55 Regular" w:hAnsi="阿里巴巴普惠体 3.0 55 Regular" w:eastAsia="阿里巴巴普惠体 3.0 55 Regular" w:cs="阿里巴巴普惠体 3.0 55 Regular"/>
                <w:b/>
                <w:bCs/>
                <w:sz w:val="24"/>
              </w:rPr>
            </w:pPr>
            <w:bookmarkStart w:id="143" w:name="_Hlk188433280"/>
            <w:r>
              <w:rPr>
                <w:rFonts w:ascii="阿里巴巴普惠体 3.0 55 Regular" w:hAnsi="阿里巴巴普惠体 3.0 55 Regular" w:eastAsia="阿里巴巴普惠体 3.0 55 Regular" w:cs="阿里巴巴普惠体 3.0 55 Regular"/>
                <w:b/>
                <w:bCs/>
                <w:sz w:val="24"/>
              </w:rPr>
              <w:drawing>
                <wp:inline distT="0" distB="0" distL="0" distR="0">
                  <wp:extent cx="508000" cy="508000"/>
                  <wp:effectExtent l="0" t="0" r="2540" b="2540"/>
                  <wp:docPr id="1033087550"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87550" name="图片 9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p w14:paraId="68EC7096">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Note</w:t>
            </w:r>
          </w:p>
        </w:tc>
        <w:tc>
          <w:tcPr>
            <w:tcW w:w="8213" w:type="dxa"/>
            <w:vAlign w:val="center"/>
          </w:tcPr>
          <w:p w14:paraId="51A81F01">
            <w:pPr>
              <w:snapToGrid w:val="0"/>
              <w:ind w:left="164" w:leftChars="78" w:right="118" w:rightChars="56"/>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rPr>
              <w:t xml:space="preserve">This alarm </w:t>
            </w:r>
            <w:r>
              <w:rPr>
                <w:rFonts w:hint="eastAsia" w:ascii="阿里巴巴普惠体 3.0 55 Regular" w:hAnsi="阿里巴巴普惠体 3.0 55 Regular" w:eastAsia="阿里巴巴普惠体 3.0 55 Regular" w:cs="阿里巴巴普惠体 3.0 55 Regular"/>
              </w:rPr>
              <w:t xml:space="preserve">is </w:t>
            </w:r>
            <w:r>
              <w:rPr>
                <w:rFonts w:ascii="阿里巴巴普惠体 3.0 55 Regular" w:hAnsi="阿里巴巴普惠体 3.0 55 Regular" w:eastAsia="阿里巴巴普惠体 3.0 55 Regular" w:cs="阿里巴巴普惠体 3.0 55 Regular"/>
              </w:rPr>
              <w:t xml:space="preserve">different from the </w:t>
            </w:r>
            <w:r>
              <w:rPr>
                <w:rFonts w:hint="eastAsia" w:ascii="阿里巴巴普惠体 3.0 55 Regular" w:hAnsi="阿里巴巴普惠体 3.0 55 Regular" w:eastAsia="阿里巴巴普惠体 3.0 55 Regular" w:cs="阿里巴巴普惠体 3.0 55 Regular"/>
                <w:b/>
                <w:bCs/>
              </w:rPr>
              <w:t>[Overspeed Alarm]</w:t>
            </w:r>
            <w:r>
              <w:rPr>
                <w:rFonts w:hint="eastAsia" w:ascii="阿里巴巴普惠体 3.0 55 Regular" w:hAnsi="阿里巴巴普惠体 3.0 55 Regular" w:eastAsia="阿里巴巴普惠体 3.0 55 Regular" w:cs="阿里巴巴普惠体 3.0 55 Regular"/>
              </w:rPr>
              <w:t xml:space="preserve"> (also known as </w:t>
            </w:r>
            <w:r>
              <w:rPr>
                <w:rFonts w:ascii="阿里巴巴普惠体 3.0 55 Regular" w:hAnsi="阿里巴巴普惠体 3.0 55 Regular" w:eastAsia="阿里巴巴普惠体 3.0 55 Regular" w:cs="阿里巴巴普惠体 3.0 55 Regular"/>
              </w:rPr>
              <w:t>Speed Limit Sign Alarm</w:t>
            </w:r>
            <w:r>
              <w:rPr>
                <w:rFonts w:hint="eastAsia" w:ascii="阿里巴巴普惠体 3.0 55 Regular" w:hAnsi="阿里巴巴普惠体 3.0 55 Regular" w:eastAsia="阿里巴巴普惠体 3.0 55 Regular" w:cs="阿里巴巴普惠体 3.0 55 Regular"/>
              </w:rPr>
              <w:t>)</w:t>
            </w:r>
          </w:p>
        </w:tc>
      </w:tr>
      <w:bookmarkEnd w:id="142"/>
      <w:bookmarkEnd w:id="143"/>
    </w:tbl>
    <w:p w14:paraId="562BC9E0">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19740237">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 w:val="22"/>
          <w:szCs w:val="20"/>
        </w:rPr>
        <w:drawing>
          <wp:inline distT="0" distB="0" distL="0" distR="0">
            <wp:extent cx="4440555" cy="1145540"/>
            <wp:effectExtent l="88900" t="88900" r="93345" b="99060"/>
            <wp:docPr id="19017022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702275" name="图片 1"/>
                    <pic:cNvPicPr>
                      <a:picLocks noChangeAspect="1"/>
                    </pic:cNvPicPr>
                  </pic:nvPicPr>
                  <pic:blipFill>
                    <a:blip r:embed="rId79"/>
                    <a:stretch>
                      <a:fillRect/>
                    </a:stretch>
                  </pic:blipFill>
                  <pic:spPr>
                    <a:xfrm>
                      <a:off x="0" y="0"/>
                      <a:ext cx="4440555" cy="1163894"/>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53198CEE">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1C7D18E">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92032" behindDoc="0" locked="0" layoutInCell="1" allowOverlap="1">
                <wp:simplePos x="0" y="0"/>
                <wp:positionH relativeFrom="column">
                  <wp:posOffset>2889885</wp:posOffset>
                </wp:positionH>
                <wp:positionV relativeFrom="paragraph">
                  <wp:posOffset>118110</wp:posOffset>
                </wp:positionV>
                <wp:extent cx="3183255" cy="1927860"/>
                <wp:effectExtent l="444500" t="12700" r="17145" b="15240"/>
                <wp:wrapNone/>
                <wp:docPr id="1801536430" name="圆角矩形标注 5"/>
                <wp:cNvGraphicFramePr/>
                <a:graphic xmlns:a="http://schemas.openxmlformats.org/drawingml/2006/main">
                  <a:graphicData uri="http://schemas.microsoft.com/office/word/2010/wordprocessingShape">
                    <wps:wsp>
                      <wps:cNvSpPr/>
                      <wps:spPr>
                        <a:xfrm>
                          <a:off x="0" y="0"/>
                          <a:ext cx="3183255" cy="1927860"/>
                        </a:xfrm>
                        <a:prstGeom prst="wedgeRectCallout">
                          <a:avLst>
                            <a:gd name="adj1" fmla="val -63091"/>
                            <a:gd name="adj2" fmla="val -20706"/>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22EB3088">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when the vehicle speed exceeds the configured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[Speed] - [Preload Speed Difference]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a pre-warning and voice alert will be triggered. If the vehicle speed exceeds the configured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[Speed]</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a voice alert will be triggered. If the driver does not slow down within the configured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[Duration Time]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the alarm will be reported to the platform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227.55pt;margin-top:9.3pt;height:151.8pt;width:250.65pt;z-index:251692032;v-text-anchor:middle;mso-width-relative:page;mso-height-relative:page;" fillcolor="#E8E8E8 [3214]" filled="t" stroked="t" coordsize="21600,21600" o:gfxdata="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kFIdo9gAAAAKAQAADwAAAAAAAAABACAAAAAiAAAAZHJzL2Rvd25yZXYueG1sUEsBAhQAFAAA&#10;AAgAh07iQB9nK1rTAgAAlQUAAA4AAAAAAAAAAQAgAAAAJwEAAGRycy9lMm9Eb2MueG1sUEsFBgAA&#10;AAAGAAYAWQEAAGwGAAAAAA==&#10;" adj="-2828,6328">
                <v:fill on="t" focussize="0,0"/>
                <v:stroke weight="1.5pt" color="#042433 [3204]" miterlimit="8" joinstyle="miter"/>
                <v:imagedata o:title=""/>
                <o:lock v:ext="edit" aspectratio="f"/>
                <v:textbox>
                  <w:txbxContent>
                    <w:p w14:paraId="22EB3088">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when the vehicle speed exceeds the configured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[Speed] - [Preload Speed Difference]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a pre-warning and voice alert will be triggered. If the vehicle speed exceeds the configured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[Speed]</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a voice alert will be triggered. If the driver does not slow down within the configured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[Duration Time]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the alarm will be reported to the platform</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3035300" cy="1624330"/>
            <wp:effectExtent l="88900" t="88900" r="88900" b="90170"/>
            <wp:docPr id="566783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78339" name="图片 1"/>
                    <pic:cNvPicPr>
                      <a:picLocks noChangeAspect="1"/>
                    </pic:cNvPicPr>
                  </pic:nvPicPr>
                  <pic:blipFill>
                    <a:blip r:embed="rId80"/>
                    <a:stretch>
                      <a:fillRect/>
                    </a:stretch>
                  </pic:blipFill>
                  <pic:spPr>
                    <a:xfrm>
                      <a:off x="0" y="0"/>
                      <a:ext cx="3111922" cy="1665338"/>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57F15433">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6536304B">
      <w:pPr>
        <w:snapToGrid w:val="0"/>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93056" behindDoc="0" locked="0" layoutInCell="1" allowOverlap="1">
                <wp:simplePos x="0" y="0"/>
                <wp:positionH relativeFrom="column">
                  <wp:posOffset>4445</wp:posOffset>
                </wp:positionH>
                <wp:positionV relativeFrom="paragraph">
                  <wp:posOffset>193675</wp:posOffset>
                </wp:positionV>
                <wp:extent cx="5508625" cy="321310"/>
                <wp:effectExtent l="12700" t="12700" r="15875" b="8890"/>
                <wp:wrapNone/>
                <wp:docPr id="844725302" name="圆角矩形标注 5"/>
                <wp:cNvGraphicFramePr/>
                <a:graphic xmlns:a="http://schemas.openxmlformats.org/drawingml/2006/main">
                  <a:graphicData uri="http://schemas.microsoft.com/office/word/2010/wordprocessingShape">
                    <wps:wsp>
                      <wps:cNvSpPr/>
                      <wps:spPr>
                        <a:xfrm>
                          <a:off x="0" y="0"/>
                          <a:ext cx="5508869" cy="321408"/>
                        </a:xfrm>
                        <a:prstGeom prst="wedgeRectCallout">
                          <a:avLst>
                            <a:gd name="adj1" fmla="val -40869"/>
                            <a:gd name="adj2" fmla="val -18896"/>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33DB4424">
                            <w:pPr>
                              <w:snapToGrid w:val="0"/>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16"/>
                                <w14:textFill>
                                  <w14:solidFill>
                                    <w14:schemeClr w14:val="tx1"/>
                                  </w14:solidFill>
                                </w14:textFill>
                              </w:rPr>
                              <w:t>[Linkage]</w:t>
                            </w: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for option details, please refer to the general configuration description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0.35pt;margin-top:15.25pt;height:25.3pt;width:433.75pt;z-index:251693056;v-text-anchor:middle;mso-width-relative:page;mso-height-relative:page;" fillcolor="#E8E8E8 [3214]" filled="t" stroked="t" coordsize="21600,21600" o:gfxdata="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ozRvmtQAAAAGAQAADwAAAAAAAAABACAAAAAiAAAAZHJzL2Rvd25yZXYueG1sUEsBAhQAFAAAAAgA&#10;h07iQE+lKCbUAgAAkwUAAA4AAAAAAAAAAQAgAAAAIwEAAGRycy9lMm9Eb2MueG1sUEsFBgAAAAAG&#10;AAYAWQEAAGkGAAAAAA==&#10;" adj="1972,6718">
                <v:fill on="t" focussize="0,0"/>
                <v:stroke weight="1.5pt" color="#042433 [3204]" miterlimit="8" joinstyle="miter"/>
                <v:imagedata o:title=""/>
                <o:lock v:ext="edit" aspectratio="f"/>
                <v:textbox>
                  <w:txbxContent>
                    <w:p w14:paraId="33DB4424">
                      <w:pPr>
                        <w:snapToGrid w:val="0"/>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16"/>
                          <w14:textFill>
                            <w14:solidFill>
                              <w14:schemeClr w14:val="tx1"/>
                            </w14:solidFill>
                          </w14:textFill>
                        </w:rPr>
                        <w:t>[Linkage]</w:t>
                      </w: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for option details, please refer to the general configuration description</w:t>
                      </w:r>
                    </w:p>
                  </w:txbxContent>
                </v:textbox>
              </v:shape>
            </w:pict>
          </mc:Fallback>
        </mc:AlternateContent>
      </w:r>
    </w:p>
    <w:p w14:paraId="1F9B930E">
      <w:pPr>
        <w:snapToGrid w:val="0"/>
        <w:rPr>
          <w:rFonts w:ascii="阿里巴巴普惠体 3.0 55 Regular" w:hAnsi="阿里巴巴普惠体 3.0 55 Regular" w:eastAsia="阿里巴巴普惠体 3.0 55 Regular" w:cs="阿里巴巴普惠体 3.0 55 Regular"/>
          <w:sz w:val="22"/>
          <w:szCs w:val="20"/>
        </w:rPr>
      </w:pPr>
    </w:p>
    <w:p w14:paraId="35489923">
      <w:pPr>
        <w:snapToGrid w:val="0"/>
        <w:rPr>
          <w:rFonts w:ascii="阿里巴巴普惠体 3.0 55 Regular" w:hAnsi="阿里巴巴普惠体 3.0 55 Regular" w:eastAsia="阿里巴巴普惠体 3.0 55 Regular" w:cs="阿里巴巴普惠体 3.0 55 Regular"/>
          <w:sz w:val="22"/>
          <w:szCs w:val="20"/>
        </w:rPr>
      </w:pPr>
    </w:p>
    <w:p w14:paraId="1D3EC28F">
      <w:pPr>
        <w:pBdr>
          <w:top w:val="single" w:color="auto" w:sz="18" w:space="1"/>
          <w:bottom w:val="single" w:color="auto" w:sz="18" w:space="1"/>
        </w:pBdr>
        <w:shd w:val="clear" w:color="auto" w:fill="F1F1F1" w:themeFill="background1" w:themeFillShade="F2"/>
        <w:snapToGrid w:val="0"/>
        <w:ind w:firstLine="151" w:firstLineChars="50"/>
        <w:outlineLvl w:val="2"/>
        <w:rPr>
          <w:rFonts w:ascii="阿里巴巴普惠体 3.0 55 Regular" w:hAnsi="阿里巴巴普惠体 3.0 55 Regular" w:eastAsia="阿里巴巴普惠体 3.0 55 Regular" w:cs="阿里巴巴普惠体 3.0 55 Regular"/>
          <w:b/>
          <w:bCs/>
          <w:sz w:val="30"/>
          <w:szCs w:val="30"/>
        </w:rPr>
      </w:pPr>
      <w:bookmarkStart w:id="144" w:name="_Toc11874"/>
      <w:bookmarkStart w:id="145" w:name="_Hlk200698768"/>
      <w:bookmarkStart w:id="146" w:name="_Hlk189836872"/>
      <w:r>
        <w:rPr>
          <w:rFonts w:hint="eastAsia" w:ascii="阿里巴巴普惠体 3.0 55 Regular" w:hAnsi="阿里巴巴普惠体 3.0 55 Regular" w:eastAsia="阿里巴巴普惠体 3.0 55 Regular" w:cs="阿里巴巴普惠体 3.0 55 Regular"/>
          <w:b/>
          <w:bCs/>
          <w:sz w:val="30"/>
          <w:szCs w:val="30"/>
        </w:rPr>
        <w:t>Panel Button Alarm</w:t>
      </w:r>
      <w:bookmarkEnd w:id="144"/>
    </w:p>
    <w:bookmarkEnd w:id="145"/>
    <w:p w14:paraId="1410B294">
      <w:pPr>
        <w:snapToGrid w:val="0"/>
        <w:rPr>
          <w:rFonts w:ascii="阿里巴巴普惠体 3.0 55 Regular" w:hAnsi="阿里巴巴普惠体 3.0 55 Regular" w:eastAsia="阿里巴巴普惠体 3.0 55 Regular" w:cs="阿里巴巴普惠体 3.0 55 Regular"/>
          <w:sz w:val="22"/>
          <w:szCs w:val="20"/>
        </w:rPr>
      </w:pPr>
    </w:p>
    <w:p w14:paraId="3E2C44EB">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p>
    <w:p w14:paraId="313DB65B">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95104" behindDoc="0" locked="0" layoutInCell="1" allowOverlap="1">
                <wp:simplePos x="0" y="0"/>
                <wp:positionH relativeFrom="column">
                  <wp:posOffset>4476750</wp:posOffset>
                </wp:positionH>
                <wp:positionV relativeFrom="paragraph">
                  <wp:posOffset>161925</wp:posOffset>
                </wp:positionV>
                <wp:extent cx="1543050" cy="1016000"/>
                <wp:effectExtent l="317500" t="12700" r="6985" b="12700"/>
                <wp:wrapNone/>
                <wp:docPr id="829507953" name="圆角矩形标注 5"/>
                <wp:cNvGraphicFramePr/>
                <a:graphic xmlns:a="http://schemas.openxmlformats.org/drawingml/2006/main">
                  <a:graphicData uri="http://schemas.microsoft.com/office/word/2010/wordprocessingShape">
                    <wps:wsp>
                      <wps:cNvSpPr/>
                      <wps:spPr>
                        <a:xfrm>
                          <a:off x="0" y="0"/>
                          <a:ext cx="1542854" cy="1016000"/>
                        </a:xfrm>
                        <a:prstGeom prst="wedgeRectCallout">
                          <a:avLst>
                            <a:gd name="adj1" fmla="val -67942"/>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4FD78D74">
                            <w:pPr>
                              <w:snapToGrid w:val="0"/>
                              <w:ind w:right="-42" w:rightChars="-20"/>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16"/>
                                <w14:textFill>
                                  <w14:solidFill>
                                    <w14:schemeClr w14:val="tx1"/>
                                  </w14:solidFill>
                                </w14:textFill>
                              </w:rPr>
                              <w:t>[Trigger]</w:t>
                            </w: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for option details, please refer to the general configuration description</w:t>
                            </w:r>
                          </w:p>
                          <w:p w14:paraId="47CCD0E4">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52.5pt;margin-top:12.75pt;height:80pt;width:121.5pt;z-index:251695104;v-text-anchor:middle;mso-width-relative:page;mso-height-relative:page;" fillcolor="#E8E8E8 [3214]" filled="t" stroked="t" coordsize="21600,21600" o:gfxdata="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eI5IgNYAAAAKAQAADwAAAAAAAAABACAAAAAiAAAAZHJzL2Rvd25yZXYueG1sUEsBAhQAFAAAAAgA&#10;h07iQOMigEDSAgAAlAUAAA4AAAAAAAAAAQAgAAAAJQEAAGRycy9lMm9Eb2MueG1sUEsFBgAAAAAG&#10;AAYAWQEAAGkGAAAAAA==&#10;" adj="-3875,6226">
                <v:fill on="t" focussize="0,0"/>
                <v:stroke weight="1.5pt" color="#042433 [3204]" miterlimit="8" joinstyle="miter"/>
                <v:imagedata o:title=""/>
                <o:lock v:ext="edit" aspectratio="f"/>
                <v:textbox>
                  <w:txbxContent>
                    <w:p w14:paraId="4FD78D74">
                      <w:pPr>
                        <w:snapToGrid w:val="0"/>
                        <w:ind w:right="-42" w:rightChars="-20"/>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16"/>
                          <w14:textFill>
                            <w14:solidFill>
                              <w14:schemeClr w14:val="tx1"/>
                            </w14:solidFill>
                          </w14:textFill>
                        </w:rPr>
                        <w:t>[Trigger]</w:t>
                      </w: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for option details, please refer to the general configuration description</w:t>
                      </w:r>
                    </w:p>
                    <w:p w14:paraId="47CCD0E4">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p>
                  </w:txbxContent>
                </v:textbox>
              </v:shape>
            </w:pict>
          </mc:Fallback>
        </mc:AlternateContent>
      </w: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drawing>
          <wp:inline distT="0" distB="0" distL="0" distR="0">
            <wp:extent cx="4613910" cy="1155065"/>
            <wp:effectExtent l="88900" t="88900" r="97790" b="89535"/>
            <wp:docPr id="17444344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34452" name="图片 1"/>
                    <pic:cNvPicPr>
                      <a:picLocks noChangeAspect="1"/>
                    </pic:cNvPicPr>
                  </pic:nvPicPr>
                  <pic:blipFill>
                    <a:blip r:embed="rId81"/>
                    <a:stretch>
                      <a:fillRect/>
                    </a:stretch>
                  </pic:blipFill>
                  <pic:spPr>
                    <a:xfrm>
                      <a:off x="0" y="0"/>
                      <a:ext cx="4627910" cy="115506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30F70255">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p>
    <w:p w14:paraId="02C5B3B8">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94080" behindDoc="0" locked="0" layoutInCell="1" allowOverlap="1">
                <wp:simplePos x="0" y="0"/>
                <wp:positionH relativeFrom="column">
                  <wp:posOffset>3439160</wp:posOffset>
                </wp:positionH>
                <wp:positionV relativeFrom="paragraph">
                  <wp:posOffset>565150</wp:posOffset>
                </wp:positionV>
                <wp:extent cx="2693670" cy="1501775"/>
                <wp:effectExtent l="520700" t="12700" r="11430" b="9525"/>
                <wp:wrapNone/>
                <wp:docPr id="1364129139" name="圆角矩形标注 5"/>
                <wp:cNvGraphicFramePr/>
                <a:graphic xmlns:a="http://schemas.openxmlformats.org/drawingml/2006/main">
                  <a:graphicData uri="http://schemas.microsoft.com/office/word/2010/wordprocessingShape">
                    <wps:wsp>
                      <wps:cNvSpPr/>
                      <wps:spPr>
                        <a:xfrm>
                          <a:off x="0" y="0"/>
                          <a:ext cx="2693670" cy="1501775"/>
                        </a:xfrm>
                        <a:prstGeom prst="wedgeRectCallout">
                          <a:avLst>
                            <a:gd name="adj1" fmla="val -67942"/>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05229FA8">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[Linkage]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you can set the panel button alarm duration using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[PB Alarm Duration]</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270.8pt;margin-top:44.5pt;height:118.25pt;width:212.1pt;z-index:251694080;v-text-anchor:middle;mso-width-relative:page;mso-height-relative:page;" fillcolor="#E8E8E8 [3214]" filled="t" stroked="t" coordsize="21600,21600" o:gfxdata="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J+eVjYAAAACgEAAA8AAAAAAAAAAQAgAAAAIgAAAGRycy9kb3ducmV2LnhtbFBLAQIUABQA&#10;AAAIAIdO4kA+1O/21AIAAJUFAAAOAAAAAAAAAAEAIAAAACcBAABkcnMvZTJvRG9jLnhtbFBLBQYA&#10;AAAABgAGAFkBAABtBgAAAAA=&#10;" adj="-3875,6226">
                <v:fill on="t" focussize="0,0"/>
                <v:stroke weight="1.5pt" color="#042433 [3204]" miterlimit="8" joinstyle="miter"/>
                <v:imagedata o:title=""/>
                <o:lock v:ext="edit" aspectratio="f"/>
                <v:textbox>
                  <w:txbxContent>
                    <w:p w14:paraId="05229FA8">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[Linkage]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you can set the panel button alarm duration using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[PB Alarm Duration]</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3630930" cy="2235200"/>
            <wp:effectExtent l="88900" t="88900" r="90170" b="88900"/>
            <wp:docPr id="18470635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63515" name="图片 1"/>
                    <pic:cNvPicPr>
                      <a:picLocks noChangeAspect="1"/>
                    </pic:cNvPicPr>
                  </pic:nvPicPr>
                  <pic:blipFill>
                    <a:blip r:embed="rId82"/>
                    <a:stretch>
                      <a:fillRect/>
                    </a:stretch>
                  </pic:blipFill>
                  <pic:spPr>
                    <a:xfrm>
                      <a:off x="0" y="0"/>
                      <a:ext cx="3630930" cy="2259602"/>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71009497">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bookmarkEnd w:id="146"/>
    <w:p w14:paraId="16DAB65E">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33F95D2C">
      <w:pPr>
        <w:pBdr>
          <w:top w:val="single" w:color="auto" w:sz="18" w:space="1"/>
          <w:bottom w:val="single" w:color="auto" w:sz="18" w:space="1"/>
        </w:pBdr>
        <w:shd w:val="clear" w:color="auto" w:fill="F1F1F1" w:themeFill="background1" w:themeFillShade="F2"/>
        <w:snapToGrid w:val="0"/>
        <w:ind w:firstLine="151" w:firstLineChars="50"/>
        <w:outlineLvl w:val="2"/>
        <w:rPr>
          <w:rFonts w:ascii="阿里巴巴普惠体 3.0 55 Regular" w:hAnsi="阿里巴巴普惠体 3.0 55 Regular" w:eastAsia="阿里巴巴普惠体 3.0 55 Regular" w:cs="阿里巴巴普惠体 3.0 55 Regular"/>
          <w:b/>
          <w:bCs/>
          <w:sz w:val="30"/>
          <w:szCs w:val="30"/>
        </w:rPr>
      </w:pPr>
      <w:bookmarkStart w:id="147" w:name="_Toc25756"/>
      <w:bookmarkStart w:id="148" w:name="_Hlk200698845"/>
      <w:r>
        <w:rPr>
          <w:rFonts w:hint="eastAsia" w:ascii="阿里巴巴普惠体 3.0 55 Regular" w:hAnsi="阿里巴巴普惠体 3.0 55 Regular" w:eastAsia="阿里巴巴普惠体 3.0 55 Regular" w:cs="阿里巴巴普惠体 3.0 55 Regular"/>
          <w:b/>
          <w:bCs/>
          <w:sz w:val="30"/>
          <w:szCs w:val="30"/>
        </w:rPr>
        <w:t>GPS Alarm</w:t>
      </w:r>
      <w:bookmarkEnd w:id="147"/>
    </w:p>
    <w:bookmarkEnd w:id="148"/>
    <w:p w14:paraId="2A4C78BD">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5965DBA9">
      <w:pPr>
        <w:tabs>
          <w:tab w:val="left" w:pos="3115"/>
        </w:tabs>
        <w:snapToGrid w:val="0"/>
        <w:ind w:right="-1"/>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A GPS alarm will be triggered when the GPS signal is lost</w:t>
      </w:r>
    </w:p>
    <w:p w14:paraId="469CF6FD">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98176" behindDoc="0" locked="0" layoutInCell="1" allowOverlap="1">
                <wp:simplePos x="0" y="0"/>
                <wp:positionH relativeFrom="column">
                  <wp:posOffset>368935</wp:posOffset>
                </wp:positionH>
                <wp:positionV relativeFrom="paragraph">
                  <wp:posOffset>1139825</wp:posOffset>
                </wp:positionV>
                <wp:extent cx="4744085" cy="727075"/>
                <wp:effectExtent l="12700" t="25400" r="18415" b="9525"/>
                <wp:wrapNone/>
                <wp:docPr id="485065564" name="圆角矩形标注 5"/>
                <wp:cNvGraphicFramePr/>
                <a:graphic xmlns:a="http://schemas.openxmlformats.org/drawingml/2006/main">
                  <a:graphicData uri="http://schemas.microsoft.com/office/word/2010/wordprocessingShape">
                    <wps:wsp>
                      <wps:cNvSpPr/>
                      <wps:spPr>
                        <a:xfrm>
                          <a:off x="0" y="0"/>
                          <a:ext cx="4744085" cy="727075"/>
                        </a:xfrm>
                        <a:custGeom>
                          <a:avLst/>
                          <a:gdLst>
                            <a:gd name="connsiteX0" fmla="*/ 0 w 5168900"/>
                            <a:gd name="connsiteY0" fmla="*/ 189939 h 814144"/>
                            <a:gd name="connsiteX1" fmla="*/ 1327148 w 5168900"/>
                            <a:gd name="connsiteY1" fmla="*/ 189939 h 814144"/>
                            <a:gd name="connsiteX2" fmla="*/ 1497275 w 5168900"/>
                            <a:gd name="connsiteY2" fmla="*/ 0 h 814144"/>
                            <a:gd name="connsiteX3" fmla="*/ 1659303 w 5168900"/>
                            <a:gd name="connsiteY3" fmla="*/ 189939 h 814144"/>
                            <a:gd name="connsiteX4" fmla="*/ 5168900 w 5168900"/>
                            <a:gd name="connsiteY4" fmla="*/ 189939 h 814144"/>
                            <a:gd name="connsiteX5" fmla="*/ 5168900 w 5168900"/>
                            <a:gd name="connsiteY5" fmla="*/ 293973 h 814144"/>
                            <a:gd name="connsiteX6" fmla="*/ 5168900 w 5168900"/>
                            <a:gd name="connsiteY6" fmla="*/ 293973 h 814144"/>
                            <a:gd name="connsiteX7" fmla="*/ 5168900 w 5168900"/>
                            <a:gd name="connsiteY7" fmla="*/ 450024 h 814144"/>
                            <a:gd name="connsiteX8" fmla="*/ 5168900 w 5168900"/>
                            <a:gd name="connsiteY8" fmla="*/ 814144 h 814144"/>
                            <a:gd name="connsiteX9" fmla="*/ 2153708 w 5168900"/>
                            <a:gd name="connsiteY9" fmla="*/ 814144 h 814144"/>
                            <a:gd name="connsiteX10" fmla="*/ 861483 w 5168900"/>
                            <a:gd name="connsiteY10" fmla="*/ 814144 h 814144"/>
                            <a:gd name="connsiteX11" fmla="*/ 861483 w 5168900"/>
                            <a:gd name="connsiteY11" fmla="*/ 814144 h 814144"/>
                            <a:gd name="connsiteX12" fmla="*/ 0 w 5168900"/>
                            <a:gd name="connsiteY12" fmla="*/ 814144 h 814144"/>
                            <a:gd name="connsiteX13" fmla="*/ 0 w 5168900"/>
                            <a:gd name="connsiteY13" fmla="*/ 450024 h 814144"/>
                            <a:gd name="connsiteX14" fmla="*/ 0 w 5168900"/>
                            <a:gd name="connsiteY14" fmla="*/ 293973 h 814144"/>
                            <a:gd name="connsiteX15" fmla="*/ 0 w 5168900"/>
                            <a:gd name="connsiteY15" fmla="*/ 293973 h 814144"/>
                            <a:gd name="connsiteX16" fmla="*/ 0 w 5168900"/>
                            <a:gd name="connsiteY16" fmla="*/ 189939 h 8141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168900" h="814144">
                              <a:moveTo>
                                <a:pt x="0" y="189939"/>
                              </a:moveTo>
                              <a:lnTo>
                                <a:pt x="1327148" y="189939"/>
                              </a:lnTo>
                              <a:lnTo>
                                <a:pt x="1497275" y="0"/>
                              </a:lnTo>
                              <a:lnTo>
                                <a:pt x="1659303" y="189939"/>
                              </a:lnTo>
                              <a:lnTo>
                                <a:pt x="5168900" y="189939"/>
                              </a:lnTo>
                              <a:lnTo>
                                <a:pt x="5168900" y="293973"/>
                              </a:lnTo>
                              <a:lnTo>
                                <a:pt x="5168900" y="293973"/>
                              </a:lnTo>
                              <a:lnTo>
                                <a:pt x="5168900" y="450024"/>
                              </a:lnTo>
                              <a:lnTo>
                                <a:pt x="5168900" y="814144"/>
                              </a:lnTo>
                              <a:lnTo>
                                <a:pt x="2153708" y="814144"/>
                              </a:lnTo>
                              <a:lnTo>
                                <a:pt x="861483" y="814144"/>
                              </a:lnTo>
                              <a:lnTo>
                                <a:pt x="861483" y="814144"/>
                              </a:lnTo>
                              <a:lnTo>
                                <a:pt x="0" y="814144"/>
                              </a:lnTo>
                              <a:lnTo>
                                <a:pt x="0" y="450024"/>
                              </a:lnTo>
                              <a:lnTo>
                                <a:pt x="0" y="293973"/>
                              </a:lnTo>
                              <a:lnTo>
                                <a:pt x="0" y="293973"/>
                              </a:lnTo>
                              <a:lnTo>
                                <a:pt x="0" y="189939"/>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22D3A7F3">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and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[Linkage]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for option details, please refer to the general configuration description</w:t>
                            </w:r>
                          </w:p>
                        </w:txbxContent>
                      </wps:txbx>
                      <wps:bodyPr rot="0" spcFirstLastPara="0" vertOverflow="overflow" horzOverflow="overflow" vert="horz" wrap="square" lIns="91440" tIns="45720" rIns="91440" bIns="45720" numCol="1" spcCol="0" rtlCol="0" fromWordArt="0" anchor="b" anchorCtr="0" forceAA="0" compatLnSpc="1">
                        <a:noAutofit/>
                      </wps:bodyPr>
                    </wps:wsp>
                  </a:graphicData>
                </a:graphic>
              </wp:anchor>
            </w:drawing>
          </mc:Choice>
          <mc:Fallback>
            <w:pict>
              <v:shape id="圆角矩形标注 5" o:spid="_x0000_s1026" o:spt="100" style="position:absolute;left:0pt;margin-left:29.05pt;margin-top:89.75pt;height:57.25pt;width:373.55pt;z-index:251698176;v-text-anchor:bottom;mso-width-relative:page;mso-height-relative:page;" fillcolor="#E8E8E8 [3214]" filled="t" stroked="t" coordsize="5168900,814144" o:gfxdata="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" path="m0,189939l1327148,189939,1497275,0,1659303,189939,5168900,189939,5168900,293973,5168900,293973,5168900,450024,5168900,814144,2153708,814144,861483,814144,861483,814144,0,814144,0,450024,0,293973,0,293973,0,189939xe">
                <v:path textboxrect="0,0,5168900,814144" o:connectlocs="0,169625;1218074,169625;1374218,0;1522930,169625;4744085,169625;4744085,262533;4744085,262533;4744085,401895;4744085,727075;1976701,727075;790680,727075;790680,727075;0,727075;0,401895;0,262533;0,262533;0,169625" o:connectangles="0,0,0,0,0,0,0,0,0,0,0,0,0,0,0,0,0"/>
                <v:fill on="t" focussize="0,0"/>
                <v:stroke weight="1.5pt" color="#042433 [3204]" miterlimit="8" joinstyle="miter"/>
                <v:imagedata o:title=""/>
                <o:lock v:ext="edit" aspectratio="f"/>
                <v:textbox>
                  <w:txbxContent>
                    <w:p w14:paraId="22D3A7F3">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and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[Linkage]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for option details, please refer to the general configuration description</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4761865" cy="1241425"/>
            <wp:effectExtent l="88900" t="88900" r="89535" b="92075"/>
            <wp:docPr id="9129550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955069" name="图片 1"/>
                    <pic:cNvPicPr>
                      <a:picLocks noChangeAspect="1"/>
                    </pic:cNvPicPr>
                  </pic:nvPicPr>
                  <pic:blipFill>
                    <a:blip r:embed="rId83"/>
                    <a:stretch>
                      <a:fillRect/>
                    </a:stretch>
                  </pic:blipFill>
                  <pic:spPr>
                    <a:xfrm>
                      <a:off x="0" y="0"/>
                      <a:ext cx="4761865" cy="1276134"/>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48E64150">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5FDB72C4">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02BB86A9">
      <w:pPr>
        <w:snapToGrid w:val="0"/>
        <w:rPr>
          <w:rFonts w:ascii="阿里巴巴普惠体 3.0 55 Regular" w:hAnsi="阿里巴巴普惠体 3.0 55 Regular" w:eastAsia="阿里巴巴普惠体 3.0 55 Regular" w:cs="阿里巴巴普惠体 3.0 55 Regular"/>
          <w:sz w:val="22"/>
          <w:szCs w:val="20"/>
        </w:rPr>
      </w:pPr>
    </w:p>
    <w:p w14:paraId="3D105CAA">
      <w:pPr>
        <w:pBdr>
          <w:top w:val="single" w:color="auto" w:sz="18" w:space="1"/>
          <w:bottom w:val="single" w:color="auto" w:sz="18" w:space="1"/>
        </w:pBdr>
        <w:shd w:val="clear" w:color="auto" w:fill="F1F1F1" w:themeFill="background1" w:themeFillShade="F2"/>
        <w:snapToGrid w:val="0"/>
        <w:ind w:firstLine="151" w:firstLineChars="50"/>
        <w:outlineLvl w:val="2"/>
        <w:rPr>
          <w:rFonts w:hint="eastAsia" w:ascii="阿里巴巴普惠体 3.0 55 Regular" w:hAnsi="阿里巴巴普惠体 3.0 55 Regular" w:eastAsia="阿里巴巴普惠体 3.0 55 Regular" w:cs="阿里巴巴普惠体 3.0 55 Regular"/>
          <w:b/>
          <w:bCs/>
          <w:sz w:val="30"/>
          <w:szCs w:val="30"/>
        </w:rPr>
      </w:pPr>
      <w:bookmarkStart w:id="149" w:name="_Toc14667"/>
      <w:r>
        <w:rPr>
          <w:rFonts w:hint="eastAsia" w:ascii="阿里巴巴普惠体 3.0 55 Regular" w:hAnsi="阿里巴巴普惠体 3.0 55 Regular" w:eastAsia="阿里巴巴普惠体 3.0 55 Regular" w:cs="阿里巴巴普惠体 3.0 55 Regular"/>
          <w:b/>
          <w:bCs/>
          <w:sz w:val="30"/>
          <w:szCs w:val="30"/>
        </w:rPr>
        <w:t>Peripheral Sensor Alarm</w:t>
      </w:r>
      <w:bookmarkEnd w:id="149"/>
    </w:p>
    <w:p w14:paraId="6C73659B">
      <w:pPr>
        <w:snapToGrid w:val="0"/>
        <w:rPr>
          <w:rFonts w:ascii="阿里巴巴普惠体 3.0 55 Regular" w:hAnsi="阿里巴巴普惠体 3.0 55 Regular" w:eastAsia="阿里巴巴普惠体 3.0 55 Regular" w:cs="阿里巴巴普惠体 3.0 55 Regular"/>
          <w:sz w:val="22"/>
          <w:szCs w:val="20"/>
        </w:rPr>
      </w:pPr>
    </w:p>
    <w:p w14:paraId="4D093464">
      <w:pPr>
        <w:snapToGrid w:val="0"/>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 w:val="22"/>
          <w:szCs w:val="20"/>
        </w:rPr>
        <w:drawing>
          <wp:inline distT="0" distB="0" distL="0" distR="0">
            <wp:extent cx="4821555" cy="1681480"/>
            <wp:effectExtent l="88900" t="88900" r="93345" b="96520"/>
            <wp:docPr id="18846615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661584" name="图片 1"/>
                    <pic:cNvPicPr>
                      <a:picLocks noChangeAspect="1"/>
                    </pic:cNvPicPr>
                  </pic:nvPicPr>
                  <pic:blipFill>
                    <a:blip r:embed="rId84"/>
                    <a:stretch>
                      <a:fillRect/>
                    </a:stretch>
                  </pic:blipFill>
                  <pic:spPr>
                    <a:xfrm>
                      <a:off x="0" y="0"/>
                      <a:ext cx="4821555" cy="168148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393AE319">
      <w:pPr>
        <w:snapToGrid w:val="0"/>
        <w:rPr>
          <w:rFonts w:ascii="阿里巴巴普惠体 3.0 55 Regular" w:hAnsi="阿里巴巴普惠体 3.0 55 Regular" w:eastAsia="阿里巴巴普惠体 3.0 55 Regular" w:cs="阿里巴巴普惠体 3.0 55 Regular"/>
          <w:sz w:val="22"/>
          <w:szCs w:val="20"/>
        </w:rPr>
      </w:pPr>
    </w:p>
    <w:p w14:paraId="09EB9F88">
      <w:pPr>
        <w:snapToGrid w:val="0"/>
        <w:rPr>
          <w:rFonts w:ascii="阿里巴巴普惠体 3.0 55 Regular" w:hAnsi="阿里巴巴普惠体 3.0 55 Regular" w:eastAsia="阿里巴巴普惠体 3.0 55 Regular" w:cs="阿里巴巴普惠体 3.0 55 Regular"/>
          <w:sz w:val="22"/>
          <w:szCs w:val="20"/>
        </w:rPr>
      </w:pPr>
    </w:p>
    <w:p w14:paraId="488EDFF0">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150" w:name="_Toc25051"/>
      <w:bookmarkStart w:id="151" w:name="_Hlk200698862"/>
      <w:bookmarkStart w:id="152" w:name="_Hlk190088583"/>
      <w:bookmarkStart w:id="153" w:name="_Hlk189925820"/>
      <w:r>
        <w:rPr>
          <w:rFonts w:hint="eastAsia" w:ascii="阿里巴巴普惠体 3.0 55 Regular" w:hAnsi="阿里巴巴普惠体 3.0 55 Regular" w:eastAsia="阿里巴巴普惠体 3.0 55 Regular" w:cs="阿里巴巴普惠体 3.0 55 Regular"/>
          <w:b/>
          <w:bCs/>
          <w:sz w:val="30"/>
          <w:szCs w:val="30"/>
        </w:rPr>
        <w:t>Video Alarms</w:t>
      </w:r>
      <w:bookmarkEnd w:id="150"/>
    </w:p>
    <w:bookmarkEnd w:id="151"/>
    <w:p w14:paraId="2F48D276">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6BB7740">
      <w:pPr>
        <w:tabs>
          <w:tab w:val="left" w:pos="3115"/>
        </w:tabs>
        <w:snapToGrid w:val="0"/>
        <w:ind w:right="-1"/>
        <w:rPr>
          <w:rFonts w:ascii="阿里巴巴普惠体 3.0 55 Regular" w:hAnsi="阿里巴巴普惠体 3.0 55 Regular" w:eastAsia="阿里巴巴普惠体 3.0 55 Regular" w:cs="阿里巴巴普惠体 3.0 55 Regular"/>
          <w:szCs w:val="18"/>
        </w:rPr>
      </w:pPr>
      <w:bookmarkStart w:id="154" w:name="_Hlk189844450"/>
      <w:r>
        <w:rPr>
          <w:rFonts w:ascii="阿里巴巴普惠体 3.0 55 Regular" w:hAnsi="阿里巴巴普惠体 3.0 55 Regular" w:eastAsia="阿里巴巴普惠体 3.0 55 Regular" w:cs="阿里巴巴普惠体 3.0 55 Regular"/>
          <w:szCs w:val="18"/>
        </w:rPr>
        <w:t xml:space="preserve">Click </w:t>
      </w:r>
      <w:r>
        <w:rPr>
          <w:rFonts w:ascii="阿里巴巴普惠体 3.0 55 Regular" w:hAnsi="阿里巴巴普惠体 3.0 55 Regular" w:eastAsia="阿里巴巴普惠体 3.0 55 Regular" w:cs="阿里巴巴普惠体 3.0 55 Regular"/>
          <w:b/>
          <w:bCs/>
          <w:szCs w:val="18"/>
        </w:rPr>
        <w:t>[Preferences] – [Alarm] – [Video]</w:t>
      </w:r>
      <w:r>
        <w:rPr>
          <w:rFonts w:ascii="阿里巴巴普惠体 3.0 55 Regular" w:hAnsi="阿里巴巴普惠体 3.0 55 Regular" w:eastAsia="阿里巴巴普惠体 3.0 55 Regular" w:cs="阿里巴巴普惠体 3.0 55 Regular"/>
          <w:szCs w:val="18"/>
        </w:rPr>
        <w:t>:</w:t>
      </w:r>
    </w:p>
    <w:p w14:paraId="26BDBDB0">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5AF65363">
      <w:pPr>
        <w:pBdr>
          <w:top w:val="single" w:color="auto" w:sz="18" w:space="1"/>
          <w:bottom w:val="single" w:color="auto" w:sz="18" w:space="1"/>
        </w:pBdr>
        <w:shd w:val="clear" w:color="auto" w:fill="F1F1F1" w:themeFill="background1" w:themeFillShade="F2"/>
        <w:snapToGrid w:val="0"/>
        <w:ind w:firstLine="151" w:firstLineChars="50"/>
        <w:outlineLvl w:val="2"/>
        <w:rPr>
          <w:rFonts w:ascii="阿里巴巴普惠体 3.0 55 Regular" w:hAnsi="阿里巴巴普惠体 3.0 55 Regular" w:eastAsia="阿里巴巴普惠体 3.0 55 Regular" w:cs="阿里巴巴普惠体 3.0 55 Regular"/>
          <w:b/>
          <w:bCs/>
          <w:sz w:val="30"/>
          <w:szCs w:val="30"/>
        </w:rPr>
      </w:pPr>
      <w:bookmarkStart w:id="155" w:name="_Toc3650"/>
      <w:bookmarkStart w:id="156" w:name="_Hlk200698996"/>
      <w:r>
        <w:rPr>
          <w:rFonts w:hint="eastAsia" w:ascii="阿里巴巴普惠体 3.0 55 Regular" w:hAnsi="阿里巴巴普惠体 3.0 55 Regular" w:eastAsia="阿里巴巴普惠体 3.0 55 Regular" w:cs="阿里巴巴普惠体 3.0 55 Regular"/>
          <w:b/>
          <w:bCs/>
          <w:sz w:val="30"/>
          <w:szCs w:val="30"/>
        </w:rPr>
        <w:t>Video Loss Alarm</w:t>
      </w:r>
      <w:bookmarkEnd w:id="155"/>
    </w:p>
    <w:bookmarkEnd w:id="152"/>
    <w:bookmarkEnd w:id="156"/>
    <w:p w14:paraId="1E0A3DBB">
      <w:pPr>
        <w:snapToGrid w:val="0"/>
        <w:spacing w:before="156" w:beforeLines="50" w:after="156" w:afterLines="50"/>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A Video Loss Alarm will be triggered when the camera experiences a malfunction or is physically disconnected</w:t>
      </w:r>
    </w:p>
    <w:bookmarkEnd w:id="154"/>
    <w:p w14:paraId="328464C8">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99200" behindDoc="0" locked="0" layoutInCell="1" allowOverlap="1">
                <wp:simplePos x="0" y="0"/>
                <wp:positionH relativeFrom="column">
                  <wp:posOffset>635000</wp:posOffset>
                </wp:positionH>
                <wp:positionV relativeFrom="paragraph">
                  <wp:posOffset>1918970</wp:posOffset>
                </wp:positionV>
                <wp:extent cx="5407025" cy="1028700"/>
                <wp:effectExtent l="12700" t="25400" r="15875" b="12700"/>
                <wp:wrapNone/>
                <wp:docPr id="1343732680" name="圆角矩形标注 5"/>
                <wp:cNvGraphicFramePr/>
                <a:graphic xmlns:a="http://schemas.openxmlformats.org/drawingml/2006/main">
                  <a:graphicData uri="http://schemas.microsoft.com/office/word/2010/wordprocessingShape">
                    <wps:wsp>
                      <wps:cNvSpPr/>
                      <wps:spPr>
                        <a:xfrm>
                          <a:off x="0" y="0"/>
                          <a:ext cx="5407025" cy="1028700"/>
                        </a:xfrm>
                        <a:custGeom>
                          <a:avLst/>
                          <a:gdLst>
                            <a:gd name="connsiteX0" fmla="*/ 0 w 5168900"/>
                            <a:gd name="connsiteY0" fmla="*/ 189939 h 814144"/>
                            <a:gd name="connsiteX1" fmla="*/ 1327148 w 5168900"/>
                            <a:gd name="connsiteY1" fmla="*/ 189939 h 814144"/>
                            <a:gd name="connsiteX2" fmla="*/ 1497275 w 5168900"/>
                            <a:gd name="connsiteY2" fmla="*/ 0 h 814144"/>
                            <a:gd name="connsiteX3" fmla="*/ 1659303 w 5168900"/>
                            <a:gd name="connsiteY3" fmla="*/ 189939 h 814144"/>
                            <a:gd name="connsiteX4" fmla="*/ 5168900 w 5168900"/>
                            <a:gd name="connsiteY4" fmla="*/ 189939 h 814144"/>
                            <a:gd name="connsiteX5" fmla="*/ 5168900 w 5168900"/>
                            <a:gd name="connsiteY5" fmla="*/ 293973 h 814144"/>
                            <a:gd name="connsiteX6" fmla="*/ 5168900 w 5168900"/>
                            <a:gd name="connsiteY6" fmla="*/ 293973 h 814144"/>
                            <a:gd name="connsiteX7" fmla="*/ 5168900 w 5168900"/>
                            <a:gd name="connsiteY7" fmla="*/ 450024 h 814144"/>
                            <a:gd name="connsiteX8" fmla="*/ 5168900 w 5168900"/>
                            <a:gd name="connsiteY8" fmla="*/ 814144 h 814144"/>
                            <a:gd name="connsiteX9" fmla="*/ 2153708 w 5168900"/>
                            <a:gd name="connsiteY9" fmla="*/ 814144 h 814144"/>
                            <a:gd name="connsiteX10" fmla="*/ 861483 w 5168900"/>
                            <a:gd name="connsiteY10" fmla="*/ 814144 h 814144"/>
                            <a:gd name="connsiteX11" fmla="*/ 861483 w 5168900"/>
                            <a:gd name="connsiteY11" fmla="*/ 814144 h 814144"/>
                            <a:gd name="connsiteX12" fmla="*/ 0 w 5168900"/>
                            <a:gd name="connsiteY12" fmla="*/ 814144 h 814144"/>
                            <a:gd name="connsiteX13" fmla="*/ 0 w 5168900"/>
                            <a:gd name="connsiteY13" fmla="*/ 450024 h 814144"/>
                            <a:gd name="connsiteX14" fmla="*/ 0 w 5168900"/>
                            <a:gd name="connsiteY14" fmla="*/ 293973 h 814144"/>
                            <a:gd name="connsiteX15" fmla="*/ 0 w 5168900"/>
                            <a:gd name="connsiteY15" fmla="*/ 293973 h 814144"/>
                            <a:gd name="connsiteX16" fmla="*/ 0 w 5168900"/>
                            <a:gd name="connsiteY16" fmla="*/ 189939 h 8141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168900" h="814144">
                              <a:moveTo>
                                <a:pt x="0" y="189939"/>
                              </a:moveTo>
                              <a:lnTo>
                                <a:pt x="1327148" y="189939"/>
                              </a:lnTo>
                              <a:lnTo>
                                <a:pt x="1497275" y="0"/>
                              </a:lnTo>
                              <a:lnTo>
                                <a:pt x="1659303" y="189939"/>
                              </a:lnTo>
                              <a:lnTo>
                                <a:pt x="5168900" y="189939"/>
                              </a:lnTo>
                              <a:lnTo>
                                <a:pt x="5168900" y="293973"/>
                              </a:lnTo>
                              <a:lnTo>
                                <a:pt x="5168900" y="293973"/>
                              </a:lnTo>
                              <a:lnTo>
                                <a:pt x="5168900" y="450024"/>
                              </a:lnTo>
                              <a:lnTo>
                                <a:pt x="5168900" y="814144"/>
                              </a:lnTo>
                              <a:lnTo>
                                <a:pt x="2153708" y="814144"/>
                              </a:lnTo>
                              <a:lnTo>
                                <a:pt x="861483" y="814144"/>
                              </a:lnTo>
                              <a:lnTo>
                                <a:pt x="861483" y="814144"/>
                              </a:lnTo>
                              <a:lnTo>
                                <a:pt x="0" y="814144"/>
                              </a:lnTo>
                              <a:lnTo>
                                <a:pt x="0" y="450024"/>
                              </a:lnTo>
                              <a:lnTo>
                                <a:pt x="0" y="293973"/>
                              </a:lnTo>
                              <a:lnTo>
                                <a:pt x="0" y="293973"/>
                              </a:lnTo>
                              <a:lnTo>
                                <a:pt x="0" y="189939"/>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4B9C1B6A">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select the channels for which the Video Loss Alarm should be enabled. For other options, please refer to the general configuration description.</w:t>
                            </w:r>
                          </w:p>
                          <w:p w14:paraId="2064DECE">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[Linkage]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for option details, please refer to the general configuration description</w:t>
                            </w:r>
                          </w:p>
                        </w:txbxContent>
                      </wps:txbx>
                      <wps:bodyPr rot="0" spcFirstLastPara="0" vertOverflow="overflow" horzOverflow="overflow" vert="horz" wrap="square" lIns="91440" tIns="45720" rIns="91440" bIns="45720" numCol="1" spcCol="0" rtlCol="0" fromWordArt="0" anchor="b" anchorCtr="0" forceAA="0" compatLnSpc="1">
                        <a:noAutofit/>
                      </wps:bodyPr>
                    </wps:wsp>
                  </a:graphicData>
                </a:graphic>
              </wp:anchor>
            </w:drawing>
          </mc:Choice>
          <mc:Fallback>
            <w:pict>
              <v:shape id="圆角矩形标注 5" o:spid="_x0000_s1026" o:spt="100" style="position:absolute;left:0pt;margin-left:50pt;margin-top:151.1pt;height:81pt;width:425.75pt;z-index:251699200;v-text-anchor:bottom;mso-width-relative:page;mso-height-relative:page;" fillcolor="#E8E8E8 [3214]" filled="t" stroked="t" coordsize="5168900,814144" o:gfxdata="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" path="m0,189939l1327148,189939,1497275,0,1659303,189939,5168900,189939,5168900,293973,5168900,293973,5168900,450024,5168900,814144,2153708,814144,861483,814144,861483,814144,0,814144,0,450024,0,293973,0,293973,0,189939xe">
                <v:path textboxrect="0,0,5168900,814144" o:connectlocs="0,239994;1388288,239994;1566252,0;1735745,239994;5407025,239994;5407025,371445;5407025,371445;5407025,568621;5407025,1028700;2252926,1028700;901170,1028700;901170,1028700;0,1028700;0,568621;0,371445;0,371445;0,239994" o:connectangles="0,0,0,0,0,0,0,0,0,0,0,0,0,0,0,0,0"/>
                <v:fill on="t" focussize="0,0"/>
                <v:stroke weight="1.5pt" color="#042433 [3204]" miterlimit="8" joinstyle="miter"/>
                <v:imagedata o:title=""/>
                <o:lock v:ext="edit" aspectratio="f"/>
                <v:textbox>
                  <w:txbxContent>
                    <w:p w14:paraId="4B9C1B6A">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select the channels for which the Video Loss Alarm should be enabled. For other options, please refer to the general configuration description.</w:t>
                      </w:r>
                    </w:p>
                    <w:p w14:paraId="2064DECE">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[Linkage]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for option details, please refer to the general configuration description</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5752465" cy="2124075"/>
            <wp:effectExtent l="88900" t="88900" r="89535" b="98425"/>
            <wp:docPr id="209676374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763749" name="图片 159"/>
                    <pic:cNvPicPr>
                      <a:picLocks noChangeAspect="1"/>
                    </pic:cNvPicPr>
                  </pic:nvPicPr>
                  <pic:blipFill>
                    <a:blip r:embed="rId85"/>
                    <a:stretch>
                      <a:fillRect/>
                    </a:stretch>
                  </pic:blipFill>
                  <pic:spPr>
                    <a:xfrm>
                      <a:off x="0" y="0"/>
                      <a:ext cx="5752465" cy="212407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1C1B2C1E">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113CD9A5">
      <w:pPr>
        <w:rPr>
          <w:rFonts w:ascii="阿里巴巴普惠体 3.0 55 Regular" w:hAnsi="阿里巴巴普惠体 3.0 55 Regular" w:eastAsia="阿里巴巴普惠体 3.0 55 Regular" w:cs="阿里巴巴普惠体 3.0 55 Regular"/>
          <w:sz w:val="22"/>
          <w:szCs w:val="20"/>
        </w:rPr>
      </w:pPr>
    </w:p>
    <w:p w14:paraId="54044C49">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bookmarkEnd w:id="153"/>
    <w:p w14:paraId="03C0403F">
      <w:pPr>
        <w:pBdr>
          <w:top w:val="single" w:color="auto" w:sz="18" w:space="1"/>
          <w:bottom w:val="single" w:color="auto" w:sz="18" w:space="1"/>
        </w:pBdr>
        <w:shd w:val="clear" w:color="auto" w:fill="F1F1F1" w:themeFill="background1" w:themeFillShade="F2"/>
        <w:snapToGrid w:val="0"/>
        <w:ind w:firstLine="151" w:firstLineChars="50"/>
        <w:outlineLvl w:val="2"/>
        <w:rPr>
          <w:rFonts w:ascii="阿里巴巴普惠体 3.0 55 Regular" w:hAnsi="阿里巴巴普惠体 3.0 55 Regular" w:eastAsia="阿里巴巴普惠体 3.0 55 Regular" w:cs="阿里巴巴普惠体 3.0 55 Regular"/>
          <w:b/>
          <w:bCs/>
          <w:sz w:val="30"/>
          <w:szCs w:val="30"/>
        </w:rPr>
      </w:pPr>
      <w:bookmarkStart w:id="157" w:name="_Toc2298"/>
      <w:bookmarkStart w:id="158" w:name="_Hlk200699166"/>
      <w:r>
        <w:rPr>
          <w:rFonts w:hint="eastAsia" w:ascii="阿里巴巴普惠体 3.0 55 Regular" w:hAnsi="阿里巴巴普惠体 3.0 55 Regular" w:eastAsia="阿里巴巴普惠体 3.0 55 Regular" w:cs="阿里巴巴普惠体 3.0 55 Regular"/>
          <w:b/>
          <w:bCs/>
          <w:sz w:val="30"/>
          <w:szCs w:val="30"/>
        </w:rPr>
        <w:t>Camera Cover Alarm</w:t>
      </w:r>
      <w:bookmarkEnd w:id="157"/>
    </w:p>
    <w:bookmarkEnd w:id="158"/>
    <w:p w14:paraId="036BE886">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26E00135">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96128" behindDoc="0" locked="0" layoutInCell="1" allowOverlap="1">
                <wp:simplePos x="0" y="0"/>
                <wp:positionH relativeFrom="column">
                  <wp:posOffset>2740660</wp:posOffset>
                </wp:positionH>
                <wp:positionV relativeFrom="paragraph">
                  <wp:posOffset>1146810</wp:posOffset>
                </wp:positionV>
                <wp:extent cx="3380740" cy="2435225"/>
                <wp:effectExtent l="38100" t="12700" r="10160" b="15875"/>
                <wp:wrapNone/>
                <wp:docPr id="756912539" name="圆角矩形标注 5"/>
                <wp:cNvGraphicFramePr/>
                <a:graphic xmlns:a="http://schemas.openxmlformats.org/drawingml/2006/main">
                  <a:graphicData uri="http://schemas.microsoft.com/office/word/2010/wordprocessingShape">
                    <wps:wsp>
                      <wps:cNvSpPr/>
                      <wps:spPr>
                        <a:xfrm>
                          <a:off x="0" y="0"/>
                          <a:ext cx="3380883" cy="2435225"/>
                        </a:xfrm>
                        <a:custGeom>
                          <a:avLst/>
                          <a:gdLst>
                            <a:gd name="connsiteX0" fmla="*/ 270018 w 3380883"/>
                            <a:gd name="connsiteY0" fmla="*/ 0 h 2435225"/>
                            <a:gd name="connsiteX1" fmla="*/ 788496 w 3380883"/>
                            <a:gd name="connsiteY1" fmla="*/ 0 h 2435225"/>
                            <a:gd name="connsiteX2" fmla="*/ 788496 w 3380883"/>
                            <a:gd name="connsiteY2" fmla="*/ 0 h 2435225"/>
                            <a:gd name="connsiteX3" fmla="*/ 1566212 w 3380883"/>
                            <a:gd name="connsiteY3" fmla="*/ 0 h 2435225"/>
                            <a:gd name="connsiteX4" fmla="*/ 3380883 w 3380883"/>
                            <a:gd name="connsiteY4" fmla="*/ 0 h 2435225"/>
                            <a:gd name="connsiteX5" fmla="*/ 3380883 w 3380883"/>
                            <a:gd name="connsiteY5" fmla="*/ 405871 h 2435225"/>
                            <a:gd name="connsiteX6" fmla="*/ 3380883 w 3380883"/>
                            <a:gd name="connsiteY6" fmla="*/ 405871 h 2435225"/>
                            <a:gd name="connsiteX7" fmla="*/ 3380883 w 3380883"/>
                            <a:gd name="connsiteY7" fmla="*/ 1014677 h 2435225"/>
                            <a:gd name="connsiteX8" fmla="*/ 3380883 w 3380883"/>
                            <a:gd name="connsiteY8" fmla="*/ 2435225 h 2435225"/>
                            <a:gd name="connsiteX9" fmla="*/ 1566212 w 3380883"/>
                            <a:gd name="connsiteY9" fmla="*/ 2435225 h 2435225"/>
                            <a:gd name="connsiteX10" fmla="*/ 788496 w 3380883"/>
                            <a:gd name="connsiteY10" fmla="*/ 2435225 h 2435225"/>
                            <a:gd name="connsiteX11" fmla="*/ 788496 w 3380883"/>
                            <a:gd name="connsiteY11" fmla="*/ 2435225 h 2435225"/>
                            <a:gd name="connsiteX12" fmla="*/ 270018 w 3380883"/>
                            <a:gd name="connsiteY12" fmla="*/ 2435225 h 2435225"/>
                            <a:gd name="connsiteX13" fmla="*/ 270018 w 3380883"/>
                            <a:gd name="connsiteY13" fmla="*/ 814652 h 2435225"/>
                            <a:gd name="connsiteX14" fmla="*/ 0 w 3380883"/>
                            <a:gd name="connsiteY14" fmla="*/ 698465 h 2435225"/>
                            <a:gd name="connsiteX15" fmla="*/ 270018 w 3380883"/>
                            <a:gd name="connsiteY15" fmla="*/ 558271 h 2435225"/>
                            <a:gd name="connsiteX16" fmla="*/ 270018 w 3380883"/>
                            <a:gd name="connsiteY16" fmla="*/ 0 h 243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380883" h="2435225">
                              <a:moveTo>
                                <a:pt x="270018" y="0"/>
                              </a:moveTo>
                              <a:lnTo>
                                <a:pt x="788496" y="0"/>
                              </a:lnTo>
                              <a:lnTo>
                                <a:pt x="788496" y="0"/>
                              </a:lnTo>
                              <a:lnTo>
                                <a:pt x="1566212" y="0"/>
                              </a:lnTo>
                              <a:lnTo>
                                <a:pt x="3380883" y="0"/>
                              </a:lnTo>
                              <a:lnTo>
                                <a:pt x="3380883" y="405871"/>
                              </a:lnTo>
                              <a:lnTo>
                                <a:pt x="3380883" y="405871"/>
                              </a:lnTo>
                              <a:lnTo>
                                <a:pt x="3380883" y="1014677"/>
                              </a:lnTo>
                              <a:lnTo>
                                <a:pt x="3380883" y="2435225"/>
                              </a:lnTo>
                              <a:lnTo>
                                <a:pt x="1566212" y="2435225"/>
                              </a:lnTo>
                              <a:lnTo>
                                <a:pt x="788496" y="2435225"/>
                              </a:lnTo>
                              <a:lnTo>
                                <a:pt x="788496" y="2435225"/>
                              </a:lnTo>
                              <a:lnTo>
                                <a:pt x="270018" y="2435225"/>
                              </a:lnTo>
                              <a:lnTo>
                                <a:pt x="270018" y="814652"/>
                              </a:lnTo>
                              <a:lnTo>
                                <a:pt x="0" y="698465"/>
                              </a:lnTo>
                              <a:lnTo>
                                <a:pt x="270018" y="558271"/>
                              </a:lnTo>
                              <a:lnTo>
                                <a:pt x="270018" y="0"/>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63F12263">
                            <w:pPr>
                              <w:tabs>
                                <w:tab w:val="left" w:pos="1843"/>
                              </w:tabs>
                              <w:snapToGrid w:val="0"/>
                              <w:ind w:left="424" w:leftChars="202"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select the channels for which the Camera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Cover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Alarm should be enabled. It supports configuring the sensitivity of the alarm trigger; it also supports setting the alarm trigger based on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[Duration Time]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and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[Speed Range]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meaning that when the vehicle speed exceeds a certain value and the device detects camera obstruction for a specified duration, the alarm will be triggered. </w:t>
                            </w:r>
                            <w:bookmarkStart w:id="185" w:name="_Hlk190088183"/>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For other options, please refer to the general configuration description</w:t>
                            </w:r>
                            <w:bookmarkEnd w:id="185"/>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100" style="position:absolute;left:0pt;margin-left:215.8pt;margin-top:90.3pt;height:191.75pt;width:266.2pt;z-index:251696128;v-text-anchor:middle;mso-width-relative:page;mso-height-relative:page;" fillcolor="#E8E8E8 [3214]" filled="t" stroked="t" coordsize="3380883,2435225" o:gfxdata="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" path="m270018,0l788496,0,788496,0,1566212,0,3380883,0,3380883,405871,3380883,405871,3380883,1014677,3380883,2435225,1566212,2435225,788496,2435225,788496,2435225,270018,2435225,270018,814652,0,698465,270018,558271,270018,0xe">
                <v:path textboxrect="0,0,3380883,2435225" o:connectlocs="270018,0;788496,0;788496,0;1566212,0;3380883,0;3380883,405871;3380883,405871;3380883,1014677;3380883,2435225;1566212,2435225;788496,2435225;788496,2435225;270018,2435225;270018,814652;0,698465;270018,558271;270018,0" o:connectangles="0,0,0,0,0,0,0,0,0,0,0,0,0,0,0,0,0"/>
                <v:fill on="t" focussize="0,0"/>
                <v:stroke weight="1.5pt" color="#042433 [3204]" miterlimit="8" joinstyle="miter"/>
                <v:imagedata o:title=""/>
                <o:lock v:ext="edit" aspectratio="f"/>
                <v:textbox>
                  <w:txbxContent>
                    <w:p w14:paraId="63F12263">
                      <w:pPr>
                        <w:tabs>
                          <w:tab w:val="left" w:pos="1843"/>
                        </w:tabs>
                        <w:snapToGrid w:val="0"/>
                        <w:ind w:left="424" w:leftChars="202"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select the channels for which the Camera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Cover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Alarm should be enabled. It supports configuring the sensitivity of the alarm trigger; it also supports setting the alarm trigger based on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[Duration Time]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and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[Speed Range]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meaning that when the vehicle speed exceeds a certain value and the device detects camera obstruction for a specified duration, the alarm will be triggered. </w:t>
                      </w:r>
                      <w:bookmarkStart w:id="185" w:name="_Hlk190088183"/>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For other options, please refer to the general configuration description</w:t>
                      </w:r>
                      <w:bookmarkEnd w:id="185"/>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4587240" cy="1130300"/>
            <wp:effectExtent l="88900" t="88900" r="99060" b="88900"/>
            <wp:docPr id="14620088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008863" name="图片 1"/>
                    <pic:cNvPicPr>
                      <a:picLocks noChangeAspect="1"/>
                    </pic:cNvPicPr>
                  </pic:nvPicPr>
                  <pic:blipFill>
                    <a:blip r:embed="rId86"/>
                    <a:stretch>
                      <a:fillRect/>
                    </a:stretch>
                  </pic:blipFill>
                  <pic:spPr>
                    <a:xfrm>
                      <a:off x="0" y="0"/>
                      <a:ext cx="4587240" cy="1130913"/>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03B51AF1">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 w:val="22"/>
          <w:szCs w:val="20"/>
        </w:rPr>
        <w:drawing>
          <wp:inline distT="0" distB="0" distL="0" distR="0">
            <wp:extent cx="3506470" cy="1960880"/>
            <wp:effectExtent l="88900" t="88900" r="100330" b="96520"/>
            <wp:docPr id="3466574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657434" name="图片 1"/>
                    <pic:cNvPicPr>
                      <a:picLocks noChangeAspect="1"/>
                    </pic:cNvPicPr>
                  </pic:nvPicPr>
                  <pic:blipFill>
                    <a:blip r:embed="rId87"/>
                    <a:stretch>
                      <a:fillRect/>
                    </a:stretch>
                  </pic:blipFill>
                  <pic:spPr>
                    <a:xfrm>
                      <a:off x="0" y="0"/>
                      <a:ext cx="3560233" cy="196088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2EAD6C93">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B059358">
      <w:pPr>
        <w:snapToGrid w:val="0"/>
        <w:rPr>
          <w:rFonts w:ascii="阿里巴巴普惠体 3.0 55 Regular" w:hAnsi="阿里巴巴普惠体 3.0 55 Regular" w:eastAsia="阿里巴巴普惠体 3.0 55 Regular" w:cs="阿里巴巴普惠体 3.0 55 Regular"/>
          <w:sz w:val="22"/>
          <w:szCs w:val="20"/>
        </w:rPr>
      </w:pPr>
    </w:p>
    <w:p w14:paraId="58082C68">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159" w:name="_Toc638"/>
      <w:bookmarkStart w:id="160" w:name="_Hlk200700302"/>
      <w:r>
        <w:rPr>
          <w:rFonts w:ascii="阿里巴巴普惠体 3.0 55 Regular" w:hAnsi="阿里巴巴普惠体 3.0 55 Regular" w:eastAsia="阿里巴巴普惠体 3.0 55 Regular" w:cs="阿里巴巴普惠体 3.0 55 Regular"/>
          <w:b/>
          <w:bCs/>
          <w:sz w:val="30"/>
          <w:szCs w:val="30"/>
        </w:rPr>
        <w:t>Advanced Alarms</w:t>
      </w:r>
      <w:bookmarkEnd w:id="159"/>
    </w:p>
    <w:bookmarkEnd w:id="160"/>
    <w:p w14:paraId="7CED5DE2">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14223CC6">
      <w:pPr>
        <w:tabs>
          <w:tab w:val="left" w:pos="3115"/>
        </w:tabs>
        <w:snapToGrid w:val="0"/>
        <w:ind w:right="-1"/>
        <w:rPr>
          <w:rFonts w:ascii="阿里巴巴普惠体 3.0 55 Regular" w:hAnsi="阿里巴巴普惠体 3.0 55 Regular" w:eastAsia="阿里巴巴普惠体 3.0 55 Regular" w:cs="阿里巴巴普惠体 3.0 55 Regular"/>
          <w:szCs w:val="18"/>
        </w:rPr>
      </w:pPr>
      <w:r>
        <w:rPr>
          <w:rFonts w:ascii="阿里巴巴普惠体 3.0 55 Regular" w:hAnsi="阿里巴巴普惠体 3.0 55 Regular" w:eastAsia="阿里巴巴普惠体 3.0 55 Regular" w:cs="阿里巴巴普惠体 3.0 55 Regular"/>
          <w:szCs w:val="18"/>
        </w:rPr>
        <w:t>Click</w:t>
      </w:r>
      <w:r>
        <w:rPr>
          <w:rFonts w:ascii="阿里巴巴普惠体 3.0 55 Regular" w:hAnsi="阿里巴巴普惠体 3.0 55 Regular" w:eastAsia="阿里巴巴普惠体 3.0 55 Regular" w:cs="阿里巴巴普惠体 3.0 55 Regular"/>
          <w:b/>
          <w:bCs/>
          <w:szCs w:val="18"/>
        </w:rPr>
        <w:t xml:space="preserve"> [Preferences] – [Alarm] – [</w:t>
      </w:r>
      <w:r>
        <w:rPr>
          <w:rFonts w:hint="eastAsia" w:ascii="阿里巴巴普惠体 3.0 55 Regular" w:hAnsi="阿里巴巴普惠体 3.0 55 Regular" w:eastAsia="阿里巴巴普惠体 3.0 55 Regular" w:cs="阿里巴巴普惠体 3.0 55 Regular"/>
          <w:b/>
          <w:bCs/>
          <w:szCs w:val="18"/>
        </w:rPr>
        <w:t>Advanced</w:t>
      </w:r>
      <w:r>
        <w:rPr>
          <w:rFonts w:ascii="阿里巴巴普惠体 3.0 55 Regular" w:hAnsi="阿里巴巴普惠体 3.0 55 Regular" w:eastAsia="阿里巴巴普惠体 3.0 55 Regular" w:cs="阿里巴巴普惠体 3.0 55 Regular"/>
          <w:b/>
          <w:bCs/>
          <w:szCs w:val="18"/>
        </w:rPr>
        <w:t>]</w:t>
      </w:r>
      <w:r>
        <w:rPr>
          <w:rFonts w:ascii="阿里巴巴普惠体 3.0 55 Regular" w:hAnsi="阿里巴巴普惠体 3.0 55 Regular" w:eastAsia="阿里巴巴普惠体 3.0 55 Regular" w:cs="阿里巴巴普惠体 3.0 55 Regular"/>
          <w:szCs w:val="18"/>
        </w:rPr>
        <w:t>:</w:t>
      </w:r>
    </w:p>
    <w:p w14:paraId="00823C58">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3463C1CD">
      <w:pPr>
        <w:pBdr>
          <w:top w:val="single" w:color="auto" w:sz="18" w:space="1"/>
          <w:bottom w:val="single" w:color="auto" w:sz="18" w:space="1"/>
        </w:pBdr>
        <w:shd w:val="clear" w:color="auto" w:fill="F1F1F1" w:themeFill="background1" w:themeFillShade="F2"/>
        <w:snapToGrid w:val="0"/>
        <w:ind w:firstLine="151" w:firstLineChars="50"/>
        <w:outlineLvl w:val="2"/>
        <w:rPr>
          <w:rFonts w:ascii="阿里巴巴普惠体 3.0 55 Regular" w:hAnsi="阿里巴巴普惠体 3.0 55 Regular" w:eastAsia="阿里巴巴普惠体 3.0 55 Regular" w:cs="阿里巴巴普惠体 3.0 55 Regular"/>
          <w:b/>
          <w:bCs/>
          <w:sz w:val="30"/>
          <w:szCs w:val="30"/>
        </w:rPr>
      </w:pPr>
      <w:bookmarkStart w:id="161" w:name="_Toc23706"/>
      <w:bookmarkStart w:id="162" w:name="_Hlk200700577"/>
      <w:r>
        <w:rPr>
          <w:rFonts w:hint="eastAsia" w:ascii="阿里巴巴普惠体 3.0 55 Regular" w:hAnsi="阿里巴巴普惠体 3.0 55 Regular" w:eastAsia="阿里巴巴普惠体 3.0 55 Regular" w:cs="阿里巴巴普惠体 3.0 55 Regular"/>
          <w:b/>
          <w:bCs/>
          <w:sz w:val="30"/>
          <w:szCs w:val="30"/>
        </w:rPr>
        <w:t xml:space="preserve">Harsh Driving </w:t>
      </w:r>
      <w:r>
        <w:rPr>
          <w:rFonts w:ascii="阿里巴巴普惠体 3.0 55 Regular" w:hAnsi="阿里巴巴普惠体 3.0 55 Regular" w:eastAsia="阿里巴巴普惠体 3.0 55 Regular" w:cs="阿里巴巴普惠体 3.0 55 Regular"/>
          <w:b/>
          <w:bCs/>
          <w:sz w:val="30"/>
          <w:szCs w:val="30"/>
        </w:rPr>
        <w:t>Alarm</w:t>
      </w:r>
      <w:bookmarkEnd w:id="161"/>
    </w:p>
    <w:bookmarkEnd w:id="162"/>
    <w:p w14:paraId="62D61A34">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0A185A12">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00224" behindDoc="0" locked="0" layoutInCell="1" allowOverlap="1">
                <wp:simplePos x="0" y="0"/>
                <wp:positionH relativeFrom="column">
                  <wp:posOffset>3228975</wp:posOffset>
                </wp:positionH>
                <wp:positionV relativeFrom="paragraph">
                  <wp:posOffset>350520</wp:posOffset>
                </wp:positionV>
                <wp:extent cx="2894965" cy="2183765"/>
                <wp:effectExtent l="50800" t="12700" r="13335" b="13970"/>
                <wp:wrapNone/>
                <wp:docPr id="2125430637" name="圆角矩形标注 5"/>
                <wp:cNvGraphicFramePr/>
                <a:graphic xmlns:a="http://schemas.openxmlformats.org/drawingml/2006/main">
                  <a:graphicData uri="http://schemas.microsoft.com/office/word/2010/wordprocessingShape">
                    <wps:wsp>
                      <wps:cNvSpPr/>
                      <wps:spPr>
                        <a:xfrm>
                          <a:off x="0" y="0"/>
                          <a:ext cx="2895153" cy="2183746"/>
                        </a:xfrm>
                        <a:custGeom>
                          <a:avLst/>
                          <a:gdLst>
                            <a:gd name="connsiteX0" fmla="*/ 333413 w 2713393"/>
                            <a:gd name="connsiteY0" fmla="*/ 0 h 2360295"/>
                            <a:gd name="connsiteX1" fmla="*/ 730076 w 2713393"/>
                            <a:gd name="connsiteY1" fmla="*/ 0 h 2360295"/>
                            <a:gd name="connsiteX2" fmla="*/ 730076 w 2713393"/>
                            <a:gd name="connsiteY2" fmla="*/ 0 h 2360295"/>
                            <a:gd name="connsiteX3" fmla="*/ 1325071 w 2713393"/>
                            <a:gd name="connsiteY3" fmla="*/ 0 h 2360295"/>
                            <a:gd name="connsiteX4" fmla="*/ 2713393 w 2713393"/>
                            <a:gd name="connsiteY4" fmla="*/ 0 h 2360295"/>
                            <a:gd name="connsiteX5" fmla="*/ 2713393 w 2713393"/>
                            <a:gd name="connsiteY5" fmla="*/ 393383 h 2360295"/>
                            <a:gd name="connsiteX6" fmla="*/ 2713393 w 2713393"/>
                            <a:gd name="connsiteY6" fmla="*/ 393383 h 2360295"/>
                            <a:gd name="connsiteX7" fmla="*/ 2713393 w 2713393"/>
                            <a:gd name="connsiteY7" fmla="*/ 983456 h 2360295"/>
                            <a:gd name="connsiteX8" fmla="*/ 2713393 w 2713393"/>
                            <a:gd name="connsiteY8" fmla="*/ 2360295 h 2360295"/>
                            <a:gd name="connsiteX9" fmla="*/ 1325071 w 2713393"/>
                            <a:gd name="connsiteY9" fmla="*/ 2360295 h 2360295"/>
                            <a:gd name="connsiteX10" fmla="*/ 730076 w 2713393"/>
                            <a:gd name="connsiteY10" fmla="*/ 2360295 h 2360295"/>
                            <a:gd name="connsiteX11" fmla="*/ 730076 w 2713393"/>
                            <a:gd name="connsiteY11" fmla="*/ 2360295 h 2360295"/>
                            <a:gd name="connsiteX12" fmla="*/ 333413 w 2713393"/>
                            <a:gd name="connsiteY12" fmla="*/ 2360295 h 2360295"/>
                            <a:gd name="connsiteX13" fmla="*/ 333415 w 2713393"/>
                            <a:gd name="connsiteY13" fmla="*/ 1733470 h 2360295"/>
                            <a:gd name="connsiteX14" fmla="*/ 0 w 2713393"/>
                            <a:gd name="connsiteY14" fmla="*/ 1599554 h 2360295"/>
                            <a:gd name="connsiteX15" fmla="*/ 333415 w 2713393"/>
                            <a:gd name="connsiteY15" fmla="*/ 1461896 h 2360295"/>
                            <a:gd name="connsiteX16" fmla="*/ 333413 w 2713393"/>
                            <a:gd name="connsiteY16" fmla="*/ 0 h 2360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13393" h="2360295">
                              <a:moveTo>
                                <a:pt x="333413" y="0"/>
                              </a:moveTo>
                              <a:lnTo>
                                <a:pt x="730076" y="0"/>
                              </a:lnTo>
                              <a:lnTo>
                                <a:pt x="730076" y="0"/>
                              </a:lnTo>
                              <a:lnTo>
                                <a:pt x="1325071" y="0"/>
                              </a:lnTo>
                              <a:lnTo>
                                <a:pt x="2713393" y="0"/>
                              </a:lnTo>
                              <a:lnTo>
                                <a:pt x="2713393" y="393383"/>
                              </a:lnTo>
                              <a:lnTo>
                                <a:pt x="2713393" y="393383"/>
                              </a:lnTo>
                              <a:lnTo>
                                <a:pt x="2713393" y="983456"/>
                              </a:lnTo>
                              <a:lnTo>
                                <a:pt x="2713393" y="2360295"/>
                              </a:lnTo>
                              <a:lnTo>
                                <a:pt x="1325071" y="2360295"/>
                              </a:lnTo>
                              <a:lnTo>
                                <a:pt x="730076" y="2360295"/>
                              </a:lnTo>
                              <a:lnTo>
                                <a:pt x="730076" y="2360295"/>
                              </a:lnTo>
                              <a:lnTo>
                                <a:pt x="333413" y="2360295"/>
                              </a:lnTo>
                              <a:cubicBezTo>
                                <a:pt x="336839" y="1839704"/>
                                <a:pt x="329989" y="2254061"/>
                                <a:pt x="333415" y="1733470"/>
                              </a:cubicBezTo>
                              <a:lnTo>
                                <a:pt x="0" y="1599554"/>
                              </a:lnTo>
                              <a:lnTo>
                                <a:pt x="333415" y="1461896"/>
                              </a:lnTo>
                              <a:cubicBezTo>
                                <a:pt x="329989" y="991721"/>
                                <a:pt x="336839" y="470175"/>
                                <a:pt x="333413" y="0"/>
                              </a:cubicBez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0000C05A">
                            <w:pPr>
                              <w:tabs>
                                <w:tab w:val="left" w:pos="1843"/>
                              </w:tabs>
                              <w:snapToGrid w:val="0"/>
                              <w:ind w:left="567" w:leftChars="270"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ACCEL2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(Aggressive Driving Alarm)</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is triggered by the</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G-Sensor</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which</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supports</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automatic or manual calibration</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for optimal sensitivity.</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For improved accuracy, enable the</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[Integrated Navigation]</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button to</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select the vehicle type, allowing the system to assess alerts more precisely based on combined sensor data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100" style="position:absolute;left:0pt;margin-left:254.25pt;margin-top:27.6pt;height:171.95pt;width:227.95pt;z-index:251700224;v-text-anchor:middle;mso-width-relative:page;mso-height-relative:page;" fillcolor="#E8E8E8 [3214]" filled="t" stroked="t" coordsize="2713393,2360295" o:gfxdata="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" path="m333413,0l730076,0,730076,0,1325071,0,2713393,0,2713393,393383,2713393,393383,2713393,983456,2713393,2360295,1325071,2360295,730076,2360295,730076,2360295,333413,2360295c336839,1839704,329989,2254061,333415,1733470l0,1599554,333415,1461896c329989,991721,336839,470175,333413,0xe">
                <v:path textboxrect="0,0,2713393,2360295" o:connectlocs="355747,0;778981,0;778981,0;1413832,0;2895153,0;2895153,363958;2895153,363958;2895153,909893;2895153,2183746;1413832,2183746;778981,2183746;778981,2183746;355747,2183746;355749,1603807;0,1479908;355749,1352546;355747,0" o:connectangles="0,0,0,0,0,0,0,0,0,0,0,0,0,0,0,0,0"/>
                <v:fill on="t" focussize="0,0"/>
                <v:stroke weight="1.5pt" color="#042433 [3204]" miterlimit="8" joinstyle="miter"/>
                <v:imagedata o:title=""/>
                <o:lock v:ext="edit" aspectratio="f"/>
                <v:textbox>
                  <w:txbxContent>
                    <w:p w14:paraId="0000C05A">
                      <w:pPr>
                        <w:tabs>
                          <w:tab w:val="left" w:pos="1843"/>
                        </w:tabs>
                        <w:snapToGrid w:val="0"/>
                        <w:ind w:left="567" w:leftChars="270"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ACCEL2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(Aggressive Driving Alarm)</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is triggered by the</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G-Sensor</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which</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supports</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automatic or manual calibration</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for optimal sensitivity.</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For improved accuracy, enable the</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[Integrated Navigation]</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button to</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select the vehicle type, allowing the system to assess alerts more precisely based on combined sensor data</w:t>
                      </w:r>
                    </w:p>
                  </w:txbxContent>
                </v:textbox>
              </v:shape>
            </w:pict>
          </mc:Fallback>
        </mc:AlternateContent>
      </w:r>
      <w:bookmarkEnd w:id="0"/>
      <w:r>
        <w:rPr>
          <w:rFonts w:ascii="阿里巴巴普惠体 3.0 55 Regular" w:hAnsi="阿里巴巴普惠体 3.0 55 Regular" w:eastAsia="阿里巴巴普惠体 3.0 55 Regular" w:cs="阿里巴巴普惠体 3.0 55 Regular"/>
          <w:sz w:val="22"/>
          <w:szCs w:val="20"/>
        </w:rPr>
        <w:drawing>
          <wp:inline distT="0" distB="0" distL="0" distR="0">
            <wp:extent cx="4567555" cy="2642235"/>
            <wp:effectExtent l="88900" t="88900" r="93345" b="88265"/>
            <wp:docPr id="1171480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48015" name="图片 1"/>
                    <pic:cNvPicPr>
                      <a:picLocks noChangeAspect="1"/>
                    </pic:cNvPicPr>
                  </pic:nvPicPr>
                  <pic:blipFill>
                    <a:blip r:embed="rId88"/>
                    <a:stretch>
                      <a:fillRect/>
                    </a:stretch>
                  </pic:blipFill>
                  <pic:spPr>
                    <a:xfrm>
                      <a:off x="0" y="0"/>
                      <a:ext cx="4590070" cy="265555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43ED560E">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01248" behindDoc="0" locked="0" layoutInCell="1" allowOverlap="1">
                <wp:simplePos x="0" y="0"/>
                <wp:positionH relativeFrom="column">
                  <wp:posOffset>1355725</wp:posOffset>
                </wp:positionH>
                <wp:positionV relativeFrom="paragraph">
                  <wp:posOffset>1900555</wp:posOffset>
                </wp:positionV>
                <wp:extent cx="4787900" cy="1619250"/>
                <wp:effectExtent l="12700" t="38100" r="12700" b="19050"/>
                <wp:wrapNone/>
                <wp:docPr id="44020359" name="圆角矩形标注 5"/>
                <wp:cNvGraphicFramePr/>
                <a:graphic xmlns:a="http://schemas.openxmlformats.org/drawingml/2006/main">
                  <a:graphicData uri="http://schemas.microsoft.com/office/word/2010/wordprocessingShape">
                    <wps:wsp>
                      <wps:cNvSpPr/>
                      <wps:spPr>
                        <a:xfrm>
                          <a:off x="0" y="0"/>
                          <a:ext cx="4787900" cy="1619250"/>
                        </a:xfrm>
                        <a:custGeom>
                          <a:avLst/>
                          <a:gdLst>
                            <a:gd name="connsiteX0" fmla="*/ 0 w 5168900"/>
                            <a:gd name="connsiteY0" fmla="*/ 189939 h 814144"/>
                            <a:gd name="connsiteX1" fmla="*/ 1327148 w 5168900"/>
                            <a:gd name="connsiteY1" fmla="*/ 189939 h 814144"/>
                            <a:gd name="connsiteX2" fmla="*/ 1497275 w 5168900"/>
                            <a:gd name="connsiteY2" fmla="*/ 0 h 814144"/>
                            <a:gd name="connsiteX3" fmla="*/ 1659303 w 5168900"/>
                            <a:gd name="connsiteY3" fmla="*/ 189939 h 814144"/>
                            <a:gd name="connsiteX4" fmla="*/ 5168900 w 5168900"/>
                            <a:gd name="connsiteY4" fmla="*/ 189939 h 814144"/>
                            <a:gd name="connsiteX5" fmla="*/ 5168900 w 5168900"/>
                            <a:gd name="connsiteY5" fmla="*/ 293973 h 814144"/>
                            <a:gd name="connsiteX6" fmla="*/ 5168900 w 5168900"/>
                            <a:gd name="connsiteY6" fmla="*/ 293973 h 814144"/>
                            <a:gd name="connsiteX7" fmla="*/ 5168900 w 5168900"/>
                            <a:gd name="connsiteY7" fmla="*/ 450024 h 814144"/>
                            <a:gd name="connsiteX8" fmla="*/ 5168900 w 5168900"/>
                            <a:gd name="connsiteY8" fmla="*/ 814144 h 814144"/>
                            <a:gd name="connsiteX9" fmla="*/ 2153708 w 5168900"/>
                            <a:gd name="connsiteY9" fmla="*/ 814144 h 814144"/>
                            <a:gd name="connsiteX10" fmla="*/ 861483 w 5168900"/>
                            <a:gd name="connsiteY10" fmla="*/ 814144 h 814144"/>
                            <a:gd name="connsiteX11" fmla="*/ 861483 w 5168900"/>
                            <a:gd name="connsiteY11" fmla="*/ 814144 h 814144"/>
                            <a:gd name="connsiteX12" fmla="*/ 0 w 5168900"/>
                            <a:gd name="connsiteY12" fmla="*/ 814144 h 814144"/>
                            <a:gd name="connsiteX13" fmla="*/ 0 w 5168900"/>
                            <a:gd name="connsiteY13" fmla="*/ 450024 h 814144"/>
                            <a:gd name="connsiteX14" fmla="*/ 0 w 5168900"/>
                            <a:gd name="connsiteY14" fmla="*/ 293973 h 814144"/>
                            <a:gd name="connsiteX15" fmla="*/ 0 w 5168900"/>
                            <a:gd name="connsiteY15" fmla="*/ 293973 h 814144"/>
                            <a:gd name="connsiteX16" fmla="*/ 0 w 5168900"/>
                            <a:gd name="connsiteY16" fmla="*/ 189939 h 8141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168900" h="814144">
                              <a:moveTo>
                                <a:pt x="0" y="189939"/>
                              </a:moveTo>
                              <a:lnTo>
                                <a:pt x="1327148" y="189939"/>
                              </a:lnTo>
                              <a:lnTo>
                                <a:pt x="1497275" y="0"/>
                              </a:lnTo>
                              <a:lnTo>
                                <a:pt x="1659303" y="189939"/>
                              </a:lnTo>
                              <a:lnTo>
                                <a:pt x="5168900" y="189939"/>
                              </a:lnTo>
                              <a:lnTo>
                                <a:pt x="5168900" y="293973"/>
                              </a:lnTo>
                              <a:lnTo>
                                <a:pt x="5168900" y="293973"/>
                              </a:lnTo>
                              <a:lnTo>
                                <a:pt x="5168900" y="450024"/>
                              </a:lnTo>
                              <a:lnTo>
                                <a:pt x="5168900" y="814144"/>
                              </a:lnTo>
                              <a:lnTo>
                                <a:pt x="2153708" y="814144"/>
                              </a:lnTo>
                              <a:lnTo>
                                <a:pt x="861483" y="814144"/>
                              </a:lnTo>
                              <a:lnTo>
                                <a:pt x="861483" y="814144"/>
                              </a:lnTo>
                              <a:lnTo>
                                <a:pt x="0" y="814144"/>
                              </a:lnTo>
                              <a:lnTo>
                                <a:pt x="0" y="450024"/>
                              </a:lnTo>
                              <a:lnTo>
                                <a:pt x="0" y="293973"/>
                              </a:lnTo>
                              <a:lnTo>
                                <a:pt x="0" y="293973"/>
                              </a:lnTo>
                              <a:lnTo>
                                <a:pt x="0" y="189939"/>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104123AA">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r>
                              <w:rPr>
                                <w:rFonts w:ascii="阿里巴巴普惠体 3.0 55 Regular" w:hAnsi="阿里巴巴普惠体 3.0 55 Regular" w:eastAsia="阿里巴巴普惠体 3.0 55 Regular" w:cs="阿里巴巴普惠体 3.0 55 Regular"/>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you can adjust the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[Offset]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value to modify the sensitivity of each alarm: the smaller the offset value, the more sensitive the alarm detection. You can also select the vehicle type to use the corresponding inertial sensor model for optimal detection performance. </w:t>
                            </w:r>
                            <w:bookmarkStart w:id="186" w:name="_Hlk190095152"/>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For other options, please refer to the general configuration description</w:t>
                            </w:r>
                            <w:bookmarkEnd w:id="186"/>
                          </w:p>
                        </w:txbxContent>
                      </wps:txbx>
                      <wps:bodyPr rot="0" spcFirstLastPara="0" vertOverflow="overflow" horzOverflow="overflow" vert="horz" wrap="square" lIns="91440" tIns="45720" rIns="91440" bIns="45720" numCol="1" spcCol="0" rtlCol="0" fromWordArt="0" anchor="b" anchorCtr="0" forceAA="0" compatLnSpc="1">
                        <a:noAutofit/>
                      </wps:bodyPr>
                    </wps:wsp>
                  </a:graphicData>
                </a:graphic>
              </wp:anchor>
            </w:drawing>
          </mc:Choice>
          <mc:Fallback>
            <w:pict>
              <v:shape id="圆角矩形标注 5" o:spid="_x0000_s1026" o:spt="100" style="position:absolute;left:0pt;margin-left:106.75pt;margin-top:149.65pt;height:127.5pt;width:377pt;z-index:251701248;v-text-anchor:bottom;mso-width-relative:page;mso-height-relative:page;" fillcolor="#E8E8E8 [3214]" filled="t" stroked="t" coordsize="5168900,814144" o:gfxdata="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" path="m0,189939l1327148,189939,1497275,0,1659303,189939,5168900,189939,5168900,293973,5168900,293973,5168900,450024,5168900,814144,2153708,814144,861483,814144,861483,814144,0,814144,0,450024,0,293973,0,293973,0,189939xe">
                <v:path textboxrect="0,0,5168900,814144" o:connectlocs="0,377769;1229323,377769;1386910,0;1536995,377769;4787900,377769;4787900,584682;4787900,584682;4787900,895052;4787900,1619250;1994958,1619250;797983,1619250;797983,1619250;0,1619250;0,895052;0,584682;0,584682;0,377769" o:connectangles="0,0,0,0,0,0,0,0,0,0,0,0,0,0,0,0,0"/>
                <v:fill on="t" focussize="0,0"/>
                <v:stroke weight="1.5pt" color="#042433 [3204]" miterlimit="8" joinstyle="miter"/>
                <v:imagedata o:title=""/>
                <o:lock v:ext="edit" aspectratio="f"/>
                <v:textbox>
                  <w:txbxContent>
                    <w:p w14:paraId="104123AA">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r>
                        <w:rPr>
                          <w:rFonts w:ascii="阿里巴巴普惠体 3.0 55 Regular" w:hAnsi="阿里巴巴普惠体 3.0 55 Regular" w:eastAsia="阿里巴巴普惠体 3.0 55 Regular" w:cs="阿里巴巴普惠体 3.0 55 Regular"/>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you can adjust the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[Offset]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value to modify the sensitivity of each alarm: the smaller the offset value, the more sensitive the alarm detection. You can also select the vehicle type to use the corresponding inertial sensor model for optimal detection performance. </w:t>
                      </w:r>
                      <w:bookmarkStart w:id="186" w:name="_Hlk190095152"/>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For other options, please refer to the general configuration description</w:t>
                      </w:r>
                      <w:bookmarkEnd w:id="186"/>
                    </w:p>
                  </w:txbxContent>
                </v:textbox>
              </v:shape>
            </w:pict>
          </mc:Fallback>
        </mc:AlternateContent>
      </w:r>
      <w:r>
        <w:rPr>
          <w:rFonts w:ascii="阿里巴巴普惠体 3.0 55 Regular" w:hAnsi="阿里巴巴普惠体 3.0 55 Regular" w:eastAsia="阿里巴巴普惠体 3.0 55 Regular" w:cs="阿里巴巴普惠体 3.0 55 Regular"/>
          <w:b/>
          <w:bCs/>
          <w:sz w:val="24"/>
        </w:rPr>
        <w:drawing>
          <wp:inline distT="0" distB="0" distL="0" distR="0">
            <wp:extent cx="5029835" cy="2638425"/>
            <wp:effectExtent l="88900" t="88900" r="88265" b="92075"/>
            <wp:docPr id="196801020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010201" name="图片 141"/>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130259" cy="2691282"/>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0B213E53">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3B019883">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2EEF93CD">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57852BE1">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02272" behindDoc="0" locked="0" layoutInCell="1" allowOverlap="1">
                <wp:simplePos x="0" y="0"/>
                <wp:positionH relativeFrom="column">
                  <wp:posOffset>11430</wp:posOffset>
                </wp:positionH>
                <wp:positionV relativeFrom="paragraph">
                  <wp:posOffset>178435</wp:posOffset>
                </wp:positionV>
                <wp:extent cx="5508625" cy="321310"/>
                <wp:effectExtent l="12700" t="12700" r="15875" b="8890"/>
                <wp:wrapNone/>
                <wp:docPr id="110016890" name="圆角矩形标注 5"/>
                <wp:cNvGraphicFramePr/>
                <a:graphic xmlns:a="http://schemas.openxmlformats.org/drawingml/2006/main">
                  <a:graphicData uri="http://schemas.microsoft.com/office/word/2010/wordprocessingShape">
                    <wps:wsp>
                      <wps:cNvSpPr/>
                      <wps:spPr>
                        <a:xfrm>
                          <a:off x="0" y="0"/>
                          <a:ext cx="5508869" cy="321408"/>
                        </a:xfrm>
                        <a:prstGeom prst="wedgeRectCallout">
                          <a:avLst>
                            <a:gd name="adj1" fmla="val -40869"/>
                            <a:gd name="adj2" fmla="val -18896"/>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110236AB">
                            <w:pPr>
                              <w:snapToGrid w:val="0"/>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16"/>
                                <w14:textFill>
                                  <w14:solidFill>
                                    <w14:schemeClr w14:val="tx1"/>
                                  </w14:solidFill>
                                </w14:textFill>
                              </w:rPr>
                              <w:t>[Linkage]</w:t>
                            </w: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for option details, please refer to the general configuration description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0.9pt;margin-top:14.05pt;height:25.3pt;width:433.75pt;z-index:251702272;v-text-anchor:middle;mso-width-relative:page;mso-height-relative:page;" fillcolor="#E8E8E8 [3214]" filled="t" stroked="t" coordsize="21600,21600" o:gfxdata="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JKO&#10;xHPUAAAABwEAAA8AAAAAAAAAAQAgAAAAIgAAAGRycy9kb3ducmV2LnhtbFBLAQIUABQAAAAIAIdO&#10;4kAeMkFZ0gIAAJMFAAAOAAAAAAAAAAEAIAAAACMBAABkcnMvZTJvRG9jLnhtbFBLBQYAAAAABgAG&#10;AFkBAABnBgAAAAA=&#10;" adj="1972,6718">
                <v:fill on="t" focussize="0,0"/>
                <v:stroke weight="1.5pt" color="#042433 [3204]" miterlimit="8" joinstyle="miter"/>
                <v:imagedata o:title=""/>
                <o:lock v:ext="edit" aspectratio="f"/>
                <v:textbox>
                  <w:txbxContent>
                    <w:p w14:paraId="110236AB">
                      <w:pPr>
                        <w:snapToGrid w:val="0"/>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16"/>
                          <w14:textFill>
                            <w14:solidFill>
                              <w14:schemeClr w14:val="tx1"/>
                            </w14:solidFill>
                          </w14:textFill>
                        </w:rPr>
                        <w:t>[Linkage]</w:t>
                      </w: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for option details, please refer to the general configuration description</w:t>
                      </w:r>
                    </w:p>
                  </w:txbxContent>
                </v:textbox>
              </v:shape>
            </w:pict>
          </mc:Fallback>
        </mc:AlternateContent>
      </w:r>
    </w:p>
    <w:p w14:paraId="142DE5E3">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8709719">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48E58E4A">
      <w:pPr>
        <w:pBdr>
          <w:top w:val="single" w:color="auto" w:sz="18" w:space="1"/>
          <w:bottom w:val="single" w:color="auto" w:sz="18" w:space="1"/>
        </w:pBdr>
        <w:shd w:val="clear" w:color="auto" w:fill="F1F1F1" w:themeFill="background1" w:themeFillShade="F2"/>
        <w:snapToGrid w:val="0"/>
        <w:ind w:firstLine="151" w:firstLineChars="50"/>
        <w:outlineLvl w:val="2"/>
        <w:rPr>
          <w:rFonts w:ascii="阿里巴巴普惠体 3.0 55 Regular" w:hAnsi="阿里巴巴普惠体 3.0 55 Regular" w:eastAsia="阿里巴巴普惠体 3.0 55 Regular" w:cs="阿里巴巴普惠体 3.0 55 Regular"/>
          <w:b/>
          <w:bCs/>
          <w:sz w:val="30"/>
          <w:szCs w:val="30"/>
        </w:rPr>
      </w:pPr>
      <w:bookmarkStart w:id="163" w:name="_Toc12093"/>
      <w:bookmarkStart w:id="164" w:name="_Hlk200700683"/>
      <w:r>
        <w:rPr>
          <w:rFonts w:hint="eastAsia" w:ascii="阿里巴巴普惠体 3.0 55 Regular" w:hAnsi="阿里巴巴普惠体 3.0 55 Regular" w:eastAsia="阿里巴巴普惠体 3.0 55 Regular" w:cs="阿里巴巴普惠体 3.0 55 Regular"/>
          <w:b/>
          <w:bCs/>
          <w:sz w:val="30"/>
          <w:szCs w:val="30"/>
        </w:rPr>
        <w:t xml:space="preserve">Geo-Fence </w:t>
      </w:r>
      <w:r>
        <w:rPr>
          <w:rFonts w:ascii="阿里巴巴普惠体 3.0 55 Regular" w:hAnsi="阿里巴巴普惠体 3.0 55 Regular" w:eastAsia="阿里巴巴普惠体 3.0 55 Regular" w:cs="阿里巴巴普惠体 3.0 55 Regular"/>
          <w:b/>
          <w:bCs/>
          <w:sz w:val="30"/>
          <w:szCs w:val="30"/>
        </w:rPr>
        <w:t>Alarm</w:t>
      </w:r>
      <w:bookmarkEnd w:id="163"/>
    </w:p>
    <w:bookmarkEnd w:id="164"/>
    <w:p w14:paraId="36470743">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63CE7D7B">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03296" behindDoc="0" locked="0" layoutInCell="1" allowOverlap="1">
                <wp:simplePos x="0" y="0"/>
                <wp:positionH relativeFrom="column">
                  <wp:posOffset>2636520</wp:posOffset>
                </wp:positionH>
                <wp:positionV relativeFrom="paragraph">
                  <wp:posOffset>384810</wp:posOffset>
                </wp:positionV>
                <wp:extent cx="2740025" cy="1254125"/>
                <wp:effectExtent l="63500" t="12700" r="15875" b="15875"/>
                <wp:wrapNone/>
                <wp:docPr id="1875282343" name="圆角矩形标注 5"/>
                <wp:cNvGraphicFramePr/>
                <a:graphic xmlns:a="http://schemas.openxmlformats.org/drawingml/2006/main">
                  <a:graphicData uri="http://schemas.microsoft.com/office/word/2010/wordprocessingShape">
                    <wps:wsp>
                      <wps:cNvSpPr/>
                      <wps:spPr>
                        <a:xfrm>
                          <a:off x="0" y="0"/>
                          <a:ext cx="2740025" cy="1254125"/>
                        </a:xfrm>
                        <a:custGeom>
                          <a:avLst/>
                          <a:gdLst>
                            <a:gd name="connsiteX0" fmla="*/ 333413 w 2713393"/>
                            <a:gd name="connsiteY0" fmla="*/ 0 h 2360295"/>
                            <a:gd name="connsiteX1" fmla="*/ 730076 w 2713393"/>
                            <a:gd name="connsiteY1" fmla="*/ 0 h 2360295"/>
                            <a:gd name="connsiteX2" fmla="*/ 730076 w 2713393"/>
                            <a:gd name="connsiteY2" fmla="*/ 0 h 2360295"/>
                            <a:gd name="connsiteX3" fmla="*/ 1325071 w 2713393"/>
                            <a:gd name="connsiteY3" fmla="*/ 0 h 2360295"/>
                            <a:gd name="connsiteX4" fmla="*/ 2713393 w 2713393"/>
                            <a:gd name="connsiteY4" fmla="*/ 0 h 2360295"/>
                            <a:gd name="connsiteX5" fmla="*/ 2713393 w 2713393"/>
                            <a:gd name="connsiteY5" fmla="*/ 393383 h 2360295"/>
                            <a:gd name="connsiteX6" fmla="*/ 2713393 w 2713393"/>
                            <a:gd name="connsiteY6" fmla="*/ 393383 h 2360295"/>
                            <a:gd name="connsiteX7" fmla="*/ 2713393 w 2713393"/>
                            <a:gd name="connsiteY7" fmla="*/ 983456 h 2360295"/>
                            <a:gd name="connsiteX8" fmla="*/ 2713393 w 2713393"/>
                            <a:gd name="connsiteY8" fmla="*/ 2360295 h 2360295"/>
                            <a:gd name="connsiteX9" fmla="*/ 1325071 w 2713393"/>
                            <a:gd name="connsiteY9" fmla="*/ 2360295 h 2360295"/>
                            <a:gd name="connsiteX10" fmla="*/ 730076 w 2713393"/>
                            <a:gd name="connsiteY10" fmla="*/ 2360295 h 2360295"/>
                            <a:gd name="connsiteX11" fmla="*/ 730076 w 2713393"/>
                            <a:gd name="connsiteY11" fmla="*/ 2360295 h 2360295"/>
                            <a:gd name="connsiteX12" fmla="*/ 333413 w 2713393"/>
                            <a:gd name="connsiteY12" fmla="*/ 2360295 h 2360295"/>
                            <a:gd name="connsiteX13" fmla="*/ 333415 w 2713393"/>
                            <a:gd name="connsiteY13" fmla="*/ 1733470 h 2360295"/>
                            <a:gd name="connsiteX14" fmla="*/ 0 w 2713393"/>
                            <a:gd name="connsiteY14" fmla="*/ 1599554 h 2360295"/>
                            <a:gd name="connsiteX15" fmla="*/ 333415 w 2713393"/>
                            <a:gd name="connsiteY15" fmla="*/ 1461896 h 2360295"/>
                            <a:gd name="connsiteX16" fmla="*/ 333413 w 2713393"/>
                            <a:gd name="connsiteY16" fmla="*/ 0 h 2360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13393" h="2360295">
                              <a:moveTo>
                                <a:pt x="333413" y="0"/>
                              </a:moveTo>
                              <a:lnTo>
                                <a:pt x="730076" y="0"/>
                              </a:lnTo>
                              <a:lnTo>
                                <a:pt x="730076" y="0"/>
                              </a:lnTo>
                              <a:lnTo>
                                <a:pt x="1325071" y="0"/>
                              </a:lnTo>
                              <a:lnTo>
                                <a:pt x="2713393" y="0"/>
                              </a:lnTo>
                              <a:lnTo>
                                <a:pt x="2713393" y="393383"/>
                              </a:lnTo>
                              <a:lnTo>
                                <a:pt x="2713393" y="393383"/>
                              </a:lnTo>
                              <a:lnTo>
                                <a:pt x="2713393" y="983456"/>
                              </a:lnTo>
                              <a:lnTo>
                                <a:pt x="2713393" y="2360295"/>
                              </a:lnTo>
                              <a:lnTo>
                                <a:pt x="1325071" y="2360295"/>
                              </a:lnTo>
                              <a:lnTo>
                                <a:pt x="730076" y="2360295"/>
                              </a:lnTo>
                              <a:lnTo>
                                <a:pt x="730076" y="2360295"/>
                              </a:lnTo>
                              <a:lnTo>
                                <a:pt x="333413" y="2360295"/>
                              </a:lnTo>
                              <a:cubicBezTo>
                                <a:pt x="336839" y="1839704"/>
                                <a:pt x="329989" y="2254061"/>
                                <a:pt x="333415" y="1733470"/>
                              </a:cubicBezTo>
                              <a:lnTo>
                                <a:pt x="0" y="1599554"/>
                              </a:lnTo>
                              <a:lnTo>
                                <a:pt x="333415" y="1461896"/>
                              </a:lnTo>
                              <a:cubicBezTo>
                                <a:pt x="329989" y="991721"/>
                                <a:pt x="336839" y="470175"/>
                                <a:pt x="333413" y="0"/>
                              </a:cubicBez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41C00FE4">
                            <w:pPr>
                              <w:tabs>
                                <w:tab w:val="left" w:pos="1843"/>
                              </w:tabs>
                              <w:snapToGrid w:val="0"/>
                              <w:ind w:left="567" w:leftChars="270" w:right="-50" w:rightChars="-24"/>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[Geo-Fence]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in this interface, you can select the entry/exit fence or route handling strategy. This feature requires integration with the CEIBA2 platform or FT Cloud platform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100" style="position:absolute;left:0pt;margin-left:207.6pt;margin-top:30.3pt;height:98.75pt;width:215.75pt;z-index:251703296;v-text-anchor:middle;mso-width-relative:page;mso-height-relative:page;" fillcolor="#E8E8E8 [3214]" filled="t" stroked="t" coordsize="2713393,2360295" o:gfxdata="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" path="m333413,0l730076,0,730076,0,1325071,0,2713393,0,2713393,393383,2713393,393383,2713393,983456,2713393,2360295,1325071,2360295,730076,2360295,730076,2360295,333413,2360295c336839,1839704,329989,2254061,333415,1733470l0,1599554,333415,1461896c329989,991721,336839,470175,333413,0xe">
                <v:path textboxrect="0,0,2713393,2360295" o:connectlocs="336685,0;737241,0;737241,0;1338076,0;2740025,0;2740025,209021;2740025,209021;2740025,522551;2740025,1254125;1338076,1254125;737241,1254125;737241,1254125;336685,1254125;336687,921066;0,849910;336687,776767;336685,0" o:connectangles="0,0,0,0,0,0,0,0,0,0,0,0,0,0,0,0,0"/>
                <v:fill on="t" focussize="0,0"/>
                <v:stroke weight="1.5pt" color="#042433 [3204]" miterlimit="8" joinstyle="miter"/>
                <v:imagedata o:title=""/>
                <o:lock v:ext="edit" aspectratio="f"/>
                <v:textbox>
                  <w:txbxContent>
                    <w:p w14:paraId="41C00FE4">
                      <w:pPr>
                        <w:tabs>
                          <w:tab w:val="left" w:pos="1843"/>
                        </w:tabs>
                        <w:snapToGrid w:val="0"/>
                        <w:ind w:left="567" w:leftChars="270" w:right="-50" w:rightChars="-24"/>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[Geo-Fence]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in this interface, you can select the entry/exit fence or route handling strategy. This feature requires integration with the CEIBA2 platform or FT Cloud platform</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2277110" cy="1795145"/>
            <wp:effectExtent l="88900" t="88900" r="85090" b="84455"/>
            <wp:docPr id="1643958605"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58605" name="图片 142"/>
                    <pic:cNvPicPr>
                      <a:picLocks noChangeAspect="1"/>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334369" cy="1840232"/>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4E473C58">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43C95F2C">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24C09A63">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165" w:name="_Toc13728"/>
      <w:bookmarkStart w:id="166" w:name="_Hlk200701615"/>
      <w:r>
        <w:rPr>
          <w:rFonts w:hint="eastAsia" w:ascii="阿里巴巴普惠体 3.0 55 Regular" w:hAnsi="阿里巴巴普惠体 3.0 55 Regular" w:eastAsia="阿里巴巴普惠体 3.0 55 Regular" w:cs="阿里巴巴普惠体 3.0 55 Regular"/>
          <w:b/>
          <w:bCs/>
          <w:sz w:val="30"/>
          <w:szCs w:val="30"/>
        </w:rPr>
        <w:t xml:space="preserve">AI </w:t>
      </w:r>
      <w:r>
        <w:rPr>
          <w:rFonts w:ascii="阿里巴巴普惠体 3.0 55 Regular" w:hAnsi="阿里巴巴普惠体 3.0 55 Regular" w:eastAsia="阿里巴巴普惠体 3.0 55 Regular" w:cs="阿里巴巴普惠体 3.0 55 Regular"/>
          <w:b/>
          <w:bCs/>
          <w:sz w:val="30"/>
          <w:szCs w:val="30"/>
        </w:rPr>
        <w:t>Alarm</w:t>
      </w:r>
      <w:r>
        <w:rPr>
          <w:rFonts w:hint="eastAsia" w:ascii="阿里巴巴普惠体 3.0 55 Regular" w:hAnsi="阿里巴巴普惠体 3.0 55 Regular" w:eastAsia="阿里巴巴普惠体 3.0 55 Regular" w:cs="阿里巴巴普惠体 3.0 55 Regular"/>
          <w:b/>
          <w:bCs/>
          <w:sz w:val="30"/>
          <w:szCs w:val="30"/>
        </w:rPr>
        <w:t>s</w:t>
      </w:r>
      <w:bookmarkEnd w:id="165"/>
    </w:p>
    <w:bookmarkEnd w:id="166"/>
    <w:p w14:paraId="729BA214">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57A5CD2E">
      <w:pPr>
        <w:tabs>
          <w:tab w:val="left" w:pos="3115"/>
        </w:tabs>
        <w:snapToGrid w:val="0"/>
        <w:ind w:right="-1"/>
        <w:rPr>
          <w:rFonts w:ascii="阿里巴巴普惠体 3.0 55 Regular" w:hAnsi="阿里巴巴普惠体 3.0 55 Regular" w:eastAsia="阿里巴巴普惠体 3.0 55 Regular" w:cs="阿里巴巴普惠体 3.0 55 Regular"/>
          <w:szCs w:val="18"/>
        </w:rPr>
      </w:pPr>
      <w:bookmarkStart w:id="167" w:name="_Hlk190094460"/>
      <w:bookmarkStart w:id="168" w:name="_Hlk201069241"/>
      <w:r>
        <w:rPr>
          <w:rFonts w:ascii="阿里巴巴普惠体 3.0 55 Regular" w:hAnsi="阿里巴巴普惠体 3.0 55 Regular" w:eastAsia="阿里巴巴普惠体 3.0 55 Regular" w:cs="阿里巴巴普惠体 3.0 55 Regular"/>
          <w:szCs w:val="18"/>
        </w:rPr>
        <w:t>Click</w:t>
      </w:r>
      <w:bookmarkEnd w:id="167"/>
      <w:r>
        <w:rPr>
          <w:rFonts w:ascii="阿里巴巴普惠体 3.0 55 Regular" w:hAnsi="阿里巴巴普惠体 3.0 55 Regular" w:eastAsia="阿里巴巴普惠体 3.0 55 Regular" w:cs="阿里巴巴普惠体 3.0 55 Regular"/>
          <w:szCs w:val="18"/>
        </w:rPr>
        <w:t xml:space="preserve"> </w:t>
      </w:r>
      <w:r>
        <w:rPr>
          <w:rFonts w:ascii="阿里巴巴普惠体 3.0 55 Regular" w:hAnsi="阿里巴巴普惠体 3.0 55 Regular" w:eastAsia="阿里巴巴普惠体 3.0 55 Regular" w:cs="阿里巴巴普惠体 3.0 55 Regular"/>
          <w:b/>
          <w:bCs/>
          <w:szCs w:val="18"/>
        </w:rPr>
        <w:t>[Preferences] – [Alarm] – [</w:t>
      </w:r>
      <w:r>
        <w:rPr>
          <w:rFonts w:hint="eastAsia" w:ascii="阿里巴巴普惠体 3.0 55 Regular" w:hAnsi="阿里巴巴普惠体 3.0 55 Regular" w:eastAsia="阿里巴巴普惠体 3.0 55 Regular" w:cs="阿里巴巴普惠体 3.0 55 Regular"/>
          <w:b/>
          <w:bCs/>
          <w:szCs w:val="18"/>
        </w:rPr>
        <w:t>AI App</w:t>
      </w:r>
      <w:r>
        <w:rPr>
          <w:rFonts w:ascii="阿里巴巴普惠体 3.0 55 Regular" w:hAnsi="阿里巴巴普惠体 3.0 55 Regular" w:eastAsia="阿里巴巴普惠体 3.0 55 Regular" w:cs="阿里巴巴普惠体 3.0 55 Regular"/>
          <w:b/>
          <w:bCs/>
          <w:szCs w:val="18"/>
        </w:rPr>
        <w:t>]</w:t>
      </w:r>
      <w:r>
        <w:rPr>
          <w:rFonts w:hint="eastAsia" w:ascii="阿里巴巴普惠体 3.0 55 Regular" w:hAnsi="阿里巴巴普惠体 3.0 55 Regular" w:eastAsia="阿里巴巴普惠体 3.0 55 Regular" w:cs="阿里巴巴普惠体 3.0 55 Regular"/>
          <w:b/>
          <w:bCs/>
          <w:szCs w:val="18"/>
        </w:rPr>
        <w:t>：</w:t>
      </w:r>
    </w:p>
    <w:bookmarkEnd w:id="168"/>
    <w:p w14:paraId="6B127C9D">
      <w:pPr>
        <w:tabs>
          <w:tab w:val="left" w:pos="3115"/>
        </w:tabs>
        <w:snapToGrid w:val="0"/>
        <w:ind w:right="-1"/>
        <w:rPr>
          <w:rFonts w:ascii="阿里巴巴普惠体 3.0 55 Regular" w:hAnsi="阿里巴巴普惠体 3.0 55 Regular" w:eastAsia="阿里巴巴普惠体 3.0 55 Regular" w:cs="阿里巴巴普惠体 3.0 55 Regular"/>
          <w:szCs w:val="18"/>
        </w:rPr>
      </w:pPr>
    </w:p>
    <w:p w14:paraId="53D64320">
      <w:pPr>
        <w:tabs>
          <w:tab w:val="left" w:pos="3115"/>
        </w:tabs>
        <w:snapToGrid w:val="0"/>
        <w:ind w:right="-1"/>
        <w:rPr>
          <w:rFonts w:ascii="阿里巴巴普惠体 3.0 55 Regular" w:hAnsi="阿里巴巴普惠体 3.0 55 Regular" w:eastAsia="阿里巴巴普惠体 3.0 55 Regular" w:cs="阿里巴巴普惠体 3.0 55 Regular"/>
          <w:szCs w:val="18"/>
        </w:rPr>
      </w:pPr>
      <w:r>
        <w:rPr>
          <w:rFonts w:ascii="阿里巴巴普惠体 3.0 55 Regular" w:hAnsi="阿里巴巴普惠体 3.0 55 Regular" w:eastAsia="阿里巴巴普惠体 3.0 55 Regular" w:cs="阿里巴巴普惠体 3.0 55 Regular"/>
          <w:szCs w:val="18"/>
        </w:rPr>
        <w:t>You can set the snapshot logic when an AI alarm is triggered</w:t>
      </w:r>
      <w:r>
        <w:rPr>
          <w:rFonts w:hint="eastAsia" w:ascii="阿里巴巴普惠体 3.0 55 Regular" w:hAnsi="阿里巴巴普惠体 3.0 55 Regular" w:eastAsia="阿里巴巴普惠体 3.0 55 Regular" w:cs="阿里巴巴普惠体 3.0 55 Regular"/>
          <w:szCs w:val="18"/>
        </w:rPr>
        <w:t xml:space="preserve">. </w:t>
      </w:r>
      <w:r>
        <w:rPr>
          <w:rFonts w:ascii="阿里巴巴普惠体 3.0 55 Regular" w:hAnsi="阿里巴巴普惠体 3.0 55 Regular" w:eastAsia="阿里巴巴普惠体 3.0 55 Regular" w:cs="阿里巴巴普惠体 3.0 55 Regular"/>
          <w:szCs w:val="18"/>
        </w:rPr>
        <w:t xml:space="preserve">AI alarms have their own </w:t>
      </w:r>
      <w:r>
        <w:rPr>
          <w:rFonts w:ascii="阿里巴巴普惠体 3.0 55 Regular" w:hAnsi="阿里巴巴普惠体 3.0 55 Regular" w:eastAsia="阿里巴巴普惠体 3.0 55 Regular" w:cs="阿里巴巴普惠体 3.0 55 Regular"/>
          <w:b/>
          <w:bCs/>
          <w:szCs w:val="18"/>
        </w:rPr>
        <w:t>snapshot logic</w:t>
      </w:r>
      <w:r>
        <w:rPr>
          <w:rFonts w:ascii="阿里巴巴普惠体 3.0 55 Regular" w:hAnsi="阿里巴巴普惠体 3.0 55 Regular" w:eastAsia="阿里巴巴普惠体 3.0 55 Regular" w:cs="阿里巴巴普惠体 3.0 55 Regular"/>
          <w:szCs w:val="18"/>
        </w:rPr>
        <w:t xml:space="preserve">, which is independent of the </w:t>
      </w:r>
      <w:r>
        <w:rPr>
          <w:rFonts w:ascii="阿里巴巴普惠体 3.0 55 Regular" w:hAnsi="阿里巴巴普惠体 3.0 55 Regular" w:eastAsia="阿里巴巴普惠体 3.0 55 Regular" w:cs="阿里巴巴普惠体 3.0 55 Regular"/>
          <w:b/>
          <w:bCs/>
          <w:szCs w:val="18"/>
        </w:rPr>
        <w:t>Snap Setting</w:t>
      </w:r>
      <w:r>
        <w:rPr>
          <w:rFonts w:ascii="阿里巴巴普惠体 3.0 55 Regular" w:hAnsi="阿里巴巴普惠体 3.0 55 Regular" w:eastAsia="阿里巴巴普惠体 3.0 55 Regular" w:cs="阿里巴巴普惠体 3.0 55 Regular"/>
          <w:szCs w:val="18"/>
        </w:rPr>
        <w:t xml:space="preserve"> section.</w:t>
      </w:r>
      <w:r>
        <w:rPr>
          <w:rFonts w:hint="eastAsia" w:ascii="阿里巴巴普惠体 3.0 55 Regular" w:hAnsi="阿里巴巴普惠体 3.0 55 Regular" w:eastAsia="阿里巴巴普惠体 3.0 55 Regular" w:cs="阿里巴巴普惠体 3.0 55 Regular"/>
          <w:szCs w:val="18"/>
        </w:rPr>
        <w:t xml:space="preserve"> </w:t>
      </w:r>
      <w:r>
        <w:rPr>
          <w:rFonts w:ascii="阿里巴巴普惠体 3.0 55 Regular" w:hAnsi="阿里巴巴普惠体 3.0 55 Regular" w:eastAsia="阿里巴巴普惠体 3.0 55 Regular" w:cs="阿里巴巴普惠体 3.0 55 Regular"/>
          <w:szCs w:val="18"/>
        </w:rPr>
        <w:t xml:space="preserve">For each AI alarm, click </w:t>
      </w:r>
      <w:r>
        <w:rPr>
          <w:rFonts w:ascii="阿里巴巴普惠体 3.0 55 Regular" w:hAnsi="阿里巴巴普惠体 3.0 55 Regular" w:eastAsia="阿里巴巴普惠体 3.0 55 Regular" w:cs="阿里巴巴普惠体 3.0 55 Regular"/>
          <w:b/>
          <w:bCs/>
          <w:szCs w:val="18"/>
        </w:rPr>
        <w:t>[Alarm Capture]</w:t>
      </w:r>
      <w:r>
        <w:rPr>
          <w:rFonts w:ascii="阿里巴巴普惠体 3.0 55 Regular" w:hAnsi="阿里巴巴普惠体 3.0 55 Regular" w:eastAsia="阿里巴巴普惠体 3.0 55 Regular" w:cs="阿里巴巴普惠体 3.0 55 Regular"/>
          <w:szCs w:val="18"/>
        </w:rPr>
        <w:t xml:space="preserve"> → </w:t>
      </w:r>
      <w:r>
        <w:rPr>
          <w:rFonts w:ascii="阿里巴巴普惠体 3.0 55 Regular" w:hAnsi="阿里巴巴普惠体 3.0 55 Regular" w:eastAsia="阿里巴巴普惠体 3.0 55 Regular" w:cs="阿里巴巴普惠体 3.0 55 Regular"/>
          <w:b/>
          <w:bCs/>
          <w:szCs w:val="18"/>
        </w:rPr>
        <w:t>[Setup]</w:t>
      </w:r>
      <w:r>
        <w:rPr>
          <w:rFonts w:ascii="阿里巴巴普惠体 3.0 55 Regular" w:hAnsi="阿里巴巴普惠体 3.0 55 Regular" w:eastAsia="阿里巴巴普惠体 3.0 55 Regular" w:cs="阿里巴巴普惠体 3.0 55 Regular"/>
          <w:szCs w:val="18"/>
        </w:rPr>
        <w:t>:</w:t>
      </w:r>
    </w:p>
    <w:p w14:paraId="28D25C8B">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04320" behindDoc="0" locked="0" layoutInCell="1" allowOverlap="1">
                <wp:simplePos x="0" y="0"/>
                <wp:positionH relativeFrom="column">
                  <wp:posOffset>3923030</wp:posOffset>
                </wp:positionH>
                <wp:positionV relativeFrom="paragraph">
                  <wp:posOffset>487045</wp:posOffset>
                </wp:positionV>
                <wp:extent cx="1993900" cy="1492250"/>
                <wp:effectExtent l="393700" t="12700" r="12700" b="19050"/>
                <wp:wrapNone/>
                <wp:docPr id="1807800589" name="圆角矩形标注 5"/>
                <wp:cNvGraphicFramePr/>
                <a:graphic xmlns:a="http://schemas.openxmlformats.org/drawingml/2006/main">
                  <a:graphicData uri="http://schemas.microsoft.com/office/word/2010/wordprocessingShape">
                    <wps:wsp>
                      <wps:cNvSpPr/>
                      <wps:spPr>
                        <a:xfrm>
                          <a:off x="0" y="0"/>
                          <a:ext cx="1993900" cy="1492250"/>
                        </a:xfrm>
                        <a:prstGeom prst="wedgeRectCallout">
                          <a:avLst>
                            <a:gd name="adj1" fmla="val -67942"/>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6F1DE8D1">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In this interface, you can set the snapshot mode, number of snapshots, snapshot interval, snapshot channel, and the resolution and quality of the snapshot images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08.9pt;margin-top:38.35pt;height:117.5pt;width:157pt;z-index:251704320;v-text-anchor:middle;mso-width-relative:page;mso-height-relative:page;" fillcolor="#E8E8E8 [3214]" filled="t" stroked="t" coordsize="21600,21600" o:gfxdata="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C9yfU1wAAAAoBAAAPAAAAAAAAAAEAIAAAACIAAABkcnMvZG93bnJldi54bWxQSwECFAAUAAAA&#10;CACHTuJAw5ig99MCAACVBQAADgAAAAAAAAABACAAAAAmAQAAZHJzL2Uyb0RvYy54bWxQSwUGAAAA&#10;AAYABgBZAQAAawYAAAAA&#10;" adj="-3875,6226">
                <v:fill on="t" focussize="0,0"/>
                <v:stroke weight="1.5pt" color="#042433 [3204]" miterlimit="8" joinstyle="miter"/>
                <v:imagedata o:title=""/>
                <o:lock v:ext="edit" aspectratio="f"/>
                <v:textbox>
                  <w:txbxContent>
                    <w:p w14:paraId="6F1DE8D1">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In this interface, you can set the snapshot mode, number of snapshots, snapshot interval, snapshot channel, and the resolution and quality of the snapshot images</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4121150" cy="1640840"/>
            <wp:effectExtent l="88900" t="88900" r="95250" b="99060"/>
            <wp:docPr id="8600585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058506" name="图片 1"/>
                    <pic:cNvPicPr>
                      <a:picLocks noChangeAspect="1"/>
                    </pic:cNvPicPr>
                  </pic:nvPicPr>
                  <pic:blipFill>
                    <a:blip r:embed="rId91"/>
                    <a:stretch>
                      <a:fillRect/>
                    </a:stretch>
                  </pic:blipFill>
                  <pic:spPr>
                    <a:xfrm>
                      <a:off x="0" y="0"/>
                      <a:ext cx="4167847" cy="164084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2BFC9BC5">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tbl>
      <w:tblPr>
        <w:tblStyle w:val="28"/>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26523540">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2818" w:hRule="atLeast"/>
        </w:trPr>
        <w:tc>
          <w:tcPr>
            <w:tcW w:w="1403" w:type="dxa"/>
            <w:vAlign w:val="center"/>
          </w:tcPr>
          <w:p w14:paraId="0E3F243F">
            <w:pPr>
              <w:snapToGrid w:val="0"/>
              <w:jc w:val="center"/>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08000" cy="508000"/>
                  <wp:effectExtent l="0" t="0" r="2540" b="2540"/>
                  <wp:docPr id="1278425827" name="图片 95"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425827" name="图片 95" descr="图标&#10;&#10;描述已自动生成"/>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p w14:paraId="515DC74C">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Note</w:t>
            </w:r>
          </w:p>
        </w:tc>
        <w:tc>
          <w:tcPr>
            <w:tcW w:w="8213" w:type="dxa"/>
            <w:vAlign w:val="center"/>
          </w:tcPr>
          <w:p w14:paraId="426AACE8">
            <w:pPr>
              <w:snapToGrid w:val="0"/>
              <w:ind w:left="34" w:leftChars="16" w:right="118" w:rightChars="56"/>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rPr>
              <w:t>Capture Mode:</w:t>
            </w:r>
          </w:p>
          <w:p w14:paraId="15852C1D">
            <w:pPr>
              <w:pStyle w:val="47"/>
              <w:numPr>
                <w:ilvl w:val="0"/>
                <w:numId w:val="19"/>
              </w:numPr>
              <w:snapToGrid w:val="0"/>
              <w:ind w:right="118" w:rightChars="56"/>
              <w:contextualSpacing w:val="0"/>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b/>
                <w:bCs/>
              </w:rPr>
              <w:t>Single Capture</w:t>
            </w:r>
            <w:r>
              <w:rPr>
                <w:rFonts w:hint="eastAsia" w:ascii="阿里巴巴普惠体 3.0 55 Regular" w:hAnsi="阿里巴巴普惠体 3.0 55 Regular" w:eastAsia="阿里巴巴普惠体 3.0 55 Regular" w:cs="阿里巴巴普惠体 3.0 55 Regular"/>
              </w:rPr>
              <w:t xml:space="preserve">: </w:t>
            </w:r>
            <w:r>
              <w:rPr>
                <w:rFonts w:ascii="阿里巴巴普惠体 3.0 55 Regular" w:hAnsi="阿里巴巴普惠体 3.0 55 Regular" w:eastAsia="阿里巴巴普惠体 3.0 55 Regular" w:cs="阿里巴巴普惠体 3.0 55 Regular"/>
              </w:rPr>
              <w:t>Only one snapshot will be taken each time, and the total number of snapshots is determined by [Capture PcS], while the interval between each snapshot is determined by [Capture Interval]</w:t>
            </w:r>
          </w:p>
          <w:p w14:paraId="15B39B1C">
            <w:pPr>
              <w:pStyle w:val="47"/>
              <w:numPr>
                <w:ilvl w:val="0"/>
                <w:numId w:val="19"/>
              </w:numPr>
              <w:snapToGrid w:val="0"/>
              <w:ind w:right="118" w:rightChars="56"/>
              <w:contextualSpacing w:val="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b/>
                <w:bCs/>
              </w:rPr>
              <w:t>Cycle Capture</w:t>
            </w:r>
            <w:r>
              <w:rPr>
                <w:rFonts w:hint="eastAsia" w:ascii="阿里巴巴普惠体 3.0 55 Regular" w:hAnsi="阿里巴巴普惠体 3.0 55 Regular" w:eastAsia="阿里巴巴普惠体 3.0 55 Regular" w:cs="阿里巴巴普惠体 3.0 55 Regular"/>
              </w:rPr>
              <w:t xml:space="preserve">: </w:t>
            </w:r>
            <w:r>
              <w:rPr>
                <w:rFonts w:ascii="阿里巴巴普惠体 3.0 55 Regular" w:hAnsi="阿里巴巴普惠体 3.0 55 Regular" w:eastAsia="阿里巴巴普惠体 3.0 55 Regular" w:cs="阿里巴巴普惠体 3.0 55 Regular"/>
              </w:rPr>
              <w:t>The number of snapshots taken each time is determined by [Capture PcS], and the interval between each snapshot is determined by [Capture Interval], until the alarm ends</w:t>
            </w:r>
          </w:p>
        </w:tc>
      </w:tr>
    </w:tbl>
    <w:p w14:paraId="35C1F112">
      <w:pPr>
        <w:snapToGrid w:val="0"/>
        <w:rPr>
          <w:rFonts w:ascii="阿里巴巴普惠体 3.0 55 Regular" w:hAnsi="阿里巴巴普惠体 3.0 55 Regular" w:eastAsia="阿里巴巴普惠体 3.0 55 Regular" w:cs="阿里巴巴普惠体 3.0 55 Regular"/>
          <w:sz w:val="22"/>
          <w:szCs w:val="20"/>
        </w:rPr>
      </w:pPr>
    </w:p>
    <w:p w14:paraId="4189AF15">
      <w:pPr>
        <w:pBdr>
          <w:top w:val="single" w:color="auto" w:sz="18" w:space="1"/>
          <w:bottom w:val="single" w:color="auto" w:sz="18" w:space="1"/>
        </w:pBdr>
        <w:shd w:val="clear" w:color="auto" w:fill="F1F1F1" w:themeFill="background1" w:themeFillShade="F2"/>
        <w:snapToGrid w:val="0"/>
        <w:ind w:firstLine="151" w:firstLineChars="50"/>
        <w:outlineLvl w:val="2"/>
        <w:rPr>
          <w:rFonts w:ascii="阿里巴巴普惠体 3.0 55 Regular" w:hAnsi="阿里巴巴普惠体 3.0 55 Regular" w:eastAsia="阿里巴巴普惠体 3.0 55 Regular" w:cs="阿里巴巴普惠体 3.0 55 Regular"/>
          <w:b/>
          <w:bCs/>
          <w:sz w:val="30"/>
          <w:szCs w:val="30"/>
        </w:rPr>
      </w:pPr>
      <w:bookmarkStart w:id="169" w:name="_Hlk200701629"/>
      <w:bookmarkStart w:id="170" w:name="_Toc1026"/>
      <w:r>
        <w:rPr>
          <w:rFonts w:hint="eastAsia" w:ascii="阿里巴巴普惠体 3.0 55 Regular" w:hAnsi="阿里巴巴普惠体 3.0 55 Regular" w:eastAsia="阿里巴巴普惠体 3.0 55 Regular" w:cs="阿里巴巴普惠体 3.0 55 Regular"/>
          <w:b/>
          <w:bCs/>
          <w:sz w:val="30"/>
          <w:szCs w:val="30"/>
          <w:lang w:val="en-US" w:eastAsia="zh-CN"/>
        </w:rPr>
        <w:t>SENTRY</w:t>
      </w:r>
      <w:r>
        <w:rPr>
          <w:rFonts w:hint="eastAsia" w:ascii="阿里巴巴普惠体 3.0 55 Regular" w:hAnsi="阿里巴巴普惠体 3.0 55 Regular" w:eastAsia="阿里巴巴普惠体 3.0 55 Regular" w:cs="阿里巴巴普惠体 3.0 55 Regular"/>
          <w:b/>
          <w:bCs/>
          <w:sz w:val="30"/>
          <w:szCs w:val="30"/>
        </w:rPr>
        <w:t xml:space="preserve"> </w:t>
      </w:r>
      <w:r>
        <w:rPr>
          <w:rFonts w:ascii="阿里巴巴普惠体 3.0 55 Regular" w:hAnsi="阿里巴巴普惠体 3.0 55 Regular" w:eastAsia="阿里巴巴普惠体 3.0 55 Regular" w:cs="阿里巴巴普惠体 3.0 55 Regular"/>
          <w:b/>
          <w:bCs/>
          <w:sz w:val="30"/>
          <w:szCs w:val="30"/>
        </w:rPr>
        <w:t>Alarm</w:t>
      </w:r>
      <w:r>
        <w:rPr>
          <w:rFonts w:hint="eastAsia" w:ascii="阿里巴巴普惠体 3.0 55 Regular" w:hAnsi="阿里巴巴普惠体 3.0 55 Regular" w:eastAsia="阿里巴巴普惠体 3.0 55 Regular" w:cs="阿里巴巴普惠体 3.0 55 Regular"/>
          <w:b/>
          <w:bCs/>
          <w:sz w:val="30"/>
          <w:szCs w:val="30"/>
        </w:rPr>
        <w:t>s</w:t>
      </w:r>
      <w:bookmarkEnd w:id="169"/>
      <w:bookmarkEnd w:id="170"/>
    </w:p>
    <w:p w14:paraId="7C2F02FF">
      <w:pPr>
        <w:tabs>
          <w:tab w:val="left" w:pos="3115"/>
        </w:tabs>
        <w:snapToGrid w:val="0"/>
        <w:spacing w:before="156" w:beforeLines="50"/>
        <w:rPr>
          <w:rFonts w:ascii="阿里巴巴普惠体 3.0 55 Regular" w:hAnsi="阿里巴巴普惠体 3.0 55 Regular" w:eastAsia="阿里巴巴普惠体 3.0 55 Regular" w:cs="阿里巴巴普惠体 3.0 55 Regular"/>
          <w:szCs w:val="18"/>
        </w:rPr>
      </w:pPr>
      <w:r>
        <w:rPr>
          <w:rFonts w:ascii="阿里巴巴普惠体 3.0 55 Regular" w:hAnsi="阿里巴巴普惠体 3.0 55 Regular" w:eastAsia="阿里巴巴普惠体 3.0 55 Regular" w:cs="阿里巴巴普惠体 3.0 55 Regular"/>
          <w:szCs w:val="18"/>
        </w:rPr>
        <w:t xml:space="preserve">Click </w:t>
      </w:r>
      <w:r>
        <w:rPr>
          <w:rFonts w:ascii="阿里巴巴普惠体 3.0 55 Regular" w:hAnsi="阿里巴巴普惠体 3.0 55 Regular" w:eastAsia="阿里巴巴普惠体 3.0 55 Regular" w:cs="阿里巴巴普惠体 3.0 55 Regular"/>
          <w:b/>
          <w:bCs/>
          <w:szCs w:val="18"/>
        </w:rPr>
        <w:t>[Preferences] – [Alarm] – [</w:t>
      </w:r>
      <w:r>
        <w:rPr>
          <w:rFonts w:hint="eastAsia" w:ascii="阿里巴巴普惠体 3.0 55 Regular" w:hAnsi="阿里巴巴普惠体 3.0 55 Regular" w:eastAsia="阿里巴巴普惠体 3.0 55 Regular" w:cs="阿里巴巴普惠体 3.0 55 Regular"/>
          <w:b/>
          <w:bCs/>
          <w:szCs w:val="18"/>
        </w:rPr>
        <w:t>AI App</w:t>
      </w:r>
      <w:r>
        <w:rPr>
          <w:rFonts w:ascii="阿里巴巴普惠体 3.0 55 Regular" w:hAnsi="阿里巴巴普惠体 3.0 55 Regular" w:eastAsia="阿里巴巴普惠体 3.0 55 Regular" w:cs="阿里巴巴普惠体 3.0 55 Regular"/>
          <w:b/>
          <w:bCs/>
          <w:szCs w:val="18"/>
        </w:rPr>
        <w:t>]</w:t>
      </w:r>
      <w:r>
        <w:rPr>
          <w:rFonts w:hint="eastAsia" w:ascii="阿里巴巴普惠体 3.0 55 Regular" w:hAnsi="阿里巴巴普惠体 3.0 55 Regular" w:eastAsia="阿里巴巴普惠体 3.0 55 Regular" w:cs="阿里巴巴普惠体 3.0 55 Regular"/>
          <w:b/>
          <w:bCs/>
          <w:szCs w:val="18"/>
        </w:rPr>
        <w:t xml:space="preserve"> </w:t>
      </w:r>
      <w:r>
        <w:rPr>
          <w:rFonts w:ascii="阿里巴巴普惠体 3.0 55 Regular" w:hAnsi="阿里巴巴普惠体 3.0 55 Regular" w:eastAsia="阿里巴巴普惠体 3.0 55 Regular" w:cs="阿里巴巴普惠体 3.0 55 Regular"/>
          <w:b/>
          <w:bCs/>
          <w:szCs w:val="18"/>
        </w:rPr>
        <w:t>–</w:t>
      </w:r>
      <w:r>
        <w:rPr>
          <w:rFonts w:hint="eastAsia" w:ascii="阿里巴巴普惠体 3.0 55 Regular" w:hAnsi="阿里巴巴普惠体 3.0 55 Regular" w:eastAsia="阿里巴巴普惠体 3.0 55 Regular" w:cs="阿里巴巴普惠体 3.0 55 Regular"/>
          <w:b/>
          <w:bCs/>
          <w:szCs w:val="18"/>
        </w:rPr>
        <w:t xml:space="preserve"> [</w:t>
      </w:r>
      <w:r>
        <w:rPr>
          <w:rFonts w:hint="eastAsia" w:ascii="阿里巴巴普惠体 3.0 55 Regular" w:hAnsi="阿里巴巴普惠体 3.0 55 Regular" w:eastAsia="阿里巴巴普惠体 3.0 55 Regular" w:cs="阿里巴巴普惠体 3.0 55 Regular"/>
          <w:b/>
          <w:bCs/>
          <w:szCs w:val="18"/>
          <w:lang w:val="en-US" w:eastAsia="zh-CN"/>
        </w:rPr>
        <w:t>SENTRY</w:t>
      </w:r>
      <w:r>
        <w:rPr>
          <w:rFonts w:hint="eastAsia" w:ascii="阿里巴巴普惠体 3.0 55 Regular" w:hAnsi="阿里巴巴普惠体 3.0 55 Regular" w:eastAsia="阿里巴巴普惠体 3.0 55 Regular" w:cs="阿里巴巴普惠体 3.0 55 Regular"/>
          <w:b/>
          <w:bCs/>
          <w:szCs w:val="18"/>
        </w:rPr>
        <w:t>]：</w:t>
      </w:r>
    </w:p>
    <w:p w14:paraId="0F4E2F54">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 w:val="22"/>
          <w:szCs w:val="20"/>
        </w:rPr>
        <w:drawing>
          <wp:inline distT="0" distB="0" distL="0" distR="0">
            <wp:extent cx="4676140" cy="1965960"/>
            <wp:effectExtent l="88900" t="88900" r="99060" b="91440"/>
            <wp:docPr id="340505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50514" name="图片 1"/>
                    <pic:cNvPicPr>
                      <a:picLocks noChangeAspect="1"/>
                    </pic:cNvPicPr>
                  </pic:nvPicPr>
                  <pic:blipFill>
                    <a:blip r:embed="rId92"/>
                    <a:stretch>
                      <a:fillRect/>
                    </a:stretch>
                  </pic:blipFill>
                  <pic:spPr>
                    <a:xfrm>
                      <a:off x="0" y="0"/>
                      <a:ext cx="4730734" cy="196596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2003774C">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64E1D0EC">
      <w:pPr>
        <w:pBdr>
          <w:top w:val="single" w:color="auto" w:sz="18" w:space="1"/>
          <w:bottom w:val="single" w:color="auto" w:sz="18" w:space="1"/>
        </w:pBdr>
        <w:shd w:val="clear" w:color="auto" w:fill="F1F1F1" w:themeFill="background1" w:themeFillShade="F2"/>
        <w:snapToGrid w:val="0"/>
        <w:ind w:firstLine="151" w:firstLineChars="50"/>
        <w:outlineLvl w:val="3"/>
        <w:rPr>
          <w:rFonts w:ascii="阿里巴巴普惠体 3.0 55 Regular" w:hAnsi="阿里巴巴普惠体 3.0 55 Regular" w:eastAsia="阿里巴巴普惠体 3.0 55 Regular" w:cs="阿里巴巴普惠体 3.0 55 Regular"/>
          <w:b/>
          <w:bCs/>
          <w:sz w:val="30"/>
          <w:szCs w:val="30"/>
        </w:rPr>
      </w:pPr>
      <w:bookmarkStart w:id="171" w:name="_Hlk200701762"/>
      <w:r>
        <w:rPr>
          <w:rFonts w:hint="eastAsia" w:ascii="阿里巴巴普惠体 3.0 55 Regular" w:hAnsi="阿里巴巴普惠体 3.0 55 Regular" w:eastAsia="阿里巴巴普惠体 3.0 55 Regular" w:cs="阿里巴巴普惠体 3.0 55 Regular"/>
          <w:b/>
          <w:bCs/>
          <w:sz w:val="30"/>
          <w:szCs w:val="30"/>
        </w:rPr>
        <w:t xml:space="preserve">Suspicious </w:t>
      </w:r>
      <w:r>
        <w:rPr>
          <w:rFonts w:hint="eastAsia" w:ascii="阿里巴巴普惠体 3.0 55 Regular" w:hAnsi="阿里巴巴普惠体 3.0 55 Regular" w:eastAsia="阿里巴巴普惠体 3.0 55 Regular" w:cs="阿里巴巴普惠体 3.0 55 Regular"/>
          <w:b/>
          <w:bCs/>
          <w:sz w:val="30"/>
          <w:szCs w:val="30"/>
          <w:lang w:val="en-US" w:eastAsia="zh-CN"/>
        </w:rPr>
        <w:t>T</w:t>
      </w:r>
      <w:r>
        <w:rPr>
          <w:rFonts w:hint="eastAsia" w:ascii="阿里巴巴普惠体 3.0 55 Regular" w:hAnsi="阿里巴巴普惠体 3.0 55 Regular" w:eastAsia="阿里巴巴普惠体 3.0 55 Regular" w:cs="阿里巴巴普惠体 3.0 55 Regular"/>
          <w:b/>
          <w:bCs/>
          <w:sz w:val="30"/>
          <w:szCs w:val="30"/>
        </w:rPr>
        <w:t>arge</w:t>
      </w:r>
      <w:r>
        <w:rPr>
          <w:rFonts w:hint="eastAsia" w:ascii="阿里巴巴普惠体 3.0 55 Regular" w:hAnsi="阿里巴巴普惠体 3.0 55 Regular" w:eastAsia="阿里巴巴普惠体 3.0 55 Regular" w:cs="阿里巴巴普惠体 3.0 55 Regular"/>
          <w:b/>
          <w:bCs/>
          <w:sz w:val="30"/>
          <w:szCs w:val="30"/>
          <w:lang w:val="en-US" w:eastAsia="zh-CN"/>
        </w:rPr>
        <w:t>t</w:t>
      </w:r>
      <w:r>
        <w:rPr>
          <w:rFonts w:hint="eastAsia" w:ascii="阿里巴巴普惠体 3.0 55 Regular" w:hAnsi="阿里巴巴普惠体 3.0 55 Regular" w:eastAsia="阿里巴巴普惠体 3.0 55 Regular" w:cs="阿里巴巴普惠体 3.0 55 Regular"/>
          <w:b/>
          <w:bCs/>
          <w:sz w:val="30"/>
          <w:szCs w:val="30"/>
        </w:rPr>
        <w:t xml:space="preserve"> A</w:t>
      </w:r>
      <w:r>
        <w:rPr>
          <w:rFonts w:ascii="阿里巴巴普惠体 3.0 55 Regular" w:hAnsi="阿里巴巴普惠体 3.0 55 Regular" w:eastAsia="阿里巴巴普惠体 3.0 55 Regular" w:cs="阿里巴巴普惠体 3.0 55 Regular"/>
          <w:b/>
          <w:bCs/>
          <w:sz w:val="30"/>
          <w:szCs w:val="30"/>
        </w:rPr>
        <w:t>larm</w:t>
      </w:r>
    </w:p>
    <w:bookmarkEnd w:id="171"/>
    <w:p w14:paraId="18EA9D90">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DDE1715">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05344" behindDoc="0" locked="0" layoutInCell="1" allowOverlap="1">
                <wp:simplePos x="0" y="0"/>
                <wp:positionH relativeFrom="column">
                  <wp:posOffset>3823335</wp:posOffset>
                </wp:positionH>
                <wp:positionV relativeFrom="paragraph">
                  <wp:posOffset>678180</wp:posOffset>
                </wp:positionV>
                <wp:extent cx="2295525" cy="803275"/>
                <wp:effectExtent l="469900" t="12700" r="15875" b="10160"/>
                <wp:wrapNone/>
                <wp:docPr id="1899071852" name="圆角矩形标注 5"/>
                <wp:cNvGraphicFramePr/>
                <a:graphic xmlns:a="http://schemas.openxmlformats.org/drawingml/2006/main">
                  <a:graphicData uri="http://schemas.microsoft.com/office/word/2010/wordprocessingShape">
                    <wps:wsp>
                      <wps:cNvSpPr/>
                      <wps:spPr>
                        <a:xfrm>
                          <a:off x="0" y="0"/>
                          <a:ext cx="2295712" cy="803088"/>
                        </a:xfrm>
                        <a:prstGeom prst="wedgeRectCallout">
                          <a:avLst>
                            <a:gd name="adj1" fmla="val -67942"/>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5E8D2A35">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option</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details</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bookmarkStart w:id="187" w:name="_Hlk201072038"/>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please refer to the general configuration description</w:t>
                            </w:r>
                            <w:bookmarkEnd w:id="187"/>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01.05pt;margin-top:53.4pt;height:63.25pt;width:180.75pt;z-index:251705344;v-text-anchor:middle;mso-width-relative:page;mso-height-relative:page;" fillcolor="#E8E8E8 [3214]" filled="t" stroked="t" coordsize="21600,21600" o:gfxdata="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Apxo++1wAAAAsBAAAPAAAAAAAAAAEAIAAAACIAAABkcnMvZG93bnJldi54bWxQSwECFAAUAAAA&#10;CACHTuJAe7P3itMCAACUBQAADgAAAAAAAAABACAAAAAmAQAAZHJzL2Uyb0RvYy54bWxQSwUGAAAA&#10;AAYABgBZAQAAawYAAAAA&#10;" adj="-3875,6226">
                <v:fill on="t" focussize="0,0"/>
                <v:stroke weight="1.5pt" color="#042433 [3204]" miterlimit="8" joinstyle="miter"/>
                <v:imagedata o:title=""/>
                <o:lock v:ext="edit" aspectratio="f"/>
                <v:textbox>
                  <w:txbxContent>
                    <w:p w14:paraId="5E8D2A35">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option</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details</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bookmarkStart w:id="187" w:name="_Hlk201072038"/>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please refer to the general configuration description</w:t>
                      </w:r>
                      <w:bookmarkEnd w:id="187"/>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3521075" cy="1540510"/>
            <wp:effectExtent l="88900" t="88900" r="98425" b="97790"/>
            <wp:docPr id="10361149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114980" name="图片 1"/>
                    <pic:cNvPicPr>
                      <a:picLocks noChangeAspect="1"/>
                    </pic:cNvPicPr>
                  </pic:nvPicPr>
                  <pic:blipFill>
                    <a:blip r:embed="rId93"/>
                    <a:stretch>
                      <a:fillRect/>
                    </a:stretch>
                  </pic:blipFill>
                  <pic:spPr>
                    <a:xfrm>
                      <a:off x="0" y="0"/>
                      <a:ext cx="3597939" cy="154051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27168F8A">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06368" behindDoc="0" locked="0" layoutInCell="1" allowOverlap="1">
                <wp:simplePos x="0" y="0"/>
                <wp:positionH relativeFrom="column">
                  <wp:posOffset>-5080</wp:posOffset>
                </wp:positionH>
                <wp:positionV relativeFrom="paragraph">
                  <wp:posOffset>72390</wp:posOffset>
                </wp:positionV>
                <wp:extent cx="5508625" cy="421640"/>
                <wp:effectExtent l="9525" t="9525" r="19050" b="13335"/>
                <wp:wrapNone/>
                <wp:docPr id="1997835531" name="圆角矩形标注 5"/>
                <wp:cNvGraphicFramePr/>
                <a:graphic xmlns:a="http://schemas.openxmlformats.org/drawingml/2006/main">
                  <a:graphicData uri="http://schemas.microsoft.com/office/word/2010/wordprocessingShape">
                    <wps:wsp>
                      <wps:cNvSpPr/>
                      <wps:spPr>
                        <a:xfrm>
                          <a:off x="0" y="0"/>
                          <a:ext cx="5508869" cy="421640"/>
                        </a:xfrm>
                        <a:prstGeom prst="wedgeRectCallout">
                          <a:avLst>
                            <a:gd name="adj1" fmla="val -40869"/>
                            <a:gd name="adj2" fmla="val -18896"/>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36232664">
                            <w:pPr>
                              <w:snapToGrid w:val="0"/>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xml:space="preserve">Click </w:t>
                            </w:r>
                            <w:r>
                              <w:rPr>
                                <w:rFonts w:hint="eastAsia" w:ascii="阿里巴巴普惠体 3.0 55 Regular" w:hAnsi="阿里巴巴普惠体 3.0 55 Regular" w:eastAsia="阿里巴巴普惠体 3.0 55 Regular" w:cs="阿里巴巴普惠体 3.0 55 Regular"/>
                                <w:b/>
                                <w:bCs/>
                                <w:color w:val="000000" w:themeColor="text1"/>
                                <w:sz w:val="20"/>
                                <w:szCs w:val="16"/>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Suspicious targe</w:t>
                            </w:r>
                            <w:r>
                              <w:rPr>
                                <w:rFonts w:hint="eastAsia" w:ascii="阿里巴巴普惠体 3.0 55 Regular" w:hAnsi="阿里巴巴普惠体 3.0 55 Regular" w:eastAsia="阿里巴巴普惠体 3.0 55 Regular" w:cs="阿里巴巴普惠体 3.0 55 Regular"/>
                                <w:b/>
                                <w:bCs/>
                                <w:color w:val="000000" w:themeColor="text1"/>
                                <w:sz w:val="20"/>
                                <w:szCs w:val="20"/>
                                <w:lang w:val="en-US" w:eastAsia="zh-CN"/>
                                <w14:textFill>
                                  <w14:solidFill>
                                    <w14:schemeClr w14:val="tx1"/>
                                  </w14:solidFill>
                                </w14:textFill>
                              </w:rPr>
                              <w:t xml:space="preserve"> alarm</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w:t>
                            </w:r>
                            <w:r>
                              <w:rPr>
                                <w:rFonts w:hint="eastAsia" w:ascii="阿里巴巴普惠体 3.0 55 Regular" w:hAnsi="阿里巴巴普惠体 3.0 55 Regular" w:eastAsia="阿里巴巴普惠体 3.0 55 Regular" w:cs="阿里巴巴普惠体 3.0 55 Regular"/>
                                <w:b/>
                                <w:bCs/>
                                <w:color w:val="000000" w:themeColor="text1"/>
                                <w:sz w:val="20"/>
                                <w:szCs w:val="16"/>
                                <w14:textFill>
                                  <w14:solidFill>
                                    <w14:schemeClr w14:val="tx1"/>
                                  </w14:solidFill>
                                </w14:textFill>
                              </w:rPr>
                              <w:t>]-</w:t>
                            </w:r>
                            <w:r>
                              <w:rPr>
                                <w:rFonts w:ascii="阿里巴巴普惠体 3.0 55 Regular" w:hAnsi="阿里巴巴普惠体 3.0 55 Regular" w:eastAsia="阿里巴巴普惠体 3.0 55 Regular" w:cs="阿里巴巴普惠体 3.0 55 Regular"/>
                                <w:b/>
                                <w:bCs/>
                                <w:color w:val="000000" w:themeColor="text1"/>
                                <w:sz w:val="20"/>
                                <w:szCs w:val="16"/>
                                <w14:textFill>
                                  <w14:solidFill>
                                    <w14:schemeClr w14:val="tx1"/>
                                  </w14:solidFill>
                                </w14:textFill>
                              </w:rPr>
                              <w:t>[Linkage]</w:t>
                            </w: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for option details, please refer to the general configuration description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0.4pt;margin-top:5.7pt;height:33.2pt;width:433.75pt;z-index:251706368;v-text-anchor:middle;mso-width-relative:page;mso-height-relative:page;" fillcolor="#E8E8E8 [3214]" filled="t" stroked="t" coordsize="21600,21600" o:gfxdata="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d&#10;d1xe1AAAAAcBAAAPAAAAAAAAAAEAIAAAACIAAABkcnMvZG93bnJldi54bWxQSwECFAAUAAAACACH&#10;TuJA40cIR9MCAACUBQAADgAAAAAAAAABACAAAAAjAQAAZHJzL2Uyb0RvYy54bWxQSwUGAAAAAAYA&#10;BgBZAQAAaAYAAAAA&#10;" adj="1972,6718">
                <v:fill on="t" focussize="0,0"/>
                <v:stroke weight="1.5pt" color="#042433 [3204]" miterlimit="8" joinstyle="miter"/>
                <v:imagedata o:title=""/>
                <o:lock v:ext="edit" aspectratio="f"/>
                <v:textbox>
                  <w:txbxContent>
                    <w:p w14:paraId="36232664">
                      <w:pPr>
                        <w:snapToGrid w:val="0"/>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xml:space="preserve">Click </w:t>
                      </w:r>
                      <w:r>
                        <w:rPr>
                          <w:rFonts w:hint="eastAsia" w:ascii="阿里巴巴普惠体 3.0 55 Regular" w:hAnsi="阿里巴巴普惠体 3.0 55 Regular" w:eastAsia="阿里巴巴普惠体 3.0 55 Regular" w:cs="阿里巴巴普惠体 3.0 55 Regular"/>
                          <w:b/>
                          <w:bCs/>
                          <w:color w:val="000000" w:themeColor="text1"/>
                          <w:sz w:val="20"/>
                          <w:szCs w:val="16"/>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Suspicious targe</w:t>
                      </w:r>
                      <w:r>
                        <w:rPr>
                          <w:rFonts w:hint="eastAsia" w:ascii="阿里巴巴普惠体 3.0 55 Regular" w:hAnsi="阿里巴巴普惠体 3.0 55 Regular" w:eastAsia="阿里巴巴普惠体 3.0 55 Regular" w:cs="阿里巴巴普惠体 3.0 55 Regular"/>
                          <w:b/>
                          <w:bCs/>
                          <w:color w:val="000000" w:themeColor="text1"/>
                          <w:sz w:val="20"/>
                          <w:szCs w:val="20"/>
                          <w:lang w:val="en-US" w:eastAsia="zh-CN"/>
                          <w14:textFill>
                            <w14:solidFill>
                              <w14:schemeClr w14:val="tx1"/>
                            </w14:solidFill>
                          </w14:textFill>
                        </w:rPr>
                        <w:t xml:space="preserve"> alarm</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w:t>
                      </w:r>
                      <w:r>
                        <w:rPr>
                          <w:rFonts w:hint="eastAsia" w:ascii="阿里巴巴普惠体 3.0 55 Regular" w:hAnsi="阿里巴巴普惠体 3.0 55 Regular" w:eastAsia="阿里巴巴普惠体 3.0 55 Regular" w:cs="阿里巴巴普惠体 3.0 55 Regular"/>
                          <w:b/>
                          <w:bCs/>
                          <w:color w:val="000000" w:themeColor="text1"/>
                          <w:sz w:val="20"/>
                          <w:szCs w:val="16"/>
                          <w14:textFill>
                            <w14:solidFill>
                              <w14:schemeClr w14:val="tx1"/>
                            </w14:solidFill>
                          </w14:textFill>
                        </w:rPr>
                        <w:t>]-</w:t>
                      </w:r>
                      <w:r>
                        <w:rPr>
                          <w:rFonts w:ascii="阿里巴巴普惠体 3.0 55 Regular" w:hAnsi="阿里巴巴普惠体 3.0 55 Regular" w:eastAsia="阿里巴巴普惠体 3.0 55 Regular" w:cs="阿里巴巴普惠体 3.0 55 Regular"/>
                          <w:b/>
                          <w:bCs/>
                          <w:color w:val="000000" w:themeColor="text1"/>
                          <w:sz w:val="20"/>
                          <w:szCs w:val="16"/>
                          <w14:textFill>
                            <w14:solidFill>
                              <w14:schemeClr w14:val="tx1"/>
                            </w14:solidFill>
                          </w14:textFill>
                        </w:rPr>
                        <w:t>[Linkage]</w:t>
                      </w: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for option details, please refer to the general configuration description</w:t>
                      </w:r>
                    </w:p>
                  </w:txbxContent>
                </v:textbox>
              </v:shape>
            </w:pict>
          </mc:Fallback>
        </mc:AlternateContent>
      </w:r>
    </w:p>
    <w:p w14:paraId="070BE44F">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70147ED">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C5C3785">
      <w:pPr>
        <w:rPr>
          <w:rFonts w:ascii="阿里巴巴普惠体 3.0 55 Regular" w:hAnsi="阿里巴巴普惠体 3.0 55 Regular" w:eastAsia="阿里巴巴普惠体 3.0 55 Regular" w:cs="阿里巴巴普惠体 3.0 55 Regular"/>
          <w:sz w:val="22"/>
          <w:szCs w:val="20"/>
        </w:rPr>
      </w:pPr>
    </w:p>
    <w:p w14:paraId="241068BA">
      <w:pPr>
        <w:pBdr>
          <w:top w:val="single" w:color="auto" w:sz="18" w:space="1"/>
          <w:bottom w:val="single" w:color="auto" w:sz="18" w:space="1"/>
        </w:pBdr>
        <w:shd w:val="clear" w:color="auto" w:fill="F1F1F1" w:themeFill="background1" w:themeFillShade="F2"/>
        <w:snapToGrid w:val="0"/>
        <w:ind w:firstLine="151" w:firstLineChars="50"/>
        <w:outlineLvl w:val="3"/>
        <w:rPr>
          <w:rFonts w:ascii="阿里巴巴普惠体 3.0 55 Regular" w:hAnsi="阿里巴巴普惠体 3.0 55 Regular" w:eastAsia="阿里巴巴普惠体 3.0 55 Regular" w:cs="阿里巴巴普惠体 3.0 55 Regular"/>
          <w:b/>
          <w:bCs/>
          <w:sz w:val="30"/>
          <w:szCs w:val="30"/>
        </w:rPr>
      </w:pPr>
      <w:bookmarkStart w:id="172" w:name="_Hlk200701857"/>
      <w:r>
        <w:rPr>
          <w:rFonts w:hint="eastAsia" w:ascii="阿里巴巴普惠体 3.0 55 Regular" w:hAnsi="阿里巴巴普惠体 3.0 55 Regular" w:eastAsia="阿里巴巴普惠体 3.0 55 Regular" w:cs="阿里巴巴普惠体 3.0 55 Regular"/>
          <w:b/>
          <w:bCs/>
          <w:sz w:val="30"/>
          <w:szCs w:val="30"/>
        </w:rPr>
        <w:t>Vehicle Touch Alarm</w:t>
      </w:r>
    </w:p>
    <w:bookmarkEnd w:id="172"/>
    <w:p w14:paraId="01C505CD">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08DD4FE4">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07392" behindDoc="0" locked="0" layoutInCell="1" allowOverlap="1">
                <wp:simplePos x="0" y="0"/>
                <wp:positionH relativeFrom="column">
                  <wp:posOffset>3867150</wp:posOffset>
                </wp:positionH>
                <wp:positionV relativeFrom="paragraph">
                  <wp:posOffset>647065</wp:posOffset>
                </wp:positionV>
                <wp:extent cx="2250440" cy="1151890"/>
                <wp:effectExtent l="432435" t="9525" r="9525" b="19685"/>
                <wp:wrapNone/>
                <wp:docPr id="1562362180" name="圆角矩形标注 5"/>
                <wp:cNvGraphicFramePr/>
                <a:graphic xmlns:a="http://schemas.openxmlformats.org/drawingml/2006/main">
                  <a:graphicData uri="http://schemas.microsoft.com/office/word/2010/wordprocessingShape">
                    <wps:wsp>
                      <wps:cNvSpPr/>
                      <wps:spPr>
                        <a:xfrm>
                          <a:off x="0" y="0"/>
                          <a:ext cx="2250253" cy="1151890"/>
                        </a:xfrm>
                        <a:prstGeom prst="wedgeRectCallout">
                          <a:avLst>
                            <a:gd name="adj1" fmla="val -67942"/>
                            <a:gd name="adj2" fmla="val -2117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6B49B42A">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option</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details</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please refer to the general configuration description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04.5pt;margin-top:50.95pt;height:90.7pt;width:177.2pt;z-index:251707392;v-text-anchor:middle;mso-width-relative:page;mso-height-relative:page;" fillcolor="#E8E8E8 [3214]" filled="t" stroked="t" coordsize="21600,21600" o:gfxdata="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I4zITNgAAAALAQAADwAAAAAAAAABACAAAAAiAAAAZHJzL2Rvd25yZXYueG1sUEsBAhQAFAAA&#10;AAgAh07iQK2anrnTAgAAlQUAAA4AAAAAAAAAAQAgAAAAJwEAAGRycy9lMm9Eb2MueG1sUEsFBgAA&#10;AAAGAAYAWQEAAGwGAAAAAA==&#10;" adj="-3875,6226">
                <v:fill on="t" focussize="0,0"/>
                <v:stroke weight="1.5pt" color="#042433 [3204]" miterlimit="8" joinstyle="miter"/>
                <v:imagedata o:title=""/>
                <o:lock v:ext="edit" aspectratio="f"/>
                <v:textbox>
                  <w:txbxContent>
                    <w:p w14:paraId="6B49B42A">
                      <w:pPr>
                        <w:tabs>
                          <w:tab w:val="left" w:pos="1843"/>
                        </w:tabs>
                        <w:snapToGrid w:val="0"/>
                        <w:ind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[Trigger]</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option</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details</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please refer to the general configuration description</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3907790" cy="2420620"/>
            <wp:effectExtent l="88900" t="88900" r="92710" b="93980"/>
            <wp:docPr id="20971691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69142" name="图片 1"/>
                    <pic:cNvPicPr>
                      <a:picLocks noChangeAspect="1"/>
                    </pic:cNvPicPr>
                  </pic:nvPicPr>
                  <pic:blipFill>
                    <a:blip r:embed="rId94"/>
                    <a:stretch>
                      <a:fillRect/>
                    </a:stretch>
                  </pic:blipFill>
                  <pic:spPr>
                    <a:xfrm>
                      <a:off x="0" y="0"/>
                      <a:ext cx="3907790" cy="2448809"/>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2A7734E3">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08416" behindDoc="0" locked="0" layoutInCell="1" allowOverlap="1">
                <wp:simplePos x="0" y="0"/>
                <wp:positionH relativeFrom="column">
                  <wp:posOffset>0</wp:posOffset>
                </wp:positionH>
                <wp:positionV relativeFrom="paragraph">
                  <wp:posOffset>101600</wp:posOffset>
                </wp:positionV>
                <wp:extent cx="5508625" cy="430530"/>
                <wp:effectExtent l="9525" t="9525" r="19050" b="17145"/>
                <wp:wrapNone/>
                <wp:docPr id="1490601760" name="圆角矩形标注 5"/>
                <wp:cNvGraphicFramePr/>
                <a:graphic xmlns:a="http://schemas.openxmlformats.org/drawingml/2006/main">
                  <a:graphicData uri="http://schemas.microsoft.com/office/word/2010/wordprocessingShape">
                    <wps:wsp>
                      <wps:cNvSpPr/>
                      <wps:spPr>
                        <a:xfrm>
                          <a:off x="0" y="0"/>
                          <a:ext cx="5508869" cy="430530"/>
                        </a:xfrm>
                        <a:prstGeom prst="wedgeRectCallout">
                          <a:avLst>
                            <a:gd name="adj1" fmla="val -40869"/>
                            <a:gd name="adj2" fmla="val -18896"/>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46B448CF">
                            <w:pPr>
                              <w:snapToGrid w:val="0"/>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16"/>
                                <w14:textFill>
                                  <w14:solidFill>
                                    <w14:schemeClr w14:val="tx1"/>
                                  </w14:solidFill>
                                </w14:textFill>
                              </w:rPr>
                              <w:t>[Linkage]</w:t>
                            </w: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for option details, please refer to the general configuration description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0pt;margin-top:8pt;height:33.9pt;width:433.75pt;z-index:251708416;v-text-anchor:middle;mso-width-relative:page;mso-height-relative:page;" fillcolor="#E8E8E8 [3214]" filled="t" stroked="t" coordsize="21600,21600" o:gfxdata="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KYk&#10;y1rUAAAABgEAAA8AAAAAAAAAAQAgAAAAIgAAAGRycy9kb3ducmV2LnhtbFBLAQIUABQAAAAIAIdO&#10;4kDW85o70gIAAJQFAAAOAAAAAAAAAAEAIAAAACMBAABkcnMvZTJvRG9jLnhtbFBLBQYAAAAABgAG&#10;AFkBAABnBgAAAAA=&#10;" adj="1972,6718">
                <v:fill on="t" focussize="0,0"/>
                <v:stroke weight="1.5pt" color="#042433 [3204]" miterlimit="8" joinstyle="miter"/>
                <v:imagedata o:title=""/>
                <o:lock v:ext="edit" aspectratio="f"/>
                <v:textbox>
                  <w:txbxContent>
                    <w:p w14:paraId="46B448CF">
                      <w:pPr>
                        <w:snapToGrid w:val="0"/>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16"/>
                          <w14:textFill>
                            <w14:solidFill>
                              <w14:schemeClr w14:val="tx1"/>
                            </w14:solidFill>
                          </w14:textFill>
                        </w:rPr>
                        <w:t>[Linkage]</w:t>
                      </w:r>
                      <w:r>
                        <w:rPr>
                          <w:rFonts w:ascii="阿里巴巴普惠体 3.0 55 Regular" w:hAnsi="阿里巴巴普惠体 3.0 55 Regular" w:eastAsia="阿里巴巴普惠体 3.0 55 Regular" w:cs="阿里巴巴普惠体 3.0 55 Regular"/>
                          <w:color w:val="000000" w:themeColor="text1"/>
                          <w:sz w:val="20"/>
                          <w:szCs w:val="16"/>
                          <w14:textFill>
                            <w14:solidFill>
                              <w14:schemeClr w14:val="tx1"/>
                            </w14:solidFill>
                          </w14:textFill>
                        </w:rPr>
                        <w:t>, for option details, please refer to the general configuration description</w:t>
                      </w:r>
                    </w:p>
                  </w:txbxContent>
                </v:textbox>
              </v:shape>
            </w:pict>
          </mc:Fallback>
        </mc:AlternateContent>
      </w:r>
    </w:p>
    <w:p w14:paraId="14E6BDD2">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49570B8A">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BAD6979">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494789ED">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44262D3C">
      <w:pPr>
        <w:pBdr>
          <w:top w:val="single" w:color="auto" w:sz="18" w:space="1"/>
          <w:bottom w:val="single" w:color="auto" w:sz="18" w:space="1"/>
        </w:pBdr>
        <w:shd w:val="clear" w:color="auto" w:fill="F1F1F1" w:themeFill="background1" w:themeFillShade="F2"/>
        <w:snapToGrid w:val="0"/>
        <w:ind w:firstLine="151" w:firstLineChars="50"/>
        <w:outlineLvl w:val="2"/>
        <w:rPr>
          <w:rFonts w:ascii="阿里巴巴普惠体 3.0 55 Regular" w:hAnsi="阿里巴巴普惠体 3.0 55 Regular" w:eastAsia="阿里巴巴普惠体 3.0 55 Regular" w:cs="阿里巴巴普惠体 3.0 55 Regular"/>
          <w:b/>
          <w:bCs/>
          <w:sz w:val="30"/>
          <w:szCs w:val="30"/>
        </w:rPr>
      </w:pPr>
      <w:bookmarkStart w:id="173" w:name="_Toc7917"/>
      <w:r>
        <w:rPr>
          <w:rFonts w:ascii="阿里巴巴普惠体 3.0 55 Regular" w:hAnsi="阿里巴巴普惠体 3.0 55 Regular" w:eastAsia="阿里巴巴普惠体 3.0 55 Regular" w:cs="阿里巴巴普惠体 3.0 55 Regular"/>
          <w:b/>
          <w:bCs/>
          <w:sz w:val="30"/>
          <w:szCs w:val="30"/>
        </w:rPr>
        <w:t>Algorithm Calibration</w:t>
      </w:r>
      <w:bookmarkEnd w:id="173"/>
    </w:p>
    <w:p w14:paraId="5A808785">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0242D48C">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709440" behindDoc="0" locked="0" layoutInCell="1" allowOverlap="1">
                <wp:simplePos x="0" y="0"/>
                <wp:positionH relativeFrom="column">
                  <wp:posOffset>3498215</wp:posOffset>
                </wp:positionH>
                <wp:positionV relativeFrom="paragraph">
                  <wp:posOffset>442595</wp:posOffset>
                </wp:positionV>
                <wp:extent cx="2383790" cy="1011555"/>
                <wp:effectExtent l="76200" t="12700" r="17145" b="17780"/>
                <wp:wrapNone/>
                <wp:docPr id="1668594875" name="圆角矩形标注 5"/>
                <wp:cNvGraphicFramePr/>
                <a:graphic xmlns:a="http://schemas.openxmlformats.org/drawingml/2006/main">
                  <a:graphicData uri="http://schemas.microsoft.com/office/word/2010/wordprocessingShape">
                    <wps:wsp>
                      <wps:cNvSpPr/>
                      <wps:spPr>
                        <a:xfrm>
                          <a:off x="0" y="0"/>
                          <a:ext cx="2383536" cy="1011428"/>
                        </a:xfrm>
                        <a:custGeom>
                          <a:avLst/>
                          <a:gdLst>
                            <a:gd name="connsiteX0" fmla="*/ 473614 w 3113309"/>
                            <a:gd name="connsiteY0" fmla="*/ 0 h 2675255"/>
                            <a:gd name="connsiteX1" fmla="*/ 913563 w 3113309"/>
                            <a:gd name="connsiteY1" fmla="*/ 0 h 2675255"/>
                            <a:gd name="connsiteX2" fmla="*/ 913563 w 3113309"/>
                            <a:gd name="connsiteY2" fmla="*/ 0 h 2675255"/>
                            <a:gd name="connsiteX3" fmla="*/ 1573487 w 3113309"/>
                            <a:gd name="connsiteY3" fmla="*/ 0 h 2675255"/>
                            <a:gd name="connsiteX4" fmla="*/ 3113309 w 3113309"/>
                            <a:gd name="connsiteY4" fmla="*/ 0 h 2675255"/>
                            <a:gd name="connsiteX5" fmla="*/ 3113309 w 3113309"/>
                            <a:gd name="connsiteY5" fmla="*/ 445876 h 2675255"/>
                            <a:gd name="connsiteX6" fmla="*/ 3113309 w 3113309"/>
                            <a:gd name="connsiteY6" fmla="*/ 445876 h 2675255"/>
                            <a:gd name="connsiteX7" fmla="*/ 3113309 w 3113309"/>
                            <a:gd name="connsiteY7" fmla="*/ 1114690 h 2675255"/>
                            <a:gd name="connsiteX8" fmla="*/ 3113309 w 3113309"/>
                            <a:gd name="connsiteY8" fmla="*/ 2675255 h 2675255"/>
                            <a:gd name="connsiteX9" fmla="*/ 1573487 w 3113309"/>
                            <a:gd name="connsiteY9" fmla="*/ 2675255 h 2675255"/>
                            <a:gd name="connsiteX10" fmla="*/ 913563 w 3113309"/>
                            <a:gd name="connsiteY10" fmla="*/ 2675255 h 2675255"/>
                            <a:gd name="connsiteX11" fmla="*/ 913563 w 3113309"/>
                            <a:gd name="connsiteY11" fmla="*/ 2675255 h 2675255"/>
                            <a:gd name="connsiteX12" fmla="*/ 473614 w 3113309"/>
                            <a:gd name="connsiteY12" fmla="*/ 2675255 h 2675255"/>
                            <a:gd name="connsiteX13" fmla="*/ 473614 w 3113309"/>
                            <a:gd name="connsiteY13" fmla="*/ 806218 h 2675255"/>
                            <a:gd name="connsiteX14" fmla="*/ 0 w 3113309"/>
                            <a:gd name="connsiteY14" fmla="*/ 638966 h 2675255"/>
                            <a:gd name="connsiteX15" fmla="*/ 473614 w 3113309"/>
                            <a:gd name="connsiteY15" fmla="*/ 445876 h 2675255"/>
                            <a:gd name="connsiteX16" fmla="*/ 473614 w 3113309"/>
                            <a:gd name="connsiteY16" fmla="*/ 0 h 26752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113309" h="2675255">
                              <a:moveTo>
                                <a:pt x="473614" y="0"/>
                              </a:moveTo>
                              <a:lnTo>
                                <a:pt x="913563" y="0"/>
                              </a:lnTo>
                              <a:lnTo>
                                <a:pt x="913563" y="0"/>
                              </a:lnTo>
                              <a:lnTo>
                                <a:pt x="1573487" y="0"/>
                              </a:lnTo>
                              <a:lnTo>
                                <a:pt x="3113309" y="0"/>
                              </a:lnTo>
                              <a:lnTo>
                                <a:pt x="3113309" y="445876"/>
                              </a:lnTo>
                              <a:lnTo>
                                <a:pt x="3113309" y="445876"/>
                              </a:lnTo>
                              <a:lnTo>
                                <a:pt x="3113309" y="1114690"/>
                              </a:lnTo>
                              <a:lnTo>
                                <a:pt x="3113309" y="2675255"/>
                              </a:lnTo>
                              <a:lnTo>
                                <a:pt x="1573487" y="2675255"/>
                              </a:lnTo>
                              <a:lnTo>
                                <a:pt x="913563" y="2675255"/>
                              </a:lnTo>
                              <a:lnTo>
                                <a:pt x="913563" y="2675255"/>
                              </a:lnTo>
                              <a:lnTo>
                                <a:pt x="473614" y="2675255"/>
                              </a:lnTo>
                              <a:lnTo>
                                <a:pt x="473614" y="806218"/>
                              </a:lnTo>
                              <a:lnTo>
                                <a:pt x="0" y="638966"/>
                              </a:lnTo>
                              <a:lnTo>
                                <a:pt x="473614" y="445876"/>
                              </a:lnTo>
                              <a:lnTo>
                                <a:pt x="473614" y="0"/>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2A843546">
                            <w:pPr>
                              <w:tabs>
                                <w:tab w:val="left" w:pos="1843"/>
                              </w:tabs>
                              <w:snapToGrid w:val="0"/>
                              <w:ind w:left="567" w:leftChars="270"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In this interface, you need to select the algorithm usage for each channel according to the actual situation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100" style="position:absolute;left:0pt;margin-left:275.45pt;margin-top:34.85pt;height:79.65pt;width:187.7pt;z-index:251709440;v-text-anchor:middle;mso-width-relative:page;mso-height-relative:page;" fillcolor="#E8E8E8 [3214]" filled="t" stroked="t" coordsize="3113309,2675255" o:gfxdata="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" path="m473614,0l913563,0,913563,0,1573487,0,3113309,0,3113309,445876,3113309,445876,3113309,1114690,3113309,2675255,1573487,2675255,913563,2675255,913563,2675255,473614,2675255,473614,806218,0,638966,473614,445876,473614,0xe">
                <v:path textboxrect="0,0,3113309,2675255" o:connectlocs="362596,0;699419,0;699419,0;1204654,0;2383536,0;2383536,168571;2383536,168571;2383536,421428;2383536,1011428;1204654,1011428;699419,1011428;699419,1011428;362596,1011428;362596,304805;0,241572;362596,168571;362596,0" o:connectangles="0,0,0,0,0,0,0,0,0,0,0,0,0,0,0,0,0"/>
                <v:fill on="t" focussize="0,0"/>
                <v:stroke weight="1.5pt" color="#042433 [3204]" miterlimit="8" joinstyle="miter"/>
                <v:imagedata o:title=""/>
                <o:lock v:ext="edit" aspectratio="f"/>
                <v:textbox>
                  <w:txbxContent>
                    <w:p w14:paraId="2A843546">
                      <w:pPr>
                        <w:tabs>
                          <w:tab w:val="left" w:pos="1843"/>
                        </w:tabs>
                        <w:snapToGrid w:val="0"/>
                        <w:ind w:left="567" w:leftChars="270" w:right="-50" w:rightChars="-24"/>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In this interface, you need to select the algorithm usage for each channel according to the actual situation</w:t>
                      </w:r>
                    </w:p>
                  </w:txbxContent>
                </v:textbox>
              </v:shape>
            </w:pict>
          </mc:Fallback>
        </mc:AlternateContent>
      </w:r>
      <w:r>
        <w:rPr>
          <w:rFonts w:ascii="阿里巴巴普惠体 3.0 55 Regular" w:hAnsi="阿里巴巴普惠体 3.0 55 Regular" w:eastAsia="阿里巴巴普惠体 3.0 55 Regular" w:cs="阿里巴巴普惠体 3.0 55 Regular"/>
          <w:sz w:val="22"/>
          <w:szCs w:val="20"/>
        </w:rPr>
        <w:drawing>
          <wp:inline distT="0" distB="0" distL="0" distR="0">
            <wp:extent cx="4966970" cy="1756410"/>
            <wp:effectExtent l="88900" t="88900" r="100330" b="97790"/>
            <wp:docPr id="917545796"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545796" name="图片 160"/>
                    <pic:cNvPicPr>
                      <a:picLocks noChangeAspect="1"/>
                    </pic:cNvPicPr>
                  </pic:nvPicPr>
                  <pic:blipFill>
                    <a:blip r:embed="rId95"/>
                    <a:stretch>
                      <a:fillRect/>
                    </a:stretch>
                  </pic:blipFill>
                  <pic:spPr>
                    <a:xfrm>
                      <a:off x="0" y="0"/>
                      <a:ext cx="5030766" cy="175641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5CFC5596">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18DFE46">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p w14:paraId="7EB2FC90">
      <w:pPr>
        <w:tabs>
          <w:tab w:val="left" w:pos="3115"/>
        </w:tabs>
        <w:snapToGrid w:val="0"/>
        <w:ind w:right="-1"/>
        <w:rPr>
          <w:rFonts w:ascii="阿里巴巴普惠体 3.0 55 Regular" w:hAnsi="阿里巴巴普惠体 3.0 55 Regular" w:eastAsia="阿里巴巴普惠体 3.0 55 Regular" w:cs="阿里巴巴普惠体 3.0 55 Regular"/>
          <w:sz w:val="22"/>
          <w:szCs w:val="20"/>
        </w:rPr>
      </w:pPr>
    </w:p>
    <w:sectPr>
      <w:footerReference r:id="rId3" w:type="default"/>
      <w:pgSz w:w="11906" w:h="16838"/>
      <w:pgMar w:top="1134" w:right="1134" w:bottom="1134" w:left="113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3.0 55 Regular">
    <w:altName w:val="宋体"/>
    <w:panose1 w:val="00020600040101010101"/>
    <w:charset w:val="86"/>
    <w:family w:val="roman"/>
    <w:pitch w:val="default"/>
    <w:sig w:usb0="00000000" w:usb1="00000000" w:usb2="0000001E" w:usb3="00000000" w:csb0="0004009F" w:csb1="00000000"/>
  </w:font>
  <w:font w:name="Century Gothic">
    <w:panose1 w:val="020B0502020202020204"/>
    <w:charset w:val="00"/>
    <w:family w:val="swiss"/>
    <w:pitch w:val="default"/>
    <w:sig w:usb0="00000287" w:usb1="00000000" w:usb2="00000000" w:usb3="00000000" w:csb0="2000009F" w:csb1="DFD70000"/>
  </w:font>
  <w:font w:name="Segoe UI">
    <w:panose1 w:val="020B0502040204020203"/>
    <w:charset w:val="00"/>
    <w:family w:val="auto"/>
    <w:pitch w:val="default"/>
    <w:sig w:usb0="E4002EFF" w:usb1="C000E47F"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8F2E0">
    <w:pPr>
      <w:pStyle w:val="17"/>
    </w:pPr>
    <w:r>
      <mc:AlternateContent>
        <mc:Choice Requires="wps">
          <w:drawing>
            <wp:anchor distT="0" distB="0" distL="0" distR="0" simplePos="0" relativeHeight="251659264" behindDoc="0" locked="0" layoutInCell="1" allowOverlap="1">
              <wp:simplePos x="0" y="0"/>
              <wp:positionH relativeFrom="rightMargin">
                <wp:posOffset>-330835</wp:posOffset>
              </wp:positionH>
              <wp:positionV relativeFrom="bottomMargin">
                <wp:posOffset>154940</wp:posOffset>
              </wp:positionV>
              <wp:extent cx="329565" cy="262255"/>
              <wp:effectExtent l="0" t="0" r="635" b="4445"/>
              <wp:wrapSquare wrapText="bothSides"/>
              <wp:docPr id="40" name="矩形 11"/>
              <wp:cNvGraphicFramePr/>
              <a:graphic xmlns:a="http://schemas.openxmlformats.org/drawingml/2006/main">
                <a:graphicData uri="http://schemas.microsoft.com/office/word/2010/wordprocessingShape">
                  <wps:wsp>
                    <wps:cNvSpPr/>
                    <wps:spPr>
                      <a:xfrm>
                        <a:off x="0" y="0"/>
                        <a:ext cx="329565" cy="26225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A13924">
                          <w:pPr>
                            <w:jc w:val="center"/>
                            <w:rPr>
                              <w:color w:val="FFFFFF" w:themeColor="background1"/>
                              <w:sz w:val="20"/>
                              <w:szCs w:val="20"/>
                              <w14:textFill>
                                <w14:solidFill>
                                  <w14:schemeClr w14:val="bg1"/>
                                </w14:solidFill>
                              </w14:textFill>
                            </w:rPr>
                          </w:pPr>
                          <w:r>
                            <w:rPr>
                              <w:color w:val="FFFFFF" w:themeColor="background1"/>
                              <w:sz w:val="20"/>
                              <w:szCs w:val="20"/>
                              <w14:textFill>
                                <w14:solidFill>
                                  <w14:schemeClr w14:val="bg1"/>
                                </w14:solidFill>
                              </w14:textFill>
                            </w:rPr>
                            <w:fldChar w:fldCharType="begin"/>
                          </w:r>
                          <w:r>
                            <w:rPr>
                              <w:color w:val="FFFFFF" w:themeColor="background1"/>
                              <w:sz w:val="20"/>
                              <w:szCs w:val="20"/>
                              <w14:textFill>
                                <w14:solidFill>
                                  <w14:schemeClr w14:val="bg1"/>
                                </w14:solidFill>
                              </w14:textFill>
                            </w:rPr>
                            <w:instrText xml:space="preserve">PAGE   \* MERGEFORMAT</w:instrText>
                          </w:r>
                          <w:r>
                            <w:rPr>
                              <w:color w:val="FFFFFF" w:themeColor="background1"/>
                              <w:sz w:val="20"/>
                              <w:szCs w:val="20"/>
                              <w14:textFill>
                                <w14:solidFill>
                                  <w14:schemeClr w14:val="bg1"/>
                                </w14:solidFill>
                              </w14:textFill>
                            </w:rPr>
                            <w:fldChar w:fldCharType="separate"/>
                          </w:r>
                          <w:r>
                            <w:rPr>
                              <w:color w:val="FFFFFF" w:themeColor="background1"/>
                              <w:sz w:val="20"/>
                              <w:szCs w:val="20"/>
                              <w:lang w:val="zh-CN"/>
                              <w14:textFill>
                                <w14:solidFill>
                                  <w14:schemeClr w14:val="bg1"/>
                                </w14:solidFill>
                              </w14:textFill>
                            </w:rPr>
                            <w:t>2</w:t>
                          </w:r>
                          <w:r>
                            <w:rPr>
                              <w:color w:val="FFFFFF" w:themeColor="background1"/>
                              <w:sz w:val="20"/>
                              <w:szCs w:val="20"/>
                              <w14:textFill>
                                <w14:solidFill>
                                  <w14:schemeClr w14:val="bg1"/>
                                </w14:solidFill>
                              </w14:textFill>
                            </w:rPr>
                            <w:fldChar w:fldCharType="end"/>
                          </w:r>
                        </w:p>
                      </w:txbxContent>
                    </wps:txbx>
                    <wps:bodyPr rot="0" spcFirstLastPara="0" vertOverflow="overflow" horzOverflow="overflow" vert="horz" wrap="square" lIns="91440" tIns="45720" rIns="91440" bIns="45720" numCol="1" spcCol="0" rtlCol="0" fromWordArt="0" anchor="b" anchorCtr="0" forceAA="0" compatLnSpc="1">
                      <a:noAutofit/>
                    </wps:bodyPr>
                  </wps:wsp>
                </a:graphicData>
              </a:graphic>
            </wp:anchor>
          </w:drawing>
        </mc:Choice>
        <mc:Fallback>
          <w:pict>
            <v:rect id="矩形 11" o:spid="_x0000_s1026" o:spt="1" style="position:absolute;left:0pt;margin-left:512.55pt;margin-top:793.5pt;height:20.65pt;width:25.95pt;mso-position-horizontal-relative:page;mso-position-vertical-relative:page;mso-wrap-distance-bottom:0pt;mso-wrap-distance-left:0pt;mso-wrap-distance-right:0pt;mso-wrap-distance-top:0pt;z-index:251659264;v-text-anchor:bottom;mso-width-relative:page;mso-height-relative:page;" fillcolor="#000000 [3213]" filled="t" stroked="f" coordsize="21600,21600" o:gfxdata="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TQLcz9gAAAAHAQAADwAAAAAAAAABACAAAAAiAAAAZHJzL2Rvd25y&#10;ZXYueG1sUEsBAhQAFAAAAAgAh07iQPYAdtBwAgAA1QQAAA4AAAAAAAAAAQAgAAAAJwEAAGRycy9l&#10;Mm9Eb2MueG1sUEsFBgAAAAAGAAYAWQEAAAkGAAAAAA==&#10;">
              <v:fill on="t" focussize="0,0"/>
              <v:stroke on="f" weight="3pt" miterlimit="8" joinstyle="miter"/>
              <v:imagedata o:title=""/>
              <o:lock v:ext="edit" aspectratio="f"/>
              <v:textbox>
                <w:txbxContent>
                  <w:p w14:paraId="44A13924">
                    <w:pPr>
                      <w:jc w:val="center"/>
                      <w:rPr>
                        <w:color w:val="FFFFFF" w:themeColor="background1"/>
                        <w:sz w:val="20"/>
                        <w:szCs w:val="20"/>
                        <w14:textFill>
                          <w14:solidFill>
                            <w14:schemeClr w14:val="bg1"/>
                          </w14:solidFill>
                        </w14:textFill>
                      </w:rPr>
                    </w:pPr>
                    <w:r>
                      <w:rPr>
                        <w:color w:val="FFFFFF" w:themeColor="background1"/>
                        <w:sz w:val="20"/>
                        <w:szCs w:val="20"/>
                        <w14:textFill>
                          <w14:solidFill>
                            <w14:schemeClr w14:val="bg1"/>
                          </w14:solidFill>
                        </w14:textFill>
                      </w:rPr>
                      <w:fldChar w:fldCharType="begin"/>
                    </w:r>
                    <w:r>
                      <w:rPr>
                        <w:color w:val="FFFFFF" w:themeColor="background1"/>
                        <w:sz w:val="20"/>
                        <w:szCs w:val="20"/>
                        <w14:textFill>
                          <w14:solidFill>
                            <w14:schemeClr w14:val="bg1"/>
                          </w14:solidFill>
                        </w14:textFill>
                      </w:rPr>
                      <w:instrText xml:space="preserve">PAGE   \* MERGEFORMAT</w:instrText>
                    </w:r>
                    <w:r>
                      <w:rPr>
                        <w:color w:val="FFFFFF" w:themeColor="background1"/>
                        <w:sz w:val="20"/>
                        <w:szCs w:val="20"/>
                        <w14:textFill>
                          <w14:solidFill>
                            <w14:schemeClr w14:val="bg1"/>
                          </w14:solidFill>
                        </w14:textFill>
                      </w:rPr>
                      <w:fldChar w:fldCharType="separate"/>
                    </w:r>
                    <w:r>
                      <w:rPr>
                        <w:color w:val="FFFFFF" w:themeColor="background1"/>
                        <w:sz w:val="20"/>
                        <w:szCs w:val="20"/>
                        <w:lang w:val="zh-CN"/>
                        <w14:textFill>
                          <w14:solidFill>
                            <w14:schemeClr w14:val="bg1"/>
                          </w14:solidFill>
                        </w14:textFill>
                      </w:rPr>
                      <w:t>2</w:t>
                    </w:r>
                    <w:r>
                      <w:rPr>
                        <w:color w:val="FFFFFF" w:themeColor="background1"/>
                        <w:sz w:val="20"/>
                        <w:szCs w:val="20"/>
                        <w14:textFill>
                          <w14:solidFill>
                            <w14:schemeClr w14:val="bg1"/>
                          </w14:solidFill>
                        </w14:textFill>
                      </w:rPr>
                      <w:fldChar w:fldCharType="end"/>
                    </w:r>
                  </w:p>
                </w:txbxContent>
              </v:textbox>
              <w10:wrap type="square"/>
            </v:rect>
          </w:pict>
        </mc:Fallback>
      </mc:AlternateContent>
    </w:r>
    <w:r>
      <w:rPr>
        <w:color w:val="808080" w:themeColor="background1" w:themeShade="80"/>
      </w:rPr>
      <mc:AlternateContent>
        <mc:Choice Requires="wpg">
          <w:drawing>
            <wp:anchor distT="0" distB="0" distL="0" distR="0" simplePos="0" relativeHeight="251660288" behindDoc="0" locked="0" layoutInCell="1" allowOverlap="1">
              <wp:simplePos x="0" y="0"/>
              <wp:positionH relativeFrom="margin">
                <wp:align>right</wp:align>
              </wp:positionH>
              <mc:AlternateContent>
                <mc:Choice Requires="wp14">
                  <wp:positionV relativeFrom="bottomMargin">
                    <wp14:pctPosVOffset>20000</wp14:pctPosVOffset>
                  </wp:positionV>
                </mc:Choice>
                <mc:Fallback>
                  <wp:positionV relativeFrom="page">
                    <wp:posOffset>10076180</wp:posOffset>
                  </wp:positionV>
                </mc:Fallback>
              </mc:AlternateContent>
              <wp:extent cx="5942965" cy="320040"/>
              <wp:effectExtent l="0" t="0" r="1270" b="0"/>
              <wp:wrapSquare wrapText="bothSides"/>
              <wp:docPr id="37" name="组 37"/>
              <wp:cNvGraphicFramePr/>
              <a:graphic xmlns:a="http://schemas.openxmlformats.org/drawingml/2006/main">
                <a:graphicData uri="http://schemas.microsoft.com/office/word/2010/wordprocessingGroup">
                  <wpg:wgp>
                    <wpg:cNvGrpSpPr/>
                    <wpg:grpSpPr>
                      <a:xfrm>
                        <a:off x="0" y="0"/>
                        <a:ext cx="5943599" cy="320040"/>
                        <a:chOff x="1" y="0"/>
                        <a:chExt cx="5962649" cy="323851"/>
                      </a:xfrm>
                    </wpg:grpSpPr>
                    <wps:wsp>
                      <wps:cNvPr id="38" name="矩形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9" name="文本框 39"/>
                      <wps:cNvSpPr txBox="1"/>
                      <wps:spPr>
                        <a:xfrm>
                          <a:off x="1" y="66676"/>
                          <a:ext cx="5484466"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65ED23">
                            <w:pPr>
                              <w:ind w:right="420"/>
                              <w:rPr>
                                <w:color w:val="808080" w:themeColor="text1" w:themeTint="80"/>
                                <w14:textFill>
                                  <w14:solidFill>
                                    <w14:schemeClr w14:val="tx1">
                                      <w14:lumMod w14:val="50000"/>
                                      <w14:lumOff w14:val="50000"/>
                                    </w14:schemeClr>
                                  </w14:solidFill>
                                </w14:textFill>
                              </w:rPr>
                            </w:pPr>
                          </w:p>
                          <w:p w14:paraId="0047269E">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noAutofit/>
                      </wps:bodyPr>
                    </wps:wsp>
                  </wpg:wgp>
                </a:graphicData>
              </a:graphic>
              <wp14:sizeRelH relativeFrom="margin">
                <wp14:pctWidth>100000</wp14:pctWidth>
              </wp14:sizeRelH>
              <wp14:sizeRelV relativeFrom="page">
                <wp14:pctHeight>0</wp14:pctHeight>
              </wp14:sizeRelV>
            </wp:anchor>
          </w:drawing>
        </mc:Choice>
        <mc:Fallback>
          <w:pict>
            <v:group id="组 37" o:spid="_x0000_s1026" o:spt="203" style="position:absolute;left:0pt;margin-left:56.7pt;margin-top:793.4pt;height:25.2pt;width:467.95pt;mso-position-horizontal-relative:page;mso-position-vertical-relative:page;mso-wrap-distance-bottom:0pt;mso-wrap-distance-left:0pt;mso-wrap-distance-right:0pt;mso-wrap-distance-top:0pt;z-index:251660288;mso-width-relative:margin;mso-height-relative:page;mso-width-percent:1000;" coordorigin="1,0" coordsize="5962649,323851" o:gfxdata="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">
              <o:lock v:ext="edit" aspectratio="f"/>
              <v:rect id="_x0000_s1026" o:spid="_x0000_s1026" o:spt="1" style="position:absolute;left:19050;top:0;height:18826;width:5943600;v-text-anchor:middle;" fillcolor="#000000 [3213]" filled="t" stroked="f" coordsize="21600,21600" o:gfxdata="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WWsg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shape id="_x0000_s1026" o:spid="_x0000_s1026" o:spt="202" type="#_x0000_t202" style="position:absolute;left:1;top:66676;height:257175;width:5484466;v-text-anchor:bottom;" filled="f" stroked="f" coordsize="21600,21600" o:gfxdata="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tu19vQAA&#10;ANsAAAAPAAAAAAAAAAEAIAAAACIAAABkcnMvZG93bnJldi54bWxQSwECFAAUAAAACACHTuJAMy8F&#10;njsAAAA5AAAAEAAAAAAAAAABACAAAAAMAQAAZHJzL3NoYXBleG1sLnhtbFBLBQYAAAAABgAGAFsB&#10;AAC2AwAAAAA=&#10;">
                <v:fill on="f" focussize="0,0"/>
                <v:stroke on="f" weight="0.5pt"/>
                <v:imagedata o:title=""/>
                <o:lock v:ext="edit" aspectratio="f"/>
                <v:textbox inset="2.54mm,1.27mm,2.54mm,0mm">
                  <w:txbxContent>
                    <w:p w14:paraId="2B65ED23">
                      <w:pPr>
                        <w:ind w:right="420"/>
                        <w:rPr>
                          <w:color w:val="808080" w:themeColor="text1" w:themeTint="80"/>
                          <w14:textFill>
                            <w14:solidFill>
                              <w14:schemeClr w14:val="tx1">
                                <w14:lumMod w14:val="50000"/>
                                <w14:lumOff w14:val="50000"/>
                              </w14:schemeClr>
                            </w14:solidFill>
                          </w14:textFill>
                        </w:rPr>
                      </w:pPr>
                    </w:p>
                    <w:p w14:paraId="0047269E">
                      <w:pPr>
                        <w:jc w:val="right"/>
                        <w:rPr>
                          <w:color w:val="808080" w:themeColor="background1" w:themeShade="80"/>
                        </w:rPr>
                      </w:pPr>
                    </w:p>
                  </w:txbxContent>
                </v:textbox>
              </v:shape>
              <w10:wrap type="square"/>
            </v:group>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B255A"/>
    <w:multiLevelType w:val="multilevel"/>
    <w:tmpl w:val="037B255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14C509C7"/>
    <w:multiLevelType w:val="multilevel"/>
    <w:tmpl w:val="14C509C7"/>
    <w:lvl w:ilvl="0" w:tentative="0">
      <w:start w:val="1"/>
      <w:numFmt w:val="decimal"/>
      <w:lvlText w:val="%1."/>
      <w:lvlJc w:val="left"/>
      <w:pPr>
        <w:ind w:left="360" w:hanging="360"/>
      </w:pPr>
      <w:rPr>
        <w:rFonts w:ascii="阿里巴巴普惠体 3.0 55 Regular" w:hAnsi="阿里巴巴普惠体 3.0 55 Regular" w:eastAsia="阿里巴巴普惠体 3.0 55 Regular" w:cs="阿里巴巴普惠体 3.0 55 Regular"/>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BFD644A"/>
    <w:multiLevelType w:val="multilevel"/>
    <w:tmpl w:val="1BFD644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1585CB3"/>
    <w:multiLevelType w:val="multilevel"/>
    <w:tmpl w:val="21585CB3"/>
    <w:lvl w:ilvl="0" w:tentative="0">
      <w:start w:val="1"/>
      <w:numFmt w:val="bullet"/>
      <w:lvlText w:val=""/>
      <w:lvlJc w:val="left"/>
      <w:pPr>
        <w:ind w:left="621" w:hanging="440"/>
      </w:pPr>
      <w:rPr>
        <w:rFonts w:hint="default" w:ascii="Wingdings" w:hAnsi="Wingdings"/>
      </w:rPr>
    </w:lvl>
    <w:lvl w:ilvl="1" w:tentative="0">
      <w:start w:val="1"/>
      <w:numFmt w:val="bullet"/>
      <w:lvlText w:val=""/>
      <w:lvlJc w:val="left"/>
      <w:pPr>
        <w:ind w:left="1061" w:hanging="440"/>
      </w:pPr>
      <w:rPr>
        <w:rFonts w:hint="default" w:ascii="Wingdings" w:hAnsi="Wingdings"/>
      </w:rPr>
    </w:lvl>
    <w:lvl w:ilvl="2" w:tentative="0">
      <w:start w:val="1"/>
      <w:numFmt w:val="bullet"/>
      <w:lvlText w:val=""/>
      <w:lvlJc w:val="left"/>
      <w:pPr>
        <w:ind w:left="1501" w:hanging="440"/>
      </w:pPr>
      <w:rPr>
        <w:rFonts w:hint="default" w:ascii="Wingdings" w:hAnsi="Wingdings"/>
      </w:rPr>
    </w:lvl>
    <w:lvl w:ilvl="3" w:tentative="0">
      <w:start w:val="1"/>
      <w:numFmt w:val="bullet"/>
      <w:lvlText w:val=""/>
      <w:lvlJc w:val="left"/>
      <w:pPr>
        <w:ind w:left="1941" w:hanging="440"/>
      </w:pPr>
      <w:rPr>
        <w:rFonts w:hint="default" w:ascii="Wingdings" w:hAnsi="Wingdings"/>
      </w:rPr>
    </w:lvl>
    <w:lvl w:ilvl="4" w:tentative="0">
      <w:start w:val="1"/>
      <w:numFmt w:val="bullet"/>
      <w:lvlText w:val=""/>
      <w:lvlJc w:val="left"/>
      <w:pPr>
        <w:ind w:left="2381" w:hanging="440"/>
      </w:pPr>
      <w:rPr>
        <w:rFonts w:hint="default" w:ascii="Wingdings" w:hAnsi="Wingdings"/>
      </w:rPr>
    </w:lvl>
    <w:lvl w:ilvl="5" w:tentative="0">
      <w:start w:val="1"/>
      <w:numFmt w:val="bullet"/>
      <w:lvlText w:val=""/>
      <w:lvlJc w:val="left"/>
      <w:pPr>
        <w:ind w:left="2821" w:hanging="440"/>
      </w:pPr>
      <w:rPr>
        <w:rFonts w:hint="default" w:ascii="Wingdings" w:hAnsi="Wingdings"/>
      </w:rPr>
    </w:lvl>
    <w:lvl w:ilvl="6" w:tentative="0">
      <w:start w:val="1"/>
      <w:numFmt w:val="bullet"/>
      <w:lvlText w:val=""/>
      <w:lvlJc w:val="left"/>
      <w:pPr>
        <w:ind w:left="3261" w:hanging="440"/>
      </w:pPr>
      <w:rPr>
        <w:rFonts w:hint="default" w:ascii="Wingdings" w:hAnsi="Wingdings"/>
      </w:rPr>
    </w:lvl>
    <w:lvl w:ilvl="7" w:tentative="0">
      <w:start w:val="1"/>
      <w:numFmt w:val="bullet"/>
      <w:lvlText w:val=""/>
      <w:lvlJc w:val="left"/>
      <w:pPr>
        <w:ind w:left="3701" w:hanging="440"/>
      </w:pPr>
      <w:rPr>
        <w:rFonts w:hint="default" w:ascii="Wingdings" w:hAnsi="Wingdings"/>
      </w:rPr>
    </w:lvl>
    <w:lvl w:ilvl="8" w:tentative="0">
      <w:start w:val="1"/>
      <w:numFmt w:val="bullet"/>
      <w:lvlText w:val=""/>
      <w:lvlJc w:val="left"/>
      <w:pPr>
        <w:ind w:left="4141" w:hanging="440"/>
      </w:pPr>
      <w:rPr>
        <w:rFonts w:hint="default" w:ascii="Wingdings" w:hAnsi="Wingdings"/>
      </w:rPr>
    </w:lvl>
  </w:abstractNum>
  <w:abstractNum w:abstractNumId="4">
    <w:nsid w:val="2493430B"/>
    <w:multiLevelType w:val="multilevel"/>
    <w:tmpl w:val="2493430B"/>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28254E84"/>
    <w:multiLevelType w:val="multilevel"/>
    <w:tmpl w:val="28254E84"/>
    <w:lvl w:ilvl="0" w:tentative="0">
      <w:start w:val="1"/>
      <w:numFmt w:val="decimal"/>
      <w:lvlText w:val="%1."/>
      <w:lvlJc w:val="left"/>
      <w:pPr>
        <w:ind w:left="524" w:hanging="360"/>
      </w:pPr>
      <w:rPr>
        <w:rFonts w:hint="eastAsia"/>
        <w:b w:val="0"/>
        <w:bCs w:val="0"/>
      </w:rPr>
    </w:lvl>
    <w:lvl w:ilvl="1" w:tentative="0">
      <w:start w:val="1"/>
      <w:numFmt w:val="lowerLetter"/>
      <w:lvlText w:val="%2)"/>
      <w:lvlJc w:val="left"/>
      <w:pPr>
        <w:ind w:left="1044" w:hanging="440"/>
      </w:pPr>
    </w:lvl>
    <w:lvl w:ilvl="2" w:tentative="0">
      <w:start w:val="1"/>
      <w:numFmt w:val="lowerRoman"/>
      <w:lvlText w:val="%3."/>
      <w:lvlJc w:val="right"/>
      <w:pPr>
        <w:ind w:left="1484" w:hanging="440"/>
      </w:pPr>
    </w:lvl>
    <w:lvl w:ilvl="3" w:tentative="0">
      <w:start w:val="1"/>
      <w:numFmt w:val="decimal"/>
      <w:lvlText w:val="%4."/>
      <w:lvlJc w:val="left"/>
      <w:pPr>
        <w:ind w:left="1924" w:hanging="440"/>
      </w:pPr>
    </w:lvl>
    <w:lvl w:ilvl="4" w:tentative="0">
      <w:start w:val="1"/>
      <w:numFmt w:val="lowerLetter"/>
      <w:lvlText w:val="%5)"/>
      <w:lvlJc w:val="left"/>
      <w:pPr>
        <w:ind w:left="2364" w:hanging="440"/>
      </w:pPr>
    </w:lvl>
    <w:lvl w:ilvl="5" w:tentative="0">
      <w:start w:val="1"/>
      <w:numFmt w:val="lowerRoman"/>
      <w:lvlText w:val="%6."/>
      <w:lvlJc w:val="right"/>
      <w:pPr>
        <w:ind w:left="2804" w:hanging="440"/>
      </w:pPr>
    </w:lvl>
    <w:lvl w:ilvl="6" w:tentative="0">
      <w:start w:val="1"/>
      <w:numFmt w:val="decimal"/>
      <w:lvlText w:val="%7."/>
      <w:lvlJc w:val="left"/>
      <w:pPr>
        <w:ind w:left="3244" w:hanging="440"/>
      </w:pPr>
    </w:lvl>
    <w:lvl w:ilvl="7" w:tentative="0">
      <w:start w:val="1"/>
      <w:numFmt w:val="lowerLetter"/>
      <w:lvlText w:val="%8)"/>
      <w:lvlJc w:val="left"/>
      <w:pPr>
        <w:ind w:left="3684" w:hanging="440"/>
      </w:pPr>
    </w:lvl>
    <w:lvl w:ilvl="8" w:tentative="0">
      <w:start w:val="1"/>
      <w:numFmt w:val="lowerRoman"/>
      <w:lvlText w:val="%9."/>
      <w:lvlJc w:val="right"/>
      <w:pPr>
        <w:ind w:left="4124" w:hanging="440"/>
      </w:pPr>
    </w:lvl>
  </w:abstractNum>
  <w:abstractNum w:abstractNumId="6">
    <w:nsid w:val="2AEB33DA"/>
    <w:multiLevelType w:val="multilevel"/>
    <w:tmpl w:val="2AEB33DA"/>
    <w:lvl w:ilvl="0" w:tentative="0">
      <w:start w:val="1"/>
      <w:numFmt w:val="bullet"/>
      <w:lvlText w:val=""/>
      <w:lvlJc w:val="left"/>
      <w:pPr>
        <w:ind w:left="610" w:hanging="440"/>
      </w:pPr>
      <w:rPr>
        <w:rFonts w:hint="default" w:ascii="Wingdings" w:hAnsi="Wingdings"/>
      </w:rPr>
    </w:lvl>
    <w:lvl w:ilvl="1" w:tentative="0">
      <w:start w:val="1"/>
      <w:numFmt w:val="bullet"/>
      <w:lvlText w:val=""/>
      <w:lvlJc w:val="left"/>
      <w:pPr>
        <w:ind w:left="1044" w:hanging="440"/>
      </w:pPr>
      <w:rPr>
        <w:rFonts w:hint="default" w:ascii="Wingdings" w:hAnsi="Wingdings"/>
      </w:rPr>
    </w:lvl>
    <w:lvl w:ilvl="2" w:tentative="0">
      <w:start w:val="1"/>
      <w:numFmt w:val="bullet"/>
      <w:lvlText w:val=""/>
      <w:lvlJc w:val="left"/>
      <w:pPr>
        <w:ind w:left="1484" w:hanging="440"/>
      </w:pPr>
      <w:rPr>
        <w:rFonts w:hint="default" w:ascii="Wingdings" w:hAnsi="Wingdings"/>
      </w:rPr>
    </w:lvl>
    <w:lvl w:ilvl="3" w:tentative="0">
      <w:start w:val="1"/>
      <w:numFmt w:val="bullet"/>
      <w:lvlText w:val=""/>
      <w:lvlJc w:val="left"/>
      <w:pPr>
        <w:ind w:left="1924" w:hanging="440"/>
      </w:pPr>
      <w:rPr>
        <w:rFonts w:hint="default" w:ascii="Wingdings" w:hAnsi="Wingdings"/>
      </w:rPr>
    </w:lvl>
    <w:lvl w:ilvl="4" w:tentative="0">
      <w:start w:val="1"/>
      <w:numFmt w:val="bullet"/>
      <w:lvlText w:val=""/>
      <w:lvlJc w:val="left"/>
      <w:pPr>
        <w:ind w:left="2364" w:hanging="440"/>
      </w:pPr>
      <w:rPr>
        <w:rFonts w:hint="default" w:ascii="Wingdings" w:hAnsi="Wingdings"/>
      </w:rPr>
    </w:lvl>
    <w:lvl w:ilvl="5" w:tentative="0">
      <w:start w:val="1"/>
      <w:numFmt w:val="bullet"/>
      <w:lvlText w:val=""/>
      <w:lvlJc w:val="left"/>
      <w:pPr>
        <w:ind w:left="2804" w:hanging="440"/>
      </w:pPr>
      <w:rPr>
        <w:rFonts w:hint="default" w:ascii="Wingdings" w:hAnsi="Wingdings"/>
      </w:rPr>
    </w:lvl>
    <w:lvl w:ilvl="6" w:tentative="0">
      <w:start w:val="1"/>
      <w:numFmt w:val="bullet"/>
      <w:lvlText w:val=""/>
      <w:lvlJc w:val="left"/>
      <w:pPr>
        <w:ind w:left="3244" w:hanging="440"/>
      </w:pPr>
      <w:rPr>
        <w:rFonts w:hint="default" w:ascii="Wingdings" w:hAnsi="Wingdings"/>
      </w:rPr>
    </w:lvl>
    <w:lvl w:ilvl="7" w:tentative="0">
      <w:start w:val="1"/>
      <w:numFmt w:val="bullet"/>
      <w:lvlText w:val=""/>
      <w:lvlJc w:val="left"/>
      <w:pPr>
        <w:ind w:left="3684" w:hanging="440"/>
      </w:pPr>
      <w:rPr>
        <w:rFonts w:hint="default" w:ascii="Wingdings" w:hAnsi="Wingdings"/>
      </w:rPr>
    </w:lvl>
    <w:lvl w:ilvl="8" w:tentative="0">
      <w:start w:val="1"/>
      <w:numFmt w:val="bullet"/>
      <w:lvlText w:val=""/>
      <w:lvlJc w:val="left"/>
      <w:pPr>
        <w:ind w:left="4124" w:hanging="440"/>
      </w:pPr>
      <w:rPr>
        <w:rFonts w:hint="default" w:ascii="Wingdings" w:hAnsi="Wingdings"/>
      </w:rPr>
    </w:lvl>
  </w:abstractNum>
  <w:abstractNum w:abstractNumId="7">
    <w:nsid w:val="2D46092B"/>
    <w:multiLevelType w:val="multilevel"/>
    <w:tmpl w:val="2D46092B"/>
    <w:lvl w:ilvl="0" w:tentative="0">
      <w:start w:val="1"/>
      <w:numFmt w:val="decimal"/>
      <w:lvlText w:val="%1."/>
      <w:lvlJc w:val="left"/>
      <w:pPr>
        <w:ind w:left="501" w:hanging="360"/>
      </w:pPr>
      <w:rPr>
        <w:rFonts w:hint="eastAsia"/>
      </w:rPr>
    </w:lvl>
    <w:lvl w:ilvl="1" w:tentative="0">
      <w:start w:val="1"/>
      <w:numFmt w:val="bullet"/>
      <w:lvlText w:val=""/>
      <w:lvlJc w:val="left"/>
      <w:pPr>
        <w:ind w:left="1021" w:hanging="440"/>
      </w:pPr>
      <w:rPr>
        <w:rFonts w:hint="default" w:ascii="Wingdings" w:hAnsi="Wingdings"/>
      </w:rPr>
    </w:lvl>
    <w:lvl w:ilvl="2" w:tentative="0">
      <w:start w:val="1"/>
      <w:numFmt w:val="lowerRoman"/>
      <w:lvlText w:val="%3."/>
      <w:lvlJc w:val="right"/>
      <w:pPr>
        <w:ind w:left="1461" w:hanging="440"/>
      </w:pPr>
    </w:lvl>
    <w:lvl w:ilvl="3" w:tentative="0">
      <w:start w:val="1"/>
      <w:numFmt w:val="decimal"/>
      <w:lvlText w:val="%4."/>
      <w:lvlJc w:val="left"/>
      <w:pPr>
        <w:ind w:left="1901" w:hanging="440"/>
      </w:pPr>
    </w:lvl>
    <w:lvl w:ilvl="4" w:tentative="0">
      <w:start w:val="1"/>
      <w:numFmt w:val="lowerLetter"/>
      <w:lvlText w:val="%5)"/>
      <w:lvlJc w:val="left"/>
      <w:pPr>
        <w:ind w:left="2341" w:hanging="440"/>
      </w:pPr>
    </w:lvl>
    <w:lvl w:ilvl="5" w:tentative="0">
      <w:start w:val="1"/>
      <w:numFmt w:val="lowerRoman"/>
      <w:lvlText w:val="%6."/>
      <w:lvlJc w:val="right"/>
      <w:pPr>
        <w:ind w:left="2781" w:hanging="440"/>
      </w:pPr>
    </w:lvl>
    <w:lvl w:ilvl="6" w:tentative="0">
      <w:start w:val="1"/>
      <w:numFmt w:val="decimal"/>
      <w:lvlText w:val="%7."/>
      <w:lvlJc w:val="left"/>
      <w:pPr>
        <w:ind w:left="3221" w:hanging="440"/>
      </w:pPr>
    </w:lvl>
    <w:lvl w:ilvl="7" w:tentative="0">
      <w:start w:val="1"/>
      <w:numFmt w:val="lowerLetter"/>
      <w:lvlText w:val="%8)"/>
      <w:lvlJc w:val="left"/>
      <w:pPr>
        <w:ind w:left="3661" w:hanging="440"/>
      </w:pPr>
    </w:lvl>
    <w:lvl w:ilvl="8" w:tentative="0">
      <w:start w:val="1"/>
      <w:numFmt w:val="lowerRoman"/>
      <w:lvlText w:val="%9."/>
      <w:lvlJc w:val="right"/>
      <w:pPr>
        <w:ind w:left="4101" w:hanging="440"/>
      </w:pPr>
    </w:lvl>
  </w:abstractNum>
  <w:abstractNum w:abstractNumId="8">
    <w:nsid w:val="2EE67072"/>
    <w:multiLevelType w:val="multilevel"/>
    <w:tmpl w:val="2EE67072"/>
    <w:lvl w:ilvl="0" w:tentative="0">
      <w:start w:val="1"/>
      <w:numFmt w:val="decimal"/>
      <w:lvlText w:val="%1."/>
      <w:lvlJc w:val="left"/>
      <w:pPr>
        <w:ind w:left="360" w:hanging="360"/>
      </w:pPr>
      <w:rPr>
        <w:rFonts w:ascii="阿里巴巴普惠体 3.0 55 Regular" w:hAnsi="阿里巴巴普惠体 3.0 55 Regular" w:eastAsia="阿里巴巴普惠体 3.0 55 Regular" w:cs="阿里巴巴普惠体 3.0 55 Regular"/>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32A8197D"/>
    <w:multiLevelType w:val="multilevel"/>
    <w:tmpl w:val="32A8197D"/>
    <w:lvl w:ilvl="0" w:tentative="0">
      <w:start w:val="1"/>
      <w:numFmt w:val="bullet"/>
      <w:lvlText w:val=""/>
      <w:lvlJc w:val="left"/>
      <w:pPr>
        <w:ind w:left="621" w:hanging="440"/>
      </w:pPr>
      <w:rPr>
        <w:rFonts w:hint="default" w:ascii="Wingdings" w:hAnsi="Wingdings"/>
      </w:rPr>
    </w:lvl>
    <w:lvl w:ilvl="1" w:tentative="0">
      <w:start w:val="1"/>
      <w:numFmt w:val="bullet"/>
      <w:lvlText w:val=""/>
      <w:lvlJc w:val="left"/>
      <w:pPr>
        <w:ind w:left="1061" w:hanging="440"/>
      </w:pPr>
      <w:rPr>
        <w:rFonts w:hint="default" w:ascii="Wingdings" w:hAnsi="Wingdings"/>
      </w:rPr>
    </w:lvl>
    <w:lvl w:ilvl="2" w:tentative="0">
      <w:start w:val="1"/>
      <w:numFmt w:val="bullet"/>
      <w:lvlText w:val=""/>
      <w:lvlJc w:val="left"/>
      <w:pPr>
        <w:ind w:left="1501" w:hanging="440"/>
      </w:pPr>
      <w:rPr>
        <w:rFonts w:hint="default" w:ascii="Wingdings" w:hAnsi="Wingdings"/>
      </w:rPr>
    </w:lvl>
    <w:lvl w:ilvl="3" w:tentative="0">
      <w:start w:val="1"/>
      <w:numFmt w:val="bullet"/>
      <w:lvlText w:val=""/>
      <w:lvlJc w:val="left"/>
      <w:pPr>
        <w:ind w:left="1941" w:hanging="440"/>
      </w:pPr>
      <w:rPr>
        <w:rFonts w:hint="default" w:ascii="Wingdings" w:hAnsi="Wingdings"/>
      </w:rPr>
    </w:lvl>
    <w:lvl w:ilvl="4" w:tentative="0">
      <w:start w:val="1"/>
      <w:numFmt w:val="bullet"/>
      <w:lvlText w:val=""/>
      <w:lvlJc w:val="left"/>
      <w:pPr>
        <w:ind w:left="2381" w:hanging="440"/>
      </w:pPr>
      <w:rPr>
        <w:rFonts w:hint="default" w:ascii="Wingdings" w:hAnsi="Wingdings"/>
      </w:rPr>
    </w:lvl>
    <w:lvl w:ilvl="5" w:tentative="0">
      <w:start w:val="1"/>
      <w:numFmt w:val="bullet"/>
      <w:lvlText w:val=""/>
      <w:lvlJc w:val="left"/>
      <w:pPr>
        <w:ind w:left="2821" w:hanging="440"/>
      </w:pPr>
      <w:rPr>
        <w:rFonts w:hint="default" w:ascii="Wingdings" w:hAnsi="Wingdings"/>
      </w:rPr>
    </w:lvl>
    <w:lvl w:ilvl="6" w:tentative="0">
      <w:start w:val="1"/>
      <w:numFmt w:val="bullet"/>
      <w:lvlText w:val=""/>
      <w:lvlJc w:val="left"/>
      <w:pPr>
        <w:ind w:left="3261" w:hanging="440"/>
      </w:pPr>
      <w:rPr>
        <w:rFonts w:hint="default" w:ascii="Wingdings" w:hAnsi="Wingdings"/>
      </w:rPr>
    </w:lvl>
    <w:lvl w:ilvl="7" w:tentative="0">
      <w:start w:val="1"/>
      <w:numFmt w:val="bullet"/>
      <w:lvlText w:val=""/>
      <w:lvlJc w:val="left"/>
      <w:pPr>
        <w:ind w:left="3701" w:hanging="440"/>
      </w:pPr>
      <w:rPr>
        <w:rFonts w:hint="default" w:ascii="Wingdings" w:hAnsi="Wingdings"/>
      </w:rPr>
    </w:lvl>
    <w:lvl w:ilvl="8" w:tentative="0">
      <w:start w:val="1"/>
      <w:numFmt w:val="bullet"/>
      <w:lvlText w:val=""/>
      <w:lvlJc w:val="left"/>
      <w:pPr>
        <w:ind w:left="4141" w:hanging="440"/>
      </w:pPr>
      <w:rPr>
        <w:rFonts w:hint="default" w:ascii="Wingdings" w:hAnsi="Wingdings"/>
      </w:rPr>
    </w:lvl>
  </w:abstractNum>
  <w:abstractNum w:abstractNumId="10">
    <w:nsid w:val="3B737B65"/>
    <w:multiLevelType w:val="multilevel"/>
    <w:tmpl w:val="3B737B65"/>
    <w:lvl w:ilvl="0" w:tentative="0">
      <w:start w:val="1"/>
      <w:numFmt w:val="bullet"/>
      <w:lvlText w:val=""/>
      <w:lvlJc w:val="left"/>
      <w:pPr>
        <w:ind w:left="604" w:hanging="440"/>
      </w:pPr>
      <w:rPr>
        <w:rFonts w:hint="default" w:ascii="Wingdings" w:hAnsi="Wingdings"/>
      </w:rPr>
    </w:lvl>
    <w:lvl w:ilvl="1" w:tentative="0">
      <w:start w:val="1"/>
      <w:numFmt w:val="bullet"/>
      <w:lvlText w:val=""/>
      <w:lvlJc w:val="left"/>
      <w:pPr>
        <w:ind w:left="1044" w:hanging="440"/>
      </w:pPr>
      <w:rPr>
        <w:rFonts w:hint="default" w:ascii="Wingdings" w:hAnsi="Wingdings"/>
      </w:rPr>
    </w:lvl>
    <w:lvl w:ilvl="2" w:tentative="0">
      <w:start w:val="1"/>
      <w:numFmt w:val="bullet"/>
      <w:lvlText w:val=""/>
      <w:lvlJc w:val="left"/>
      <w:pPr>
        <w:ind w:left="1484" w:hanging="440"/>
      </w:pPr>
      <w:rPr>
        <w:rFonts w:hint="default" w:ascii="Wingdings" w:hAnsi="Wingdings"/>
      </w:rPr>
    </w:lvl>
    <w:lvl w:ilvl="3" w:tentative="0">
      <w:start w:val="1"/>
      <w:numFmt w:val="bullet"/>
      <w:lvlText w:val=""/>
      <w:lvlJc w:val="left"/>
      <w:pPr>
        <w:ind w:left="1924" w:hanging="440"/>
      </w:pPr>
      <w:rPr>
        <w:rFonts w:hint="default" w:ascii="Wingdings" w:hAnsi="Wingdings"/>
      </w:rPr>
    </w:lvl>
    <w:lvl w:ilvl="4" w:tentative="0">
      <w:start w:val="1"/>
      <w:numFmt w:val="bullet"/>
      <w:lvlText w:val=""/>
      <w:lvlJc w:val="left"/>
      <w:pPr>
        <w:ind w:left="2364" w:hanging="440"/>
      </w:pPr>
      <w:rPr>
        <w:rFonts w:hint="default" w:ascii="Wingdings" w:hAnsi="Wingdings"/>
      </w:rPr>
    </w:lvl>
    <w:lvl w:ilvl="5" w:tentative="0">
      <w:start w:val="1"/>
      <w:numFmt w:val="bullet"/>
      <w:lvlText w:val=""/>
      <w:lvlJc w:val="left"/>
      <w:pPr>
        <w:ind w:left="2804" w:hanging="440"/>
      </w:pPr>
      <w:rPr>
        <w:rFonts w:hint="default" w:ascii="Wingdings" w:hAnsi="Wingdings"/>
      </w:rPr>
    </w:lvl>
    <w:lvl w:ilvl="6" w:tentative="0">
      <w:start w:val="1"/>
      <w:numFmt w:val="bullet"/>
      <w:lvlText w:val=""/>
      <w:lvlJc w:val="left"/>
      <w:pPr>
        <w:ind w:left="3244" w:hanging="440"/>
      </w:pPr>
      <w:rPr>
        <w:rFonts w:hint="default" w:ascii="Wingdings" w:hAnsi="Wingdings"/>
      </w:rPr>
    </w:lvl>
    <w:lvl w:ilvl="7" w:tentative="0">
      <w:start w:val="1"/>
      <w:numFmt w:val="bullet"/>
      <w:lvlText w:val=""/>
      <w:lvlJc w:val="left"/>
      <w:pPr>
        <w:ind w:left="3684" w:hanging="440"/>
      </w:pPr>
      <w:rPr>
        <w:rFonts w:hint="default" w:ascii="Wingdings" w:hAnsi="Wingdings"/>
      </w:rPr>
    </w:lvl>
    <w:lvl w:ilvl="8" w:tentative="0">
      <w:start w:val="1"/>
      <w:numFmt w:val="bullet"/>
      <w:lvlText w:val=""/>
      <w:lvlJc w:val="left"/>
      <w:pPr>
        <w:ind w:left="4124" w:hanging="440"/>
      </w:pPr>
      <w:rPr>
        <w:rFonts w:hint="default" w:ascii="Wingdings" w:hAnsi="Wingdings"/>
      </w:rPr>
    </w:lvl>
  </w:abstractNum>
  <w:abstractNum w:abstractNumId="11">
    <w:nsid w:val="40E43192"/>
    <w:multiLevelType w:val="multilevel"/>
    <w:tmpl w:val="40E43192"/>
    <w:lvl w:ilvl="0" w:tentative="0">
      <w:start w:val="1"/>
      <w:numFmt w:val="bullet"/>
      <w:lvlText w:val=""/>
      <w:lvlJc w:val="left"/>
      <w:pPr>
        <w:ind w:left="826" w:hanging="440"/>
      </w:pPr>
      <w:rPr>
        <w:rFonts w:hint="default" w:ascii="Wingdings" w:hAnsi="Wingdings"/>
      </w:rPr>
    </w:lvl>
    <w:lvl w:ilvl="1" w:tentative="0">
      <w:start w:val="1"/>
      <w:numFmt w:val="bullet"/>
      <w:lvlText w:val=""/>
      <w:lvlJc w:val="left"/>
      <w:pPr>
        <w:ind w:left="1266" w:hanging="440"/>
      </w:pPr>
      <w:rPr>
        <w:rFonts w:hint="default" w:ascii="Wingdings" w:hAnsi="Wingdings"/>
      </w:rPr>
    </w:lvl>
    <w:lvl w:ilvl="2" w:tentative="0">
      <w:start w:val="1"/>
      <w:numFmt w:val="bullet"/>
      <w:lvlText w:val=""/>
      <w:lvlJc w:val="left"/>
      <w:pPr>
        <w:ind w:left="1706" w:hanging="440"/>
      </w:pPr>
      <w:rPr>
        <w:rFonts w:hint="default" w:ascii="Wingdings" w:hAnsi="Wingdings"/>
      </w:rPr>
    </w:lvl>
    <w:lvl w:ilvl="3" w:tentative="0">
      <w:start w:val="1"/>
      <w:numFmt w:val="bullet"/>
      <w:lvlText w:val=""/>
      <w:lvlJc w:val="left"/>
      <w:pPr>
        <w:ind w:left="2146" w:hanging="440"/>
      </w:pPr>
      <w:rPr>
        <w:rFonts w:hint="default" w:ascii="Wingdings" w:hAnsi="Wingdings"/>
      </w:rPr>
    </w:lvl>
    <w:lvl w:ilvl="4" w:tentative="0">
      <w:start w:val="1"/>
      <w:numFmt w:val="bullet"/>
      <w:lvlText w:val=""/>
      <w:lvlJc w:val="left"/>
      <w:pPr>
        <w:ind w:left="2586" w:hanging="440"/>
      </w:pPr>
      <w:rPr>
        <w:rFonts w:hint="default" w:ascii="Wingdings" w:hAnsi="Wingdings"/>
      </w:rPr>
    </w:lvl>
    <w:lvl w:ilvl="5" w:tentative="0">
      <w:start w:val="1"/>
      <w:numFmt w:val="bullet"/>
      <w:lvlText w:val=""/>
      <w:lvlJc w:val="left"/>
      <w:pPr>
        <w:ind w:left="3026" w:hanging="440"/>
      </w:pPr>
      <w:rPr>
        <w:rFonts w:hint="default" w:ascii="Wingdings" w:hAnsi="Wingdings"/>
      </w:rPr>
    </w:lvl>
    <w:lvl w:ilvl="6" w:tentative="0">
      <w:start w:val="1"/>
      <w:numFmt w:val="bullet"/>
      <w:lvlText w:val=""/>
      <w:lvlJc w:val="left"/>
      <w:pPr>
        <w:ind w:left="3466" w:hanging="440"/>
      </w:pPr>
      <w:rPr>
        <w:rFonts w:hint="default" w:ascii="Wingdings" w:hAnsi="Wingdings"/>
      </w:rPr>
    </w:lvl>
    <w:lvl w:ilvl="7" w:tentative="0">
      <w:start w:val="1"/>
      <w:numFmt w:val="bullet"/>
      <w:lvlText w:val=""/>
      <w:lvlJc w:val="left"/>
      <w:pPr>
        <w:ind w:left="3906" w:hanging="440"/>
      </w:pPr>
      <w:rPr>
        <w:rFonts w:hint="default" w:ascii="Wingdings" w:hAnsi="Wingdings"/>
      </w:rPr>
    </w:lvl>
    <w:lvl w:ilvl="8" w:tentative="0">
      <w:start w:val="1"/>
      <w:numFmt w:val="bullet"/>
      <w:lvlText w:val=""/>
      <w:lvlJc w:val="left"/>
      <w:pPr>
        <w:ind w:left="4346" w:hanging="440"/>
      </w:pPr>
      <w:rPr>
        <w:rFonts w:hint="default" w:ascii="Wingdings" w:hAnsi="Wingdings"/>
      </w:rPr>
    </w:lvl>
  </w:abstractNum>
  <w:abstractNum w:abstractNumId="12">
    <w:nsid w:val="420150C4"/>
    <w:multiLevelType w:val="multilevel"/>
    <w:tmpl w:val="420150C4"/>
    <w:lvl w:ilvl="0" w:tentative="0">
      <w:start w:val="1"/>
      <w:numFmt w:val="decimal"/>
      <w:lvlText w:val="%1."/>
      <w:lvlJc w:val="left"/>
      <w:pPr>
        <w:ind w:left="360" w:hanging="360"/>
      </w:pPr>
      <w:rPr>
        <w:rFonts w:ascii="阿里巴巴普惠体 3.0 55 Regular" w:hAnsi="阿里巴巴普惠体 3.0 55 Regular" w:eastAsia="阿里巴巴普惠体 3.0 55 Regular" w:cs="阿里巴巴普惠体 3.0 55 Regular"/>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3">
    <w:nsid w:val="4D2F5C8A"/>
    <w:multiLevelType w:val="multilevel"/>
    <w:tmpl w:val="4D2F5C8A"/>
    <w:lvl w:ilvl="0" w:tentative="0">
      <w:start w:val="1"/>
      <w:numFmt w:val="bullet"/>
      <w:lvlText w:val=""/>
      <w:lvlJc w:val="left"/>
      <w:pPr>
        <w:ind w:left="757" w:hanging="440"/>
      </w:pPr>
      <w:rPr>
        <w:rFonts w:hint="default" w:ascii="Wingdings" w:hAnsi="Wingdings"/>
      </w:rPr>
    </w:lvl>
    <w:lvl w:ilvl="1" w:tentative="0">
      <w:start w:val="1"/>
      <w:numFmt w:val="bullet"/>
      <w:lvlText w:val=""/>
      <w:lvlJc w:val="left"/>
      <w:pPr>
        <w:ind w:left="1197" w:hanging="440"/>
      </w:pPr>
      <w:rPr>
        <w:rFonts w:hint="default" w:ascii="Wingdings" w:hAnsi="Wingdings"/>
      </w:rPr>
    </w:lvl>
    <w:lvl w:ilvl="2" w:tentative="0">
      <w:start w:val="1"/>
      <w:numFmt w:val="bullet"/>
      <w:lvlText w:val=""/>
      <w:lvlJc w:val="left"/>
      <w:pPr>
        <w:ind w:left="1637" w:hanging="440"/>
      </w:pPr>
      <w:rPr>
        <w:rFonts w:hint="default" w:ascii="Wingdings" w:hAnsi="Wingdings"/>
      </w:rPr>
    </w:lvl>
    <w:lvl w:ilvl="3" w:tentative="0">
      <w:start w:val="1"/>
      <w:numFmt w:val="bullet"/>
      <w:lvlText w:val=""/>
      <w:lvlJc w:val="left"/>
      <w:pPr>
        <w:ind w:left="2077" w:hanging="440"/>
      </w:pPr>
      <w:rPr>
        <w:rFonts w:hint="default" w:ascii="Wingdings" w:hAnsi="Wingdings"/>
      </w:rPr>
    </w:lvl>
    <w:lvl w:ilvl="4" w:tentative="0">
      <w:start w:val="1"/>
      <w:numFmt w:val="bullet"/>
      <w:lvlText w:val=""/>
      <w:lvlJc w:val="left"/>
      <w:pPr>
        <w:ind w:left="2517" w:hanging="440"/>
      </w:pPr>
      <w:rPr>
        <w:rFonts w:hint="default" w:ascii="Wingdings" w:hAnsi="Wingdings"/>
      </w:rPr>
    </w:lvl>
    <w:lvl w:ilvl="5" w:tentative="0">
      <w:start w:val="1"/>
      <w:numFmt w:val="bullet"/>
      <w:lvlText w:val=""/>
      <w:lvlJc w:val="left"/>
      <w:pPr>
        <w:ind w:left="2957" w:hanging="440"/>
      </w:pPr>
      <w:rPr>
        <w:rFonts w:hint="default" w:ascii="Wingdings" w:hAnsi="Wingdings"/>
      </w:rPr>
    </w:lvl>
    <w:lvl w:ilvl="6" w:tentative="0">
      <w:start w:val="1"/>
      <w:numFmt w:val="bullet"/>
      <w:lvlText w:val=""/>
      <w:lvlJc w:val="left"/>
      <w:pPr>
        <w:ind w:left="3397" w:hanging="440"/>
      </w:pPr>
      <w:rPr>
        <w:rFonts w:hint="default" w:ascii="Wingdings" w:hAnsi="Wingdings"/>
      </w:rPr>
    </w:lvl>
    <w:lvl w:ilvl="7" w:tentative="0">
      <w:start w:val="1"/>
      <w:numFmt w:val="bullet"/>
      <w:lvlText w:val=""/>
      <w:lvlJc w:val="left"/>
      <w:pPr>
        <w:ind w:left="3837" w:hanging="440"/>
      </w:pPr>
      <w:rPr>
        <w:rFonts w:hint="default" w:ascii="Wingdings" w:hAnsi="Wingdings"/>
      </w:rPr>
    </w:lvl>
    <w:lvl w:ilvl="8" w:tentative="0">
      <w:start w:val="1"/>
      <w:numFmt w:val="bullet"/>
      <w:lvlText w:val=""/>
      <w:lvlJc w:val="left"/>
      <w:pPr>
        <w:ind w:left="4277" w:hanging="440"/>
      </w:pPr>
      <w:rPr>
        <w:rFonts w:hint="default" w:ascii="Wingdings" w:hAnsi="Wingdings"/>
      </w:rPr>
    </w:lvl>
  </w:abstractNum>
  <w:abstractNum w:abstractNumId="14">
    <w:nsid w:val="4E443D03"/>
    <w:multiLevelType w:val="multilevel"/>
    <w:tmpl w:val="4E443D0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5673543F"/>
    <w:multiLevelType w:val="multilevel"/>
    <w:tmpl w:val="5673543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6">
    <w:nsid w:val="5E6469BD"/>
    <w:multiLevelType w:val="multilevel"/>
    <w:tmpl w:val="5E6469BD"/>
    <w:lvl w:ilvl="0" w:tentative="0">
      <w:start w:val="1"/>
      <w:numFmt w:val="bullet"/>
      <w:lvlText w:val=""/>
      <w:lvlJc w:val="left"/>
      <w:pPr>
        <w:ind w:left="621" w:hanging="440"/>
      </w:pPr>
      <w:rPr>
        <w:rFonts w:hint="default" w:ascii="Wingdings" w:hAnsi="Wingdings"/>
      </w:rPr>
    </w:lvl>
    <w:lvl w:ilvl="1" w:tentative="0">
      <w:start w:val="1"/>
      <w:numFmt w:val="bullet"/>
      <w:lvlText w:val=""/>
      <w:lvlJc w:val="left"/>
      <w:pPr>
        <w:ind w:left="1061" w:hanging="440"/>
      </w:pPr>
      <w:rPr>
        <w:rFonts w:hint="default" w:ascii="Wingdings" w:hAnsi="Wingdings"/>
      </w:rPr>
    </w:lvl>
    <w:lvl w:ilvl="2" w:tentative="0">
      <w:start w:val="1"/>
      <w:numFmt w:val="bullet"/>
      <w:lvlText w:val=""/>
      <w:lvlJc w:val="left"/>
      <w:pPr>
        <w:ind w:left="1501" w:hanging="440"/>
      </w:pPr>
      <w:rPr>
        <w:rFonts w:hint="default" w:ascii="Wingdings" w:hAnsi="Wingdings"/>
      </w:rPr>
    </w:lvl>
    <w:lvl w:ilvl="3" w:tentative="0">
      <w:start w:val="1"/>
      <w:numFmt w:val="bullet"/>
      <w:lvlText w:val=""/>
      <w:lvlJc w:val="left"/>
      <w:pPr>
        <w:ind w:left="1941" w:hanging="440"/>
      </w:pPr>
      <w:rPr>
        <w:rFonts w:hint="default" w:ascii="Wingdings" w:hAnsi="Wingdings"/>
      </w:rPr>
    </w:lvl>
    <w:lvl w:ilvl="4" w:tentative="0">
      <w:start w:val="1"/>
      <w:numFmt w:val="bullet"/>
      <w:lvlText w:val=""/>
      <w:lvlJc w:val="left"/>
      <w:pPr>
        <w:ind w:left="2381" w:hanging="440"/>
      </w:pPr>
      <w:rPr>
        <w:rFonts w:hint="default" w:ascii="Wingdings" w:hAnsi="Wingdings"/>
      </w:rPr>
    </w:lvl>
    <w:lvl w:ilvl="5" w:tentative="0">
      <w:start w:val="1"/>
      <w:numFmt w:val="bullet"/>
      <w:lvlText w:val=""/>
      <w:lvlJc w:val="left"/>
      <w:pPr>
        <w:ind w:left="2821" w:hanging="440"/>
      </w:pPr>
      <w:rPr>
        <w:rFonts w:hint="default" w:ascii="Wingdings" w:hAnsi="Wingdings"/>
      </w:rPr>
    </w:lvl>
    <w:lvl w:ilvl="6" w:tentative="0">
      <w:start w:val="1"/>
      <w:numFmt w:val="bullet"/>
      <w:lvlText w:val=""/>
      <w:lvlJc w:val="left"/>
      <w:pPr>
        <w:ind w:left="3261" w:hanging="440"/>
      </w:pPr>
      <w:rPr>
        <w:rFonts w:hint="default" w:ascii="Wingdings" w:hAnsi="Wingdings"/>
      </w:rPr>
    </w:lvl>
    <w:lvl w:ilvl="7" w:tentative="0">
      <w:start w:val="1"/>
      <w:numFmt w:val="bullet"/>
      <w:lvlText w:val=""/>
      <w:lvlJc w:val="left"/>
      <w:pPr>
        <w:ind w:left="3701" w:hanging="440"/>
      </w:pPr>
      <w:rPr>
        <w:rFonts w:hint="default" w:ascii="Wingdings" w:hAnsi="Wingdings"/>
      </w:rPr>
    </w:lvl>
    <w:lvl w:ilvl="8" w:tentative="0">
      <w:start w:val="1"/>
      <w:numFmt w:val="bullet"/>
      <w:lvlText w:val=""/>
      <w:lvlJc w:val="left"/>
      <w:pPr>
        <w:ind w:left="4141" w:hanging="440"/>
      </w:pPr>
      <w:rPr>
        <w:rFonts w:hint="default" w:ascii="Wingdings" w:hAnsi="Wingdings"/>
      </w:rPr>
    </w:lvl>
  </w:abstractNum>
  <w:abstractNum w:abstractNumId="17">
    <w:nsid w:val="5F48263E"/>
    <w:multiLevelType w:val="multilevel"/>
    <w:tmpl w:val="5F48263E"/>
    <w:lvl w:ilvl="0" w:tentative="0">
      <w:start w:val="1"/>
      <w:numFmt w:val="bullet"/>
      <w:lvlText w:val=""/>
      <w:lvlJc w:val="left"/>
      <w:pPr>
        <w:ind w:left="604" w:hanging="440"/>
      </w:pPr>
      <w:rPr>
        <w:rFonts w:hint="default" w:ascii="Wingdings" w:hAnsi="Wingdings"/>
      </w:rPr>
    </w:lvl>
    <w:lvl w:ilvl="1" w:tentative="0">
      <w:start w:val="1"/>
      <w:numFmt w:val="bullet"/>
      <w:lvlText w:val=""/>
      <w:lvlJc w:val="left"/>
      <w:pPr>
        <w:ind w:left="1044" w:hanging="440"/>
      </w:pPr>
      <w:rPr>
        <w:rFonts w:hint="default" w:ascii="Wingdings" w:hAnsi="Wingdings"/>
      </w:rPr>
    </w:lvl>
    <w:lvl w:ilvl="2" w:tentative="0">
      <w:start w:val="1"/>
      <w:numFmt w:val="bullet"/>
      <w:lvlText w:val=""/>
      <w:lvlJc w:val="left"/>
      <w:pPr>
        <w:ind w:left="1484" w:hanging="440"/>
      </w:pPr>
      <w:rPr>
        <w:rFonts w:hint="default" w:ascii="Wingdings" w:hAnsi="Wingdings"/>
      </w:rPr>
    </w:lvl>
    <w:lvl w:ilvl="3" w:tentative="0">
      <w:start w:val="1"/>
      <w:numFmt w:val="bullet"/>
      <w:lvlText w:val=""/>
      <w:lvlJc w:val="left"/>
      <w:pPr>
        <w:ind w:left="1924" w:hanging="440"/>
      </w:pPr>
      <w:rPr>
        <w:rFonts w:hint="default" w:ascii="Wingdings" w:hAnsi="Wingdings"/>
      </w:rPr>
    </w:lvl>
    <w:lvl w:ilvl="4" w:tentative="0">
      <w:start w:val="1"/>
      <w:numFmt w:val="bullet"/>
      <w:lvlText w:val=""/>
      <w:lvlJc w:val="left"/>
      <w:pPr>
        <w:ind w:left="2364" w:hanging="440"/>
      </w:pPr>
      <w:rPr>
        <w:rFonts w:hint="default" w:ascii="Wingdings" w:hAnsi="Wingdings"/>
      </w:rPr>
    </w:lvl>
    <w:lvl w:ilvl="5" w:tentative="0">
      <w:start w:val="1"/>
      <w:numFmt w:val="bullet"/>
      <w:lvlText w:val=""/>
      <w:lvlJc w:val="left"/>
      <w:pPr>
        <w:ind w:left="2804" w:hanging="440"/>
      </w:pPr>
      <w:rPr>
        <w:rFonts w:hint="default" w:ascii="Wingdings" w:hAnsi="Wingdings"/>
      </w:rPr>
    </w:lvl>
    <w:lvl w:ilvl="6" w:tentative="0">
      <w:start w:val="1"/>
      <w:numFmt w:val="bullet"/>
      <w:lvlText w:val=""/>
      <w:lvlJc w:val="left"/>
      <w:pPr>
        <w:ind w:left="3244" w:hanging="440"/>
      </w:pPr>
      <w:rPr>
        <w:rFonts w:hint="default" w:ascii="Wingdings" w:hAnsi="Wingdings"/>
      </w:rPr>
    </w:lvl>
    <w:lvl w:ilvl="7" w:tentative="0">
      <w:start w:val="1"/>
      <w:numFmt w:val="bullet"/>
      <w:lvlText w:val=""/>
      <w:lvlJc w:val="left"/>
      <w:pPr>
        <w:ind w:left="3684" w:hanging="440"/>
      </w:pPr>
      <w:rPr>
        <w:rFonts w:hint="default" w:ascii="Wingdings" w:hAnsi="Wingdings"/>
      </w:rPr>
    </w:lvl>
    <w:lvl w:ilvl="8" w:tentative="0">
      <w:start w:val="1"/>
      <w:numFmt w:val="bullet"/>
      <w:lvlText w:val=""/>
      <w:lvlJc w:val="left"/>
      <w:pPr>
        <w:ind w:left="4124" w:hanging="440"/>
      </w:pPr>
      <w:rPr>
        <w:rFonts w:hint="default" w:ascii="Wingdings" w:hAnsi="Wingdings"/>
      </w:rPr>
    </w:lvl>
  </w:abstractNum>
  <w:abstractNum w:abstractNumId="18">
    <w:nsid w:val="792E28AC"/>
    <w:multiLevelType w:val="multilevel"/>
    <w:tmpl w:val="792E28AC"/>
    <w:lvl w:ilvl="0" w:tentative="0">
      <w:start w:val="1"/>
      <w:numFmt w:val="bullet"/>
      <w:lvlText w:val=""/>
      <w:lvlJc w:val="left"/>
      <w:pPr>
        <w:ind w:left="610" w:hanging="440"/>
      </w:pPr>
      <w:rPr>
        <w:rFonts w:hint="default" w:ascii="Wingdings" w:hAnsi="Wingdings"/>
      </w:rPr>
    </w:lvl>
    <w:lvl w:ilvl="1" w:tentative="0">
      <w:start w:val="1"/>
      <w:numFmt w:val="bullet"/>
      <w:lvlText w:val=""/>
      <w:lvlJc w:val="left"/>
      <w:pPr>
        <w:ind w:left="1050" w:hanging="440"/>
      </w:pPr>
      <w:rPr>
        <w:rFonts w:hint="default" w:ascii="Wingdings" w:hAnsi="Wingdings"/>
      </w:rPr>
    </w:lvl>
    <w:lvl w:ilvl="2" w:tentative="0">
      <w:start w:val="1"/>
      <w:numFmt w:val="bullet"/>
      <w:lvlText w:val=""/>
      <w:lvlJc w:val="left"/>
      <w:pPr>
        <w:ind w:left="1490" w:hanging="440"/>
      </w:pPr>
      <w:rPr>
        <w:rFonts w:hint="default" w:ascii="Wingdings" w:hAnsi="Wingdings"/>
      </w:rPr>
    </w:lvl>
    <w:lvl w:ilvl="3" w:tentative="0">
      <w:start w:val="1"/>
      <w:numFmt w:val="bullet"/>
      <w:lvlText w:val=""/>
      <w:lvlJc w:val="left"/>
      <w:pPr>
        <w:ind w:left="1930" w:hanging="440"/>
      </w:pPr>
      <w:rPr>
        <w:rFonts w:hint="default" w:ascii="Wingdings" w:hAnsi="Wingdings"/>
      </w:rPr>
    </w:lvl>
    <w:lvl w:ilvl="4" w:tentative="0">
      <w:start w:val="1"/>
      <w:numFmt w:val="bullet"/>
      <w:lvlText w:val=""/>
      <w:lvlJc w:val="left"/>
      <w:pPr>
        <w:ind w:left="2370" w:hanging="440"/>
      </w:pPr>
      <w:rPr>
        <w:rFonts w:hint="default" w:ascii="Wingdings" w:hAnsi="Wingdings"/>
      </w:rPr>
    </w:lvl>
    <w:lvl w:ilvl="5" w:tentative="0">
      <w:start w:val="1"/>
      <w:numFmt w:val="bullet"/>
      <w:lvlText w:val=""/>
      <w:lvlJc w:val="left"/>
      <w:pPr>
        <w:ind w:left="2810" w:hanging="440"/>
      </w:pPr>
      <w:rPr>
        <w:rFonts w:hint="default" w:ascii="Wingdings" w:hAnsi="Wingdings"/>
      </w:rPr>
    </w:lvl>
    <w:lvl w:ilvl="6" w:tentative="0">
      <w:start w:val="1"/>
      <w:numFmt w:val="bullet"/>
      <w:lvlText w:val=""/>
      <w:lvlJc w:val="left"/>
      <w:pPr>
        <w:ind w:left="3250" w:hanging="440"/>
      </w:pPr>
      <w:rPr>
        <w:rFonts w:hint="default" w:ascii="Wingdings" w:hAnsi="Wingdings"/>
      </w:rPr>
    </w:lvl>
    <w:lvl w:ilvl="7" w:tentative="0">
      <w:start w:val="1"/>
      <w:numFmt w:val="bullet"/>
      <w:lvlText w:val=""/>
      <w:lvlJc w:val="left"/>
      <w:pPr>
        <w:ind w:left="3690" w:hanging="440"/>
      </w:pPr>
      <w:rPr>
        <w:rFonts w:hint="default" w:ascii="Wingdings" w:hAnsi="Wingdings"/>
      </w:rPr>
    </w:lvl>
    <w:lvl w:ilvl="8" w:tentative="0">
      <w:start w:val="1"/>
      <w:numFmt w:val="bullet"/>
      <w:lvlText w:val=""/>
      <w:lvlJc w:val="left"/>
      <w:pPr>
        <w:ind w:left="4130" w:hanging="440"/>
      </w:pPr>
      <w:rPr>
        <w:rFonts w:hint="default" w:ascii="Wingdings" w:hAnsi="Wingdings"/>
      </w:rPr>
    </w:lvl>
  </w:abstractNum>
  <w:num w:numId="1">
    <w:abstractNumId w:val="4"/>
  </w:num>
  <w:num w:numId="2">
    <w:abstractNumId w:val="10"/>
  </w:num>
  <w:num w:numId="3">
    <w:abstractNumId w:val="12"/>
  </w:num>
  <w:num w:numId="4">
    <w:abstractNumId w:val="1"/>
  </w:num>
  <w:num w:numId="5">
    <w:abstractNumId w:val="8"/>
  </w:num>
  <w:num w:numId="6">
    <w:abstractNumId w:val="5"/>
  </w:num>
  <w:num w:numId="7">
    <w:abstractNumId w:val="13"/>
  </w:num>
  <w:num w:numId="8">
    <w:abstractNumId w:val="7"/>
  </w:num>
  <w:num w:numId="9">
    <w:abstractNumId w:val="14"/>
  </w:num>
  <w:num w:numId="10">
    <w:abstractNumId w:val="18"/>
  </w:num>
  <w:num w:numId="11">
    <w:abstractNumId w:val="6"/>
  </w:num>
  <w:num w:numId="12">
    <w:abstractNumId w:val="2"/>
  </w:num>
  <w:num w:numId="13">
    <w:abstractNumId w:val="9"/>
  </w:num>
  <w:num w:numId="14">
    <w:abstractNumId w:val="15"/>
  </w:num>
  <w:num w:numId="15">
    <w:abstractNumId w:val="11"/>
  </w:num>
  <w:num w:numId="16">
    <w:abstractNumId w:val="16"/>
  </w:num>
  <w:num w:numId="17">
    <w:abstractNumId w:val="3"/>
  </w:num>
  <w:num w:numId="18">
    <w:abstractNumId w:val="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C9D"/>
    <w:rsid w:val="000007A7"/>
    <w:rsid w:val="00001C26"/>
    <w:rsid w:val="00003241"/>
    <w:rsid w:val="00010C20"/>
    <w:rsid w:val="00013A82"/>
    <w:rsid w:val="00017943"/>
    <w:rsid w:val="000205BC"/>
    <w:rsid w:val="00024FB3"/>
    <w:rsid w:val="00025545"/>
    <w:rsid w:val="000270C8"/>
    <w:rsid w:val="00033F61"/>
    <w:rsid w:val="00035FE3"/>
    <w:rsid w:val="0003677C"/>
    <w:rsid w:val="0003735C"/>
    <w:rsid w:val="00037BA7"/>
    <w:rsid w:val="0005075E"/>
    <w:rsid w:val="00053117"/>
    <w:rsid w:val="00054A11"/>
    <w:rsid w:val="00054FA0"/>
    <w:rsid w:val="000559AA"/>
    <w:rsid w:val="00055B73"/>
    <w:rsid w:val="00074FDF"/>
    <w:rsid w:val="00077235"/>
    <w:rsid w:val="0008044D"/>
    <w:rsid w:val="000832E2"/>
    <w:rsid w:val="000848FF"/>
    <w:rsid w:val="00090795"/>
    <w:rsid w:val="00096565"/>
    <w:rsid w:val="00097962"/>
    <w:rsid w:val="000A1DFE"/>
    <w:rsid w:val="000A2B45"/>
    <w:rsid w:val="000A6958"/>
    <w:rsid w:val="000B19C5"/>
    <w:rsid w:val="000B5769"/>
    <w:rsid w:val="000C44F4"/>
    <w:rsid w:val="000C5762"/>
    <w:rsid w:val="000C6CF1"/>
    <w:rsid w:val="000D583C"/>
    <w:rsid w:val="000E0B7A"/>
    <w:rsid w:val="000E1B63"/>
    <w:rsid w:val="000E1C29"/>
    <w:rsid w:val="000E21F3"/>
    <w:rsid w:val="000F1E35"/>
    <w:rsid w:val="000F5503"/>
    <w:rsid w:val="000F5E69"/>
    <w:rsid w:val="00100652"/>
    <w:rsid w:val="001022F5"/>
    <w:rsid w:val="00103841"/>
    <w:rsid w:val="001106EA"/>
    <w:rsid w:val="00110BE8"/>
    <w:rsid w:val="00112090"/>
    <w:rsid w:val="00113BA9"/>
    <w:rsid w:val="001160FF"/>
    <w:rsid w:val="00116190"/>
    <w:rsid w:val="001302FE"/>
    <w:rsid w:val="00136370"/>
    <w:rsid w:val="00137F8C"/>
    <w:rsid w:val="00156173"/>
    <w:rsid w:val="0016069C"/>
    <w:rsid w:val="00160B53"/>
    <w:rsid w:val="00160CEF"/>
    <w:rsid w:val="001651C6"/>
    <w:rsid w:val="00166087"/>
    <w:rsid w:val="00166C5F"/>
    <w:rsid w:val="00170F64"/>
    <w:rsid w:val="00173537"/>
    <w:rsid w:val="00174425"/>
    <w:rsid w:val="00176F14"/>
    <w:rsid w:val="00181441"/>
    <w:rsid w:val="001863BA"/>
    <w:rsid w:val="00187119"/>
    <w:rsid w:val="0019335A"/>
    <w:rsid w:val="0019604D"/>
    <w:rsid w:val="0019714F"/>
    <w:rsid w:val="00197200"/>
    <w:rsid w:val="001A0232"/>
    <w:rsid w:val="001A62D0"/>
    <w:rsid w:val="001A7828"/>
    <w:rsid w:val="001B084D"/>
    <w:rsid w:val="001C593E"/>
    <w:rsid w:val="001C7914"/>
    <w:rsid w:val="001D002C"/>
    <w:rsid w:val="001D1A7A"/>
    <w:rsid w:val="001D3438"/>
    <w:rsid w:val="001D4ACA"/>
    <w:rsid w:val="001D4BE6"/>
    <w:rsid w:val="001D4F48"/>
    <w:rsid w:val="001E0796"/>
    <w:rsid w:val="001E2D3C"/>
    <w:rsid w:val="001E3115"/>
    <w:rsid w:val="001E6633"/>
    <w:rsid w:val="001F1386"/>
    <w:rsid w:val="0020689C"/>
    <w:rsid w:val="002117EC"/>
    <w:rsid w:val="00221CBC"/>
    <w:rsid w:val="00223259"/>
    <w:rsid w:val="00226B3E"/>
    <w:rsid w:val="00227F30"/>
    <w:rsid w:val="002306A7"/>
    <w:rsid w:val="002348C5"/>
    <w:rsid w:val="002348F6"/>
    <w:rsid w:val="00243C66"/>
    <w:rsid w:val="00245EB7"/>
    <w:rsid w:val="002461BD"/>
    <w:rsid w:val="0024668F"/>
    <w:rsid w:val="002552AB"/>
    <w:rsid w:val="00255F2A"/>
    <w:rsid w:val="002620EB"/>
    <w:rsid w:val="00265536"/>
    <w:rsid w:val="00275AB9"/>
    <w:rsid w:val="002777B4"/>
    <w:rsid w:val="00281F31"/>
    <w:rsid w:val="00281F8A"/>
    <w:rsid w:val="002871F5"/>
    <w:rsid w:val="00287B14"/>
    <w:rsid w:val="00292381"/>
    <w:rsid w:val="00294258"/>
    <w:rsid w:val="002A294D"/>
    <w:rsid w:val="002A7E33"/>
    <w:rsid w:val="002B29C7"/>
    <w:rsid w:val="002B7077"/>
    <w:rsid w:val="002C0356"/>
    <w:rsid w:val="002C2C1B"/>
    <w:rsid w:val="002C3383"/>
    <w:rsid w:val="002C51CA"/>
    <w:rsid w:val="002C5768"/>
    <w:rsid w:val="002C6410"/>
    <w:rsid w:val="002C6E08"/>
    <w:rsid w:val="002C7E67"/>
    <w:rsid w:val="002E3E16"/>
    <w:rsid w:val="002F34F6"/>
    <w:rsid w:val="003069D2"/>
    <w:rsid w:val="00310EE2"/>
    <w:rsid w:val="00314EC7"/>
    <w:rsid w:val="00314F0E"/>
    <w:rsid w:val="003166F9"/>
    <w:rsid w:val="00323310"/>
    <w:rsid w:val="00323CD8"/>
    <w:rsid w:val="003247A6"/>
    <w:rsid w:val="00325009"/>
    <w:rsid w:val="00325377"/>
    <w:rsid w:val="003271B2"/>
    <w:rsid w:val="00333538"/>
    <w:rsid w:val="003338A0"/>
    <w:rsid w:val="003340AE"/>
    <w:rsid w:val="00337F70"/>
    <w:rsid w:val="003424EE"/>
    <w:rsid w:val="0034293B"/>
    <w:rsid w:val="00343BB6"/>
    <w:rsid w:val="00346130"/>
    <w:rsid w:val="00346ED5"/>
    <w:rsid w:val="0035067A"/>
    <w:rsid w:val="00350FA7"/>
    <w:rsid w:val="00354A75"/>
    <w:rsid w:val="003608F2"/>
    <w:rsid w:val="00367DB8"/>
    <w:rsid w:val="00372A97"/>
    <w:rsid w:val="00383CB9"/>
    <w:rsid w:val="00386F46"/>
    <w:rsid w:val="003B3C24"/>
    <w:rsid w:val="003C2EA5"/>
    <w:rsid w:val="003C4C55"/>
    <w:rsid w:val="003C5F36"/>
    <w:rsid w:val="003D0963"/>
    <w:rsid w:val="003D5ACA"/>
    <w:rsid w:val="003D65BE"/>
    <w:rsid w:val="003E0603"/>
    <w:rsid w:val="003E6A83"/>
    <w:rsid w:val="003F67AC"/>
    <w:rsid w:val="00403667"/>
    <w:rsid w:val="004119BB"/>
    <w:rsid w:val="00413C58"/>
    <w:rsid w:val="00417819"/>
    <w:rsid w:val="00423E07"/>
    <w:rsid w:val="00434E24"/>
    <w:rsid w:val="004409EB"/>
    <w:rsid w:val="00441D4B"/>
    <w:rsid w:val="00445BA4"/>
    <w:rsid w:val="004465C2"/>
    <w:rsid w:val="004473FF"/>
    <w:rsid w:val="004511C1"/>
    <w:rsid w:val="0045647F"/>
    <w:rsid w:val="00467055"/>
    <w:rsid w:val="004712CC"/>
    <w:rsid w:val="00475865"/>
    <w:rsid w:val="004777CB"/>
    <w:rsid w:val="00484A25"/>
    <w:rsid w:val="00487B63"/>
    <w:rsid w:val="00492EEA"/>
    <w:rsid w:val="00493F6C"/>
    <w:rsid w:val="004947A7"/>
    <w:rsid w:val="00497710"/>
    <w:rsid w:val="004A0A1B"/>
    <w:rsid w:val="004A3739"/>
    <w:rsid w:val="004C04B6"/>
    <w:rsid w:val="004C3115"/>
    <w:rsid w:val="004C7954"/>
    <w:rsid w:val="004D07E7"/>
    <w:rsid w:val="004D0809"/>
    <w:rsid w:val="004D6482"/>
    <w:rsid w:val="004E21C2"/>
    <w:rsid w:val="004E5E09"/>
    <w:rsid w:val="004F7BA0"/>
    <w:rsid w:val="00500771"/>
    <w:rsid w:val="00501D64"/>
    <w:rsid w:val="00514027"/>
    <w:rsid w:val="005147D9"/>
    <w:rsid w:val="0052410A"/>
    <w:rsid w:val="005332D3"/>
    <w:rsid w:val="00533FBA"/>
    <w:rsid w:val="00535A67"/>
    <w:rsid w:val="00536724"/>
    <w:rsid w:val="00540C01"/>
    <w:rsid w:val="005443BF"/>
    <w:rsid w:val="0055519D"/>
    <w:rsid w:val="00556AA0"/>
    <w:rsid w:val="00561B33"/>
    <w:rsid w:val="00562FA4"/>
    <w:rsid w:val="00563740"/>
    <w:rsid w:val="005660C4"/>
    <w:rsid w:val="00571278"/>
    <w:rsid w:val="005810A4"/>
    <w:rsid w:val="005858B7"/>
    <w:rsid w:val="00587020"/>
    <w:rsid w:val="0059101C"/>
    <w:rsid w:val="00591519"/>
    <w:rsid w:val="00592239"/>
    <w:rsid w:val="00592BD0"/>
    <w:rsid w:val="00596AE9"/>
    <w:rsid w:val="005A173C"/>
    <w:rsid w:val="005A5E4D"/>
    <w:rsid w:val="005A686E"/>
    <w:rsid w:val="005A6FCD"/>
    <w:rsid w:val="005A7CFC"/>
    <w:rsid w:val="005B4EE2"/>
    <w:rsid w:val="005B6032"/>
    <w:rsid w:val="005B6C8F"/>
    <w:rsid w:val="005C0412"/>
    <w:rsid w:val="005C1D65"/>
    <w:rsid w:val="005C55EA"/>
    <w:rsid w:val="005D43D7"/>
    <w:rsid w:val="005D77D0"/>
    <w:rsid w:val="005E09FF"/>
    <w:rsid w:val="005E0B34"/>
    <w:rsid w:val="005E0C83"/>
    <w:rsid w:val="005E0D04"/>
    <w:rsid w:val="005F1E7E"/>
    <w:rsid w:val="005F4B39"/>
    <w:rsid w:val="005F55A3"/>
    <w:rsid w:val="00601702"/>
    <w:rsid w:val="0060190C"/>
    <w:rsid w:val="00601BCE"/>
    <w:rsid w:val="00602A50"/>
    <w:rsid w:val="00614B14"/>
    <w:rsid w:val="0062433A"/>
    <w:rsid w:val="00624F72"/>
    <w:rsid w:val="00627BA5"/>
    <w:rsid w:val="00631605"/>
    <w:rsid w:val="00633E25"/>
    <w:rsid w:val="00635405"/>
    <w:rsid w:val="0064408A"/>
    <w:rsid w:val="00644E60"/>
    <w:rsid w:val="006451A0"/>
    <w:rsid w:val="006557EF"/>
    <w:rsid w:val="00656168"/>
    <w:rsid w:val="00656362"/>
    <w:rsid w:val="00657929"/>
    <w:rsid w:val="006642FA"/>
    <w:rsid w:val="00665E4A"/>
    <w:rsid w:val="00671649"/>
    <w:rsid w:val="00676315"/>
    <w:rsid w:val="00677AAA"/>
    <w:rsid w:val="006812A4"/>
    <w:rsid w:val="00682ED7"/>
    <w:rsid w:val="00683531"/>
    <w:rsid w:val="006845E3"/>
    <w:rsid w:val="00690E27"/>
    <w:rsid w:val="0069652E"/>
    <w:rsid w:val="006A1DE9"/>
    <w:rsid w:val="006A600A"/>
    <w:rsid w:val="006B11DF"/>
    <w:rsid w:val="006B3791"/>
    <w:rsid w:val="006B6935"/>
    <w:rsid w:val="006B7070"/>
    <w:rsid w:val="006B77D8"/>
    <w:rsid w:val="006C4902"/>
    <w:rsid w:val="006C561A"/>
    <w:rsid w:val="006E1B17"/>
    <w:rsid w:val="006F00D5"/>
    <w:rsid w:val="007034AC"/>
    <w:rsid w:val="0071152E"/>
    <w:rsid w:val="007119B0"/>
    <w:rsid w:val="00711ADB"/>
    <w:rsid w:val="007169CD"/>
    <w:rsid w:val="0073136B"/>
    <w:rsid w:val="00731F4E"/>
    <w:rsid w:val="0073337C"/>
    <w:rsid w:val="00734D56"/>
    <w:rsid w:val="007468A4"/>
    <w:rsid w:val="00746FEB"/>
    <w:rsid w:val="007628CF"/>
    <w:rsid w:val="0076454A"/>
    <w:rsid w:val="0077305D"/>
    <w:rsid w:val="00777599"/>
    <w:rsid w:val="00784302"/>
    <w:rsid w:val="0078793C"/>
    <w:rsid w:val="00794183"/>
    <w:rsid w:val="00794713"/>
    <w:rsid w:val="00797518"/>
    <w:rsid w:val="00797D5F"/>
    <w:rsid w:val="007A3A05"/>
    <w:rsid w:val="007C23F8"/>
    <w:rsid w:val="007C5C9D"/>
    <w:rsid w:val="007D0405"/>
    <w:rsid w:val="007D2D60"/>
    <w:rsid w:val="007D2FE4"/>
    <w:rsid w:val="007D6A84"/>
    <w:rsid w:val="007E4D2B"/>
    <w:rsid w:val="007F589F"/>
    <w:rsid w:val="007F7476"/>
    <w:rsid w:val="0080191F"/>
    <w:rsid w:val="00803B02"/>
    <w:rsid w:val="008058F6"/>
    <w:rsid w:val="008061D0"/>
    <w:rsid w:val="00807A5A"/>
    <w:rsid w:val="00826FF5"/>
    <w:rsid w:val="0083012C"/>
    <w:rsid w:val="00831361"/>
    <w:rsid w:val="00832574"/>
    <w:rsid w:val="00835847"/>
    <w:rsid w:val="008432EE"/>
    <w:rsid w:val="008437F1"/>
    <w:rsid w:val="008557D3"/>
    <w:rsid w:val="00857559"/>
    <w:rsid w:val="0085792E"/>
    <w:rsid w:val="00872488"/>
    <w:rsid w:val="00874163"/>
    <w:rsid w:val="008760D8"/>
    <w:rsid w:val="00886A8D"/>
    <w:rsid w:val="00894D82"/>
    <w:rsid w:val="00895DDE"/>
    <w:rsid w:val="008A6323"/>
    <w:rsid w:val="008B2003"/>
    <w:rsid w:val="008C4FB9"/>
    <w:rsid w:val="008C7519"/>
    <w:rsid w:val="008D46D5"/>
    <w:rsid w:val="008D6F57"/>
    <w:rsid w:val="008D7CA1"/>
    <w:rsid w:val="008E306B"/>
    <w:rsid w:val="008F34B1"/>
    <w:rsid w:val="008F4696"/>
    <w:rsid w:val="00917381"/>
    <w:rsid w:val="0091782A"/>
    <w:rsid w:val="00920F65"/>
    <w:rsid w:val="00923E75"/>
    <w:rsid w:val="00931118"/>
    <w:rsid w:val="00936BF4"/>
    <w:rsid w:val="00937F6B"/>
    <w:rsid w:val="00942CA4"/>
    <w:rsid w:val="00943650"/>
    <w:rsid w:val="009527A8"/>
    <w:rsid w:val="009535C7"/>
    <w:rsid w:val="00956B82"/>
    <w:rsid w:val="00960669"/>
    <w:rsid w:val="00960FE1"/>
    <w:rsid w:val="00964966"/>
    <w:rsid w:val="0096512F"/>
    <w:rsid w:val="00965689"/>
    <w:rsid w:val="009665B2"/>
    <w:rsid w:val="009710F2"/>
    <w:rsid w:val="00971270"/>
    <w:rsid w:val="00985A93"/>
    <w:rsid w:val="00992E36"/>
    <w:rsid w:val="00995F01"/>
    <w:rsid w:val="009B2561"/>
    <w:rsid w:val="009C6522"/>
    <w:rsid w:val="009C6839"/>
    <w:rsid w:val="009D0819"/>
    <w:rsid w:val="009D0D72"/>
    <w:rsid w:val="009D14AF"/>
    <w:rsid w:val="009D7621"/>
    <w:rsid w:val="009D7837"/>
    <w:rsid w:val="009E070D"/>
    <w:rsid w:val="009E487D"/>
    <w:rsid w:val="00A031B1"/>
    <w:rsid w:val="00A1096D"/>
    <w:rsid w:val="00A119A1"/>
    <w:rsid w:val="00A155F6"/>
    <w:rsid w:val="00A248C5"/>
    <w:rsid w:val="00A25166"/>
    <w:rsid w:val="00A254FA"/>
    <w:rsid w:val="00A32050"/>
    <w:rsid w:val="00A333B2"/>
    <w:rsid w:val="00A36E31"/>
    <w:rsid w:val="00A42021"/>
    <w:rsid w:val="00A43154"/>
    <w:rsid w:val="00A4745D"/>
    <w:rsid w:val="00A506E4"/>
    <w:rsid w:val="00A507F0"/>
    <w:rsid w:val="00A530C0"/>
    <w:rsid w:val="00A57986"/>
    <w:rsid w:val="00A6360E"/>
    <w:rsid w:val="00A7175B"/>
    <w:rsid w:val="00A726F2"/>
    <w:rsid w:val="00A75AF5"/>
    <w:rsid w:val="00A75C0C"/>
    <w:rsid w:val="00A76AA7"/>
    <w:rsid w:val="00A853D3"/>
    <w:rsid w:val="00A85F0D"/>
    <w:rsid w:val="00A861CE"/>
    <w:rsid w:val="00A86677"/>
    <w:rsid w:val="00A87885"/>
    <w:rsid w:val="00A91C2D"/>
    <w:rsid w:val="00A95527"/>
    <w:rsid w:val="00A95DCD"/>
    <w:rsid w:val="00A970DF"/>
    <w:rsid w:val="00AA7B76"/>
    <w:rsid w:val="00AB0EB9"/>
    <w:rsid w:val="00AB75ED"/>
    <w:rsid w:val="00AD613A"/>
    <w:rsid w:val="00AE4EBE"/>
    <w:rsid w:val="00AE7521"/>
    <w:rsid w:val="00AE7D80"/>
    <w:rsid w:val="00AF0C0F"/>
    <w:rsid w:val="00AF2090"/>
    <w:rsid w:val="00AF2751"/>
    <w:rsid w:val="00B000D0"/>
    <w:rsid w:val="00B13CA1"/>
    <w:rsid w:val="00B15A80"/>
    <w:rsid w:val="00B15ECD"/>
    <w:rsid w:val="00B166DB"/>
    <w:rsid w:val="00B23ADA"/>
    <w:rsid w:val="00B32C65"/>
    <w:rsid w:val="00B34BB9"/>
    <w:rsid w:val="00B34C16"/>
    <w:rsid w:val="00B45DC5"/>
    <w:rsid w:val="00B468D5"/>
    <w:rsid w:val="00B509E1"/>
    <w:rsid w:val="00B51B38"/>
    <w:rsid w:val="00B5245D"/>
    <w:rsid w:val="00B565E1"/>
    <w:rsid w:val="00B57DC3"/>
    <w:rsid w:val="00B66C91"/>
    <w:rsid w:val="00B671BE"/>
    <w:rsid w:val="00B70F33"/>
    <w:rsid w:val="00B72AFE"/>
    <w:rsid w:val="00B73AC5"/>
    <w:rsid w:val="00B73C84"/>
    <w:rsid w:val="00B76AD6"/>
    <w:rsid w:val="00B77A18"/>
    <w:rsid w:val="00B832A9"/>
    <w:rsid w:val="00B93256"/>
    <w:rsid w:val="00B9426F"/>
    <w:rsid w:val="00B964DC"/>
    <w:rsid w:val="00BA2059"/>
    <w:rsid w:val="00BA4ED9"/>
    <w:rsid w:val="00BA50C6"/>
    <w:rsid w:val="00BB3FA6"/>
    <w:rsid w:val="00BB4C47"/>
    <w:rsid w:val="00BC23BA"/>
    <w:rsid w:val="00BD24A7"/>
    <w:rsid w:val="00BD5D33"/>
    <w:rsid w:val="00BE23B3"/>
    <w:rsid w:val="00BE5401"/>
    <w:rsid w:val="00BE7F43"/>
    <w:rsid w:val="00BF00D2"/>
    <w:rsid w:val="00BF3A7E"/>
    <w:rsid w:val="00C00BEF"/>
    <w:rsid w:val="00C0296B"/>
    <w:rsid w:val="00C02B77"/>
    <w:rsid w:val="00C053B9"/>
    <w:rsid w:val="00C05DBA"/>
    <w:rsid w:val="00C0654A"/>
    <w:rsid w:val="00C150EB"/>
    <w:rsid w:val="00C16630"/>
    <w:rsid w:val="00C27168"/>
    <w:rsid w:val="00C27980"/>
    <w:rsid w:val="00C30480"/>
    <w:rsid w:val="00C31ECE"/>
    <w:rsid w:val="00C36E71"/>
    <w:rsid w:val="00C372AF"/>
    <w:rsid w:val="00C40768"/>
    <w:rsid w:val="00C410DF"/>
    <w:rsid w:val="00C55375"/>
    <w:rsid w:val="00C5554E"/>
    <w:rsid w:val="00C656EC"/>
    <w:rsid w:val="00C66D37"/>
    <w:rsid w:val="00C67CA8"/>
    <w:rsid w:val="00C80A20"/>
    <w:rsid w:val="00C80EDB"/>
    <w:rsid w:val="00C82A7C"/>
    <w:rsid w:val="00C90E46"/>
    <w:rsid w:val="00CA18AC"/>
    <w:rsid w:val="00CA1FBD"/>
    <w:rsid w:val="00CA2110"/>
    <w:rsid w:val="00CA3BAB"/>
    <w:rsid w:val="00CB01FE"/>
    <w:rsid w:val="00CB2768"/>
    <w:rsid w:val="00CB37AE"/>
    <w:rsid w:val="00CB54A3"/>
    <w:rsid w:val="00CC2E05"/>
    <w:rsid w:val="00CE1C43"/>
    <w:rsid w:val="00CE20D8"/>
    <w:rsid w:val="00CF284F"/>
    <w:rsid w:val="00CF4CFF"/>
    <w:rsid w:val="00CF6EFC"/>
    <w:rsid w:val="00CF75BA"/>
    <w:rsid w:val="00D01453"/>
    <w:rsid w:val="00D17D8F"/>
    <w:rsid w:val="00D20E0A"/>
    <w:rsid w:val="00D219FB"/>
    <w:rsid w:val="00D25AC3"/>
    <w:rsid w:val="00D260CC"/>
    <w:rsid w:val="00D32E83"/>
    <w:rsid w:val="00D34C39"/>
    <w:rsid w:val="00D3619E"/>
    <w:rsid w:val="00D36C02"/>
    <w:rsid w:val="00D43AA4"/>
    <w:rsid w:val="00D46745"/>
    <w:rsid w:val="00D46DF6"/>
    <w:rsid w:val="00D50D98"/>
    <w:rsid w:val="00D51CB4"/>
    <w:rsid w:val="00D53337"/>
    <w:rsid w:val="00D542C8"/>
    <w:rsid w:val="00D54D57"/>
    <w:rsid w:val="00D6783F"/>
    <w:rsid w:val="00D7218E"/>
    <w:rsid w:val="00D739F3"/>
    <w:rsid w:val="00D80A09"/>
    <w:rsid w:val="00D82BF8"/>
    <w:rsid w:val="00D86FD6"/>
    <w:rsid w:val="00DA0395"/>
    <w:rsid w:val="00DA118B"/>
    <w:rsid w:val="00DA130F"/>
    <w:rsid w:val="00DA18FD"/>
    <w:rsid w:val="00DA3F6F"/>
    <w:rsid w:val="00DA66B0"/>
    <w:rsid w:val="00DA67A0"/>
    <w:rsid w:val="00DB6F13"/>
    <w:rsid w:val="00DC1192"/>
    <w:rsid w:val="00DC1254"/>
    <w:rsid w:val="00DC4888"/>
    <w:rsid w:val="00DC757F"/>
    <w:rsid w:val="00DD66C5"/>
    <w:rsid w:val="00DE206B"/>
    <w:rsid w:val="00DE660F"/>
    <w:rsid w:val="00DF0EB3"/>
    <w:rsid w:val="00DF1330"/>
    <w:rsid w:val="00DF13E8"/>
    <w:rsid w:val="00DF23A9"/>
    <w:rsid w:val="00DF2951"/>
    <w:rsid w:val="00DF60A5"/>
    <w:rsid w:val="00E01B64"/>
    <w:rsid w:val="00E1321E"/>
    <w:rsid w:val="00E208B6"/>
    <w:rsid w:val="00E23E4A"/>
    <w:rsid w:val="00E337D7"/>
    <w:rsid w:val="00E372C0"/>
    <w:rsid w:val="00E404A5"/>
    <w:rsid w:val="00E43838"/>
    <w:rsid w:val="00E46B11"/>
    <w:rsid w:val="00E5171B"/>
    <w:rsid w:val="00E52C9B"/>
    <w:rsid w:val="00E5777F"/>
    <w:rsid w:val="00E60954"/>
    <w:rsid w:val="00E63F47"/>
    <w:rsid w:val="00E661D5"/>
    <w:rsid w:val="00E72C36"/>
    <w:rsid w:val="00E732CF"/>
    <w:rsid w:val="00E76716"/>
    <w:rsid w:val="00E8108B"/>
    <w:rsid w:val="00E81B96"/>
    <w:rsid w:val="00E83788"/>
    <w:rsid w:val="00E96594"/>
    <w:rsid w:val="00EA34F3"/>
    <w:rsid w:val="00EB4D3B"/>
    <w:rsid w:val="00EB5816"/>
    <w:rsid w:val="00EC3471"/>
    <w:rsid w:val="00EC738C"/>
    <w:rsid w:val="00ED181A"/>
    <w:rsid w:val="00ED5EC0"/>
    <w:rsid w:val="00EF2BD0"/>
    <w:rsid w:val="00EF5807"/>
    <w:rsid w:val="00F045A8"/>
    <w:rsid w:val="00F06BEE"/>
    <w:rsid w:val="00F104BE"/>
    <w:rsid w:val="00F13067"/>
    <w:rsid w:val="00F13F70"/>
    <w:rsid w:val="00F179E5"/>
    <w:rsid w:val="00F206C0"/>
    <w:rsid w:val="00F2642F"/>
    <w:rsid w:val="00F37EF0"/>
    <w:rsid w:val="00F40E74"/>
    <w:rsid w:val="00F44E69"/>
    <w:rsid w:val="00F5251F"/>
    <w:rsid w:val="00F53084"/>
    <w:rsid w:val="00F53087"/>
    <w:rsid w:val="00F56790"/>
    <w:rsid w:val="00F5716A"/>
    <w:rsid w:val="00F644E9"/>
    <w:rsid w:val="00F65278"/>
    <w:rsid w:val="00F66704"/>
    <w:rsid w:val="00F66C09"/>
    <w:rsid w:val="00F976E0"/>
    <w:rsid w:val="00FA4694"/>
    <w:rsid w:val="00FA4E74"/>
    <w:rsid w:val="00FB2731"/>
    <w:rsid w:val="00FB4B38"/>
    <w:rsid w:val="00FC65AA"/>
    <w:rsid w:val="00FD0C62"/>
    <w:rsid w:val="00FD15ED"/>
    <w:rsid w:val="00FD7E65"/>
    <w:rsid w:val="00FE5526"/>
    <w:rsid w:val="00FF0B26"/>
    <w:rsid w:val="00FF25B3"/>
    <w:rsid w:val="00FF4A66"/>
    <w:rsid w:val="00FF7F84"/>
    <w:rsid w:val="0D7D0067"/>
    <w:rsid w:val="294C2026"/>
    <w:rsid w:val="2D2B5164"/>
    <w:rsid w:val="38F959E7"/>
    <w:rsid w:val="47C14A44"/>
    <w:rsid w:val="4CEF03C3"/>
    <w:rsid w:val="64C564B3"/>
    <w:rsid w:val="7FFB355D"/>
    <w:rsid w:val="FFEBA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35"/>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36"/>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37"/>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38"/>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39"/>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40"/>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41"/>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42"/>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semiHidden/>
    <w:unhideWhenUsed/>
    <w:qFormat/>
    <w:uiPriority w:val="39"/>
    <w:pPr>
      <w:ind w:left="1260"/>
    </w:pPr>
    <w:rPr>
      <w:rFonts w:asciiTheme="minorHAnsi" w:hAnsiTheme="minorHAnsi" w:cstheme="minorHAnsi"/>
      <w:sz w:val="20"/>
      <w:szCs w:val="20"/>
    </w:rPr>
  </w:style>
  <w:style w:type="paragraph" w:styleId="12">
    <w:name w:val="annotation text"/>
    <w:basedOn w:val="1"/>
    <w:link w:val="67"/>
    <w:semiHidden/>
    <w:unhideWhenUsed/>
    <w:qFormat/>
    <w:uiPriority w:val="99"/>
  </w:style>
  <w:style w:type="paragraph" w:styleId="13">
    <w:name w:val="toc 5"/>
    <w:basedOn w:val="1"/>
    <w:next w:val="1"/>
    <w:autoRedefine/>
    <w:semiHidden/>
    <w:unhideWhenUsed/>
    <w:qFormat/>
    <w:uiPriority w:val="39"/>
    <w:pPr>
      <w:ind w:left="840"/>
    </w:pPr>
    <w:rPr>
      <w:rFonts w:asciiTheme="minorHAnsi" w:hAnsiTheme="minorHAnsi" w:cstheme="minorHAnsi"/>
      <w:sz w:val="20"/>
      <w:szCs w:val="20"/>
    </w:rPr>
  </w:style>
  <w:style w:type="paragraph" w:styleId="14">
    <w:name w:val="toc 3"/>
    <w:basedOn w:val="1"/>
    <w:next w:val="1"/>
    <w:autoRedefine/>
    <w:unhideWhenUsed/>
    <w:qFormat/>
    <w:uiPriority w:val="39"/>
    <w:pPr>
      <w:ind w:left="420"/>
    </w:pPr>
    <w:rPr>
      <w:rFonts w:asciiTheme="minorHAnsi" w:hAnsiTheme="minorHAnsi" w:cstheme="minorHAnsi"/>
      <w:sz w:val="20"/>
      <w:szCs w:val="20"/>
    </w:rPr>
  </w:style>
  <w:style w:type="paragraph" w:styleId="15">
    <w:name w:val="Plain Text"/>
    <w:basedOn w:val="1"/>
    <w:link w:val="71"/>
    <w:unhideWhenUsed/>
    <w:qFormat/>
    <w:uiPriority w:val="99"/>
    <w:rPr>
      <w:rFonts w:ascii="宋体" w:hAnsi="Courier New"/>
    </w:rPr>
  </w:style>
  <w:style w:type="paragraph" w:styleId="16">
    <w:name w:val="toc 8"/>
    <w:basedOn w:val="1"/>
    <w:next w:val="1"/>
    <w:autoRedefine/>
    <w:semiHidden/>
    <w:unhideWhenUsed/>
    <w:qFormat/>
    <w:uiPriority w:val="39"/>
    <w:pPr>
      <w:ind w:left="1470"/>
    </w:pPr>
    <w:rPr>
      <w:rFonts w:asciiTheme="minorHAnsi" w:hAnsiTheme="minorHAnsi" w:cstheme="minorHAnsi"/>
      <w:sz w:val="20"/>
      <w:szCs w:val="20"/>
    </w:rPr>
  </w:style>
  <w:style w:type="paragraph" w:styleId="17">
    <w:name w:val="footer"/>
    <w:basedOn w:val="1"/>
    <w:link w:val="66"/>
    <w:unhideWhenUsed/>
    <w:qFormat/>
    <w:uiPriority w:val="99"/>
    <w:pPr>
      <w:tabs>
        <w:tab w:val="center" w:pos="4153"/>
        <w:tab w:val="right" w:pos="8306"/>
      </w:tabs>
      <w:snapToGrid w:val="0"/>
    </w:pPr>
    <w:rPr>
      <w:sz w:val="18"/>
      <w:szCs w:val="18"/>
    </w:rPr>
  </w:style>
  <w:style w:type="paragraph" w:styleId="18">
    <w:name w:val="header"/>
    <w:basedOn w:val="1"/>
    <w:link w:val="65"/>
    <w:unhideWhenUsed/>
    <w:qFormat/>
    <w:uiPriority w:val="99"/>
    <w:pPr>
      <w:tabs>
        <w:tab w:val="center" w:pos="4153"/>
        <w:tab w:val="right" w:pos="8306"/>
      </w:tabs>
      <w:snapToGrid w:val="0"/>
      <w:jc w:val="center"/>
    </w:pPr>
    <w:rPr>
      <w:sz w:val="18"/>
      <w:szCs w:val="18"/>
    </w:rPr>
  </w:style>
  <w:style w:type="paragraph" w:styleId="19">
    <w:name w:val="toc 1"/>
    <w:basedOn w:val="1"/>
    <w:next w:val="1"/>
    <w:autoRedefine/>
    <w:unhideWhenUsed/>
    <w:qFormat/>
    <w:uiPriority w:val="39"/>
    <w:pPr>
      <w:spacing w:before="240" w:after="120"/>
    </w:pPr>
    <w:rPr>
      <w:rFonts w:asciiTheme="minorHAnsi" w:hAnsiTheme="minorHAnsi" w:cstheme="minorHAnsi"/>
      <w:b/>
      <w:bCs/>
      <w:sz w:val="20"/>
      <w:szCs w:val="20"/>
    </w:rPr>
  </w:style>
  <w:style w:type="paragraph" w:styleId="20">
    <w:name w:val="toc 4"/>
    <w:basedOn w:val="1"/>
    <w:next w:val="1"/>
    <w:autoRedefine/>
    <w:semiHidden/>
    <w:unhideWhenUsed/>
    <w:qFormat/>
    <w:uiPriority w:val="39"/>
    <w:pPr>
      <w:ind w:left="630"/>
    </w:pPr>
    <w:rPr>
      <w:rFonts w:asciiTheme="minorHAnsi" w:hAnsiTheme="minorHAnsi" w:cstheme="minorHAnsi"/>
      <w:sz w:val="20"/>
      <w:szCs w:val="20"/>
    </w:rPr>
  </w:style>
  <w:style w:type="paragraph" w:styleId="21">
    <w:name w:val="Subtitle"/>
    <w:basedOn w:val="1"/>
    <w:next w:val="1"/>
    <w:link w:val="44"/>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2">
    <w:name w:val="toc 6"/>
    <w:basedOn w:val="1"/>
    <w:next w:val="1"/>
    <w:autoRedefine/>
    <w:semiHidden/>
    <w:unhideWhenUsed/>
    <w:qFormat/>
    <w:uiPriority w:val="39"/>
    <w:pPr>
      <w:ind w:left="1050"/>
    </w:pPr>
    <w:rPr>
      <w:rFonts w:asciiTheme="minorHAnsi" w:hAnsiTheme="minorHAnsi" w:cstheme="minorHAnsi"/>
      <w:sz w:val="20"/>
      <w:szCs w:val="20"/>
    </w:rPr>
  </w:style>
  <w:style w:type="paragraph" w:styleId="23">
    <w:name w:val="toc 2"/>
    <w:basedOn w:val="1"/>
    <w:next w:val="1"/>
    <w:autoRedefine/>
    <w:unhideWhenUsed/>
    <w:qFormat/>
    <w:uiPriority w:val="39"/>
    <w:pPr>
      <w:spacing w:before="120"/>
      <w:ind w:left="210"/>
    </w:pPr>
    <w:rPr>
      <w:rFonts w:asciiTheme="minorHAnsi" w:hAnsiTheme="minorHAnsi" w:cstheme="minorHAnsi"/>
      <w:i/>
      <w:iCs/>
      <w:sz w:val="20"/>
      <w:szCs w:val="20"/>
    </w:rPr>
  </w:style>
  <w:style w:type="paragraph" w:styleId="24">
    <w:name w:val="toc 9"/>
    <w:basedOn w:val="1"/>
    <w:next w:val="1"/>
    <w:autoRedefine/>
    <w:semiHidden/>
    <w:unhideWhenUsed/>
    <w:qFormat/>
    <w:uiPriority w:val="39"/>
    <w:pPr>
      <w:ind w:left="1680"/>
    </w:pPr>
    <w:rPr>
      <w:rFonts w:asciiTheme="minorHAnsi" w:hAnsiTheme="minorHAnsi" w:cstheme="minorHAnsi"/>
      <w:sz w:val="20"/>
      <w:szCs w:val="20"/>
    </w:rPr>
  </w:style>
  <w:style w:type="paragraph" w:styleId="25">
    <w:name w:val="Title"/>
    <w:basedOn w:val="1"/>
    <w:next w:val="1"/>
    <w:link w:val="43"/>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6">
    <w:name w:val="annotation subject"/>
    <w:basedOn w:val="12"/>
    <w:next w:val="12"/>
    <w:link w:val="68"/>
    <w:semiHidden/>
    <w:unhideWhenUsed/>
    <w:qFormat/>
    <w:uiPriority w:val="99"/>
    <w:rPr>
      <w:b/>
      <w:bCs/>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22"/>
    <w:rPr>
      <w:b/>
    </w:rPr>
  </w:style>
  <w:style w:type="character" w:styleId="31">
    <w:name w:val="page number"/>
    <w:basedOn w:val="29"/>
    <w:semiHidden/>
    <w:unhideWhenUsed/>
    <w:qFormat/>
    <w:uiPriority w:val="99"/>
  </w:style>
  <w:style w:type="character" w:styleId="32">
    <w:name w:val="Hyperlink"/>
    <w:basedOn w:val="29"/>
    <w:unhideWhenUsed/>
    <w:qFormat/>
    <w:uiPriority w:val="99"/>
    <w:rPr>
      <w:color w:val="467886" w:themeColor="hyperlink"/>
      <w:u w:val="single"/>
      <w14:textFill>
        <w14:solidFill>
          <w14:schemeClr w14:val="hlink"/>
        </w14:solidFill>
      </w14:textFill>
    </w:rPr>
  </w:style>
  <w:style w:type="character" w:styleId="33">
    <w:name w:val="annotation reference"/>
    <w:basedOn w:val="29"/>
    <w:semiHidden/>
    <w:unhideWhenUsed/>
    <w:qFormat/>
    <w:uiPriority w:val="99"/>
    <w:rPr>
      <w:sz w:val="21"/>
      <w:szCs w:val="21"/>
    </w:rPr>
  </w:style>
  <w:style w:type="character" w:customStyle="1" w:styleId="34">
    <w:name w:val="标题 1 字符"/>
    <w:basedOn w:val="29"/>
    <w:link w:val="2"/>
    <w:qFormat/>
    <w:uiPriority w:val="9"/>
    <w:rPr>
      <w:rFonts w:asciiTheme="majorHAnsi" w:hAnsiTheme="majorHAnsi" w:eastAsiaTheme="majorEastAsia" w:cstheme="majorBidi"/>
      <w:color w:val="104862" w:themeColor="accent1" w:themeShade="BF"/>
      <w:sz w:val="48"/>
      <w:szCs w:val="48"/>
    </w:rPr>
  </w:style>
  <w:style w:type="character" w:customStyle="1" w:styleId="35">
    <w:name w:val="标题 2 字符"/>
    <w:basedOn w:val="2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36">
    <w:name w:val="标题 3 字符"/>
    <w:basedOn w:val="29"/>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37">
    <w:name w:val="标题 4 字符"/>
    <w:basedOn w:val="29"/>
    <w:link w:val="5"/>
    <w:semiHidden/>
    <w:qFormat/>
    <w:uiPriority w:val="9"/>
    <w:rPr>
      <w:rFonts w:cstheme="majorBidi"/>
      <w:color w:val="104862" w:themeColor="accent1" w:themeShade="BF"/>
      <w:sz w:val="28"/>
      <w:szCs w:val="28"/>
    </w:rPr>
  </w:style>
  <w:style w:type="character" w:customStyle="1" w:styleId="38">
    <w:name w:val="标题 5 字符"/>
    <w:basedOn w:val="29"/>
    <w:link w:val="6"/>
    <w:semiHidden/>
    <w:qFormat/>
    <w:uiPriority w:val="9"/>
    <w:rPr>
      <w:rFonts w:cstheme="majorBidi"/>
      <w:color w:val="104862" w:themeColor="accent1" w:themeShade="BF"/>
      <w:sz w:val="24"/>
    </w:rPr>
  </w:style>
  <w:style w:type="character" w:customStyle="1" w:styleId="39">
    <w:name w:val="标题 6 字符"/>
    <w:basedOn w:val="29"/>
    <w:link w:val="7"/>
    <w:semiHidden/>
    <w:qFormat/>
    <w:uiPriority w:val="9"/>
    <w:rPr>
      <w:rFonts w:cstheme="majorBidi"/>
      <w:b/>
      <w:bCs/>
      <w:color w:val="104862" w:themeColor="accent1" w:themeShade="BF"/>
    </w:rPr>
  </w:style>
  <w:style w:type="character" w:customStyle="1" w:styleId="40">
    <w:name w:val="标题 7 字符"/>
    <w:basedOn w:val="2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1">
    <w:name w:val="标题 8 字符"/>
    <w:basedOn w:val="2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2">
    <w:name w:val="标题 9 字符"/>
    <w:basedOn w:val="2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3">
    <w:name w:val="标题 字符"/>
    <w:basedOn w:val="29"/>
    <w:link w:val="25"/>
    <w:qFormat/>
    <w:uiPriority w:val="10"/>
    <w:rPr>
      <w:rFonts w:asciiTheme="majorHAnsi" w:hAnsiTheme="majorHAnsi" w:eastAsiaTheme="majorEastAsia" w:cstheme="majorBidi"/>
      <w:spacing w:val="-10"/>
      <w:kern w:val="28"/>
      <w:sz w:val="56"/>
      <w:szCs w:val="56"/>
    </w:rPr>
  </w:style>
  <w:style w:type="character" w:customStyle="1" w:styleId="44">
    <w:name w:val="副标题 字符"/>
    <w:basedOn w:val="29"/>
    <w:link w:val="2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5">
    <w:name w:val="Quote"/>
    <w:basedOn w:val="1"/>
    <w:next w:val="1"/>
    <w:link w:val="46"/>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6">
    <w:name w:val="引用 字符"/>
    <w:basedOn w:val="29"/>
    <w:link w:val="45"/>
    <w:qFormat/>
    <w:uiPriority w:val="29"/>
    <w:rPr>
      <w:i/>
      <w:iCs/>
      <w:color w:val="404040" w:themeColor="text1" w:themeTint="BF"/>
      <w14:textFill>
        <w14:solidFill>
          <w14:schemeClr w14:val="tx1">
            <w14:lumMod w14:val="75000"/>
            <w14:lumOff w14:val="25000"/>
          </w14:schemeClr>
        </w14:solidFill>
      </w14:textFill>
    </w:rPr>
  </w:style>
  <w:style w:type="paragraph" w:styleId="47">
    <w:name w:val="List Paragraph"/>
    <w:basedOn w:val="1"/>
    <w:qFormat/>
    <w:uiPriority w:val="34"/>
    <w:pPr>
      <w:ind w:left="720"/>
      <w:contextualSpacing/>
    </w:pPr>
  </w:style>
  <w:style w:type="character" w:customStyle="1" w:styleId="48">
    <w:name w:val="明显强调1"/>
    <w:basedOn w:val="29"/>
    <w:qFormat/>
    <w:uiPriority w:val="21"/>
    <w:rPr>
      <w:i/>
      <w:iCs/>
      <w:color w:val="104862" w:themeColor="accent1" w:themeShade="BF"/>
    </w:rPr>
  </w:style>
  <w:style w:type="paragraph" w:styleId="49">
    <w:name w:val="Intense Quote"/>
    <w:basedOn w:val="1"/>
    <w:next w:val="1"/>
    <w:link w:val="50"/>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50">
    <w:name w:val="明显引用 字符"/>
    <w:basedOn w:val="29"/>
    <w:link w:val="49"/>
    <w:qFormat/>
    <w:uiPriority w:val="30"/>
    <w:rPr>
      <w:i/>
      <w:iCs/>
      <w:color w:val="104862" w:themeColor="accent1" w:themeShade="BF"/>
    </w:rPr>
  </w:style>
  <w:style w:type="character" w:customStyle="1" w:styleId="51">
    <w:name w:val="明显参考1"/>
    <w:basedOn w:val="29"/>
    <w:qFormat/>
    <w:uiPriority w:val="32"/>
    <w:rPr>
      <w:b/>
      <w:bCs/>
      <w:smallCaps/>
      <w:color w:val="104862" w:themeColor="accent1" w:themeShade="BF"/>
      <w:spacing w:val="5"/>
    </w:rPr>
  </w:style>
  <w:style w:type="table" w:customStyle="1" w:styleId="52">
    <w:name w:val="网格表 1 浅色1"/>
    <w:basedOn w:val="27"/>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53">
    <w:name w:val="网格表 21"/>
    <w:basedOn w:val="27"/>
    <w:qFormat/>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54">
    <w:name w:val="网格表 2 - 着色 11"/>
    <w:basedOn w:val="27"/>
    <w:qFormat/>
    <w:uiPriority w:val="47"/>
    <w:tblPr>
      <w:tblBorders>
        <w:top w:val="single" w:color="45B0E1" w:themeColor="accent1" w:themeTint="99" w:sz="2" w:space="0"/>
        <w:bottom w:val="single" w:color="45B0E1" w:themeColor="accent1" w:themeTint="99" w:sz="2" w:space="0"/>
        <w:insideH w:val="single" w:color="45B0E1" w:themeColor="accent1" w:themeTint="99" w:sz="2" w:space="0"/>
        <w:insideV w:val="single" w:color="45B0E1" w:themeColor="accent1" w:themeTint="99" w:sz="2" w:space="0"/>
      </w:tblBorders>
    </w:tblPr>
    <w:tblStylePr w:type="firstRow">
      <w:rPr>
        <w:b/>
        <w:bCs/>
      </w:rPr>
      <w:tcPr>
        <w:tcBorders>
          <w:top w:val="nil"/>
          <w:bottom w:val="single" w:color="45B0E1" w:themeColor="accent1" w:themeTint="99" w:sz="12" w:space="0"/>
          <w:insideH w:val="nil"/>
          <w:insideV w:val="nil"/>
        </w:tcBorders>
        <w:shd w:val="clear" w:color="auto" w:fill="FFFFFF" w:themeFill="background1"/>
      </w:tcPr>
    </w:tblStylePr>
    <w:tblStylePr w:type="lastRow">
      <w:rPr>
        <w:b/>
        <w:bCs/>
      </w:rPr>
      <w:tcPr>
        <w:tcBorders>
          <w:top w:val="double" w:color="45B0E1"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1E4F5" w:themeFill="accent1" w:themeFillTint="33"/>
      </w:tcPr>
    </w:tblStylePr>
    <w:tblStylePr w:type="band1Horz">
      <w:tcPr>
        <w:shd w:val="clear" w:color="auto" w:fill="C1E4F5" w:themeFill="accent1" w:themeFillTint="33"/>
      </w:tcPr>
    </w:tblStylePr>
  </w:style>
  <w:style w:type="table" w:customStyle="1" w:styleId="55">
    <w:name w:val="网格表 2 - 着色 21"/>
    <w:basedOn w:val="27"/>
    <w:qFormat/>
    <w:uiPriority w:val="47"/>
    <w:tblPr>
      <w:tblBorders>
        <w:top w:val="single" w:color="F1A983" w:themeColor="accent2" w:themeTint="99" w:sz="2" w:space="0"/>
        <w:bottom w:val="single" w:color="F1A983" w:themeColor="accent2" w:themeTint="99" w:sz="2" w:space="0"/>
        <w:insideH w:val="single" w:color="F1A983" w:themeColor="accent2" w:themeTint="99" w:sz="2" w:space="0"/>
        <w:insideV w:val="single" w:color="F1A983" w:themeColor="accent2" w:themeTint="99" w:sz="2" w:space="0"/>
      </w:tblBorders>
    </w:tblPr>
    <w:tblStylePr w:type="firstRow">
      <w:rPr>
        <w:b/>
        <w:bCs/>
      </w:rPr>
      <w:tcPr>
        <w:tcBorders>
          <w:top w:val="nil"/>
          <w:bottom w:val="single" w:color="F1A983" w:themeColor="accent2" w:themeTint="99" w:sz="12" w:space="0"/>
          <w:insideH w:val="nil"/>
          <w:insideV w:val="nil"/>
        </w:tcBorders>
        <w:shd w:val="clear" w:color="auto" w:fill="FFFFFF" w:themeFill="background1"/>
      </w:tcPr>
    </w:tblStylePr>
    <w:tblStylePr w:type="lastRow">
      <w:rPr>
        <w:b/>
        <w:bCs/>
      </w:rPr>
      <w:tcPr>
        <w:tcBorders>
          <w:top w:val="double" w:color="F1A9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AE2D5" w:themeFill="accent2" w:themeFillTint="33"/>
      </w:tcPr>
    </w:tblStylePr>
    <w:tblStylePr w:type="band1Horz">
      <w:tcPr>
        <w:shd w:val="clear" w:color="auto" w:fill="FAE2D5" w:themeFill="accent2" w:themeFillTint="33"/>
      </w:tcPr>
    </w:tblStylePr>
  </w:style>
  <w:style w:type="table" w:customStyle="1" w:styleId="56">
    <w:name w:val="网格表 31"/>
    <w:basedOn w:val="27"/>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57">
    <w:name w:val="网格表 2 - 着色 31"/>
    <w:basedOn w:val="27"/>
    <w:qFormat/>
    <w:uiPriority w:val="47"/>
    <w:tblPr>
      <w:tblBorders>
        <w:top w:val="single" w:color="47D45A" w:themeColor="accent3" w:themeTint="99" w:sz="2" w:space="0"/>
        <w:bottom w:val="single" w:color="47D45A" w:themeColor="accent3" w:themeTint="99" w:sz="2" w:space="0"/>
        <w:insideH w:val="single" w:color="47D45A" w:themeColor="accent3" w:themeTint="99" w:sz="2" w:space="0"/>
        <w:insideV w:val="single" w:color="47D45A" w:themeColor="accent3" w:themeTint="99" w:sz="2" w:space="0"/>
      </w:tblBorders>
    </w:tblPr>
    <w:tblStylePr w:type="firstRow">
      <w:rPr>
        <w:b/>
        <w:bCs/>
      </w:rPr>
      <w:tcPr>
        <w:tcBorders>
          <w:top w:val="nil"/>
          <w:bottom w:val="single" w:color="47D45A" w:themeColor="accent3" w:themeTint="99" w:sz="12" w:space="0"/>
          <w:insideH w:val="nil"/>
          <w:insideV w:val="nil"/>
        </w:tcBorders>
        <w:shd w:val="clear" w:color="auto" w:fill="FFFFFF" w:themeFill="background1"/>
      </w:tcPr>
    </w:tblStylePr>
    <w:tblStylePr w:type="lastRow">
      <w:rPr>
        <w:b/>
        <w:bCs/>
      </w:rPr>
      <w:tcPr>
        <w:tcBorders>
          <w:top w:val="double" w:color="47D45A"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1F0C8" w:themeFill="accent3" w:themeFillTint="33"/>
      </w:tcPr>
    </w:tblStylePr>
    <w:tblStylePr w:type="band1Horz">
      <w:tcPr>
        <w:shd w:val="clear" w:color="auto" w:fill="C1F0C8" w:themeFill="accent3" w:themeFillTint="33"/>
      </w:tcPr>
    </w:tblStylePr>
  </w:style>
  <w:style w:type="table" w:customStyle="1" w:styleId="58">
    <w:name w:val="网格表 2 - 着色 41"/>
    <w:basedOn w:val="27"/>
    <w:qFormat/>
    <w:uiPriority w:val="47"/>
    <w:tblPr>
      <w:tblBorders>
        <w:top w:val="single" w:color="60CBF3" w:themeColor="accent4" w:themeTint="99" w:sz="2" w:space="0"/>
        <w:bottom w:val="single" w:color="60CBF3" w:themeColor="accent4" w:themeTint="99" w:sz="2" w:space="0"/>
        <w:insideH w:val="single" w:color="60CBF3" w:themeColor="accent4" w:themeTint="99" w:sz="2" w:space="0"/>
        <w:insideV w:val="single" w:color="60CBF3" w:themeColor="accent4" w:themeTint="99" w:sz="2" w:space="0"/>
      </w:tblBorders>
    </w:tblPr>
    <w:tblStylePr w:type="firstRow">
      <w:rPr>
        <w:b/>
        <w:bCs/>
      </w:rPr>
      <w:tcPr>
        <w:tcBorders>
          <w:top w:val="nil"/>
          <w:bottom w:val="single" w:color="60CBF3" w:themeColor="accent4" w:themeTint="99" w:sz="12" w:space="0"/>
          <w:insideH w:val="nil"/>
          <w:insideV w:val="nil"/>
        </w:tcBorders>
        <w:shd w:val="clear" w:color="auto" w:fill="FFFFFF" w:themeFill="background1"/>
      </w:tcPr>
    </w:tblStylePr>
    <w:tblStylePr w:type="lastRow">
      <w:rPr>
        <w:b/>
        <w:bCs/>
      </w:rPr>
      <w:tcPr>
        <w:tcBorders>
          <w:top w:val="double" w:color="60CBF3"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AEDFB" w:themeFill="accent4" w:themeFillTint="33"/>
      </w:tcPr>
    </w:tblStylePr>
    <w:tblStylePr w:type="band1Horz">
      <w:tcPr>
        <w:shd w:val="clear" w:color="auto" w:fill="CAEDFB" w:themeFill="accent4" w:themeFillTint="33"/>
      </w:tcPr>
    </w:tblStylePr>
  </w:style>
  <w:style w:type="table" w:customStyle="1" w:styleId="59">
    <w:name w:val="网格表 2 - 着色 51"/>
    <w:basedOn w:val="27"/>
    <w:qFormat/>
    <w:uiPriority w:val="47"/>
    <w:tblPr>
      <w:tblBorders>
        <w:top w:val="single" w:color="D76DCC" w:themeColor="accent5" w:themeTint="99" w:sz="2" w:space="0"/>
        <w:bottom w:val="single" w:color="D76DCC" w:themeColor="accent5" w:themeTint="99" w:sz="2" w:space="0"/>
        <w:insideH w:val="single" w:color="D76DCC" w:themeColor="accent5" w:themeTint="99" w:sz="2" w:space="0"/>
        <w:insideV w:val="single" w:color="D76DCC" w:themeColor="accent5" w:themeTint="99" w:sz="2" w:space="0"/>
      </w:tblBorders>
    </w:tblPr>
    <w:tblStylePr w:type="firstRow">
      <w:rPr>
        <w:b/>
        <w:bCs/>
      </w:rPr>
      <w:tcPr>
        <w:tcBorders>
          <w:top w:val="nil"/>
          <w:bottom w:val="single" w:color="D76DCC" w:themeColor="accent5" w:themeTint="99" w:sz="12" w:space="0"/>
          <w:insideH w:val="nil"/>
          <w:insideV w:val="nil"/>
        </w:tcBorders>
        <w:shd w:val="clear" w:color="auto" w:fill="FFFFFF" w:themeFill="background1"/>
      </w:tcPr>
    </w:tblStylePr>
    <w:tblStylePr w:type="lastRow">
      <w:rPr>
        <w:b/>
        <w:bCs/>
      </w:rPr>
      <w:tcPr>
        <w:tcBorders>
          <w:top w:val="double" w:color="D76DCC"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1CEEE" w:themeFill="accent5" w:themeFillTint="33"/>
      </w:tcPr>
    </w:tblStylePr>
    <w:tblStylePr w:type="band1Horz">
      <w:tcPr>
        <w:shd w:val="clear" w:color="auto" w:fill="F1CEEE" w:themeFill="accent5" w:themeFillTint="33"/>
      </w:tcPr>
    </w:tblStylePr>
  </w:style>
  <w:style w:type="table" w:customStyle="1" w:styleId="60">
    <w:name w:val="网格表 2 - 着色 61"/>
    <w:basedOn w:val="27"/>
    <w:qFormat/>
    <w:uiPriority w:val="47"/>
    <w:tblPr>
      <w:tblBorders>
        <w:top w:val="single" w:color="8ED873" w:themeColor="accent6" w:themeTint="99" w:sz="2" w:space="0"/>
        <w:bottom w:val="single" w:color="8ED873" w:themeColor="accent6" w:themeTint="99" w:sz="2" w:space="0"/>
        <w:insideH w:val="single" w:color="8ED873" w:themeColor="accent6" w:themeTint="99" w:sz="2" w:space="0"/>
        <w:insideV w:val="single" w:color="8ED873" w:themeColor="accent6" w:themeTint="99" w:sz="2" w:space="0"/>
      </w:tblBorders>
    </w:tblPr>
    <w:tblStylePr w:type="firstRow">
      <w:rPr>
        <w:b/>
        <w:bCs/>
      </w:rPr>
      <w:tcPr>
        <w:tcBorders>
          <w:top w:val="nil"/>
          <w:bottom w:val="single" w:color="8ED873" w:themeColor="accent6" w:themeTint="99" w:sz="12" w:space="0"/>
          <w:insideH w:val="nil"/>
          <w:insideV w:val="nil"/>
        </w:tcBorders>
        <w:shd w:val="clear" w:color="auto" w:fill="FFFFFF" w:themeFill="background1"/>
      </w:tcPr>
    </w:tblStylePr>
    <w:tblStylePr w:type="lastRow">
      <w:rPr>
        <w:b/>
        <w:bCs/>
      </w:rPr>
      <w:tcPr>
        <w:tcBorders>
          <w:top w:val="double" w:color="8ED873"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F2D0" w:themeFill="accent6" w:themeFillTint="33"/>
      </w:tcPr>
    </w:tblStylePr>
    <w:tblStylePr w:type="band1Horz">
      <w:tcPr>
        <w:shd w:val="clear" w:color="auto" w:fill="D9F2D0" w:themeFill="accent6" w:themeFillTint="33"/>
      </w:tcPr>
    </w:tblStylePr>
  </w:style>
  <w:style w:type="table" w:customStyle="1" w:styleId="61">
    <w:name w:val="网格表 3 - 着色 11"/>
    <w:basedOn w:val="27"/>
    <w:qFormat/>
    <w:uiPriority w:val="48"/>
    <w:tblPr>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1E4F5" w:themeFill="accent1" w:themeFillTint="33"/>
      </w:tcPr>
    </w:tblStylePr>
    <w:tblStylePr w:type="band1Horz">
      <w:tcPr>
        <w:shd w:val="clear" w:color="auto" w:fill="C1E4F5" w:themeFill="accent1" w:themeFillTint="33"/>
      </w:tcPr>
    </w:tblStylePr>
    <w:tblStylePr w:type="neCell">
      <w:tcPr>
        <w:tcBorders>
          <w:bottom w:val="single" w:color="45B0E1" w:themeColor="accent1" w:themeTint="99" w:sz="4" w:space="0"/>
        </w:tcBorders>
      </w:tcPr>
    </w:tblStylePr>
    <w:tblStylePr w:type="nwCell">
      <w:tcPr>
        <w:tcBorders>
          <w:bottom w:val="single" w:color="45B0E1" w:themeColor="accent1" w:themeTint="99" w:sz="4" w:space="0"/>
        </w:tcBorders>
      </w:tcPr>
    </w:tblStylePr>
    <w:tblStylePr w:type="seCell">
      <w:tcPr>
        <w:tcBorders>
          <w:top w:val="single" w:color="45B0E1" w:themeColor="accent1" w:themeTint="99" w:sz="4" w:space="0"/>
        </w:tcBorders>
      </w:tcPr>
    </w:tblStylePr>
    <w:tblStylePr w:type="swCell">
      <w:tcPr>
        <w:tcBorders>
          <w:top w:val="single" w:color="45B0E1" w:themeColor="accent1" w:themeTint="99" w:sz="4" w:space="0"/>
        </w:tcBorders>
      </w:tcPr>
    </w:tblStylePr>
  </w:style>
  <w:style w:type="table" w:customStyle="1" w:styleId="62">
    <w:name w:val="网格表 3 - 着色 21"/>
    <w:basedOn w:val="27"/>
    <w:qFormat/>
    <w:uiPriority w:val="48"/>
    <w:tblPr>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AE2D5" w:themeFill="accent2" w:themeFillTint="33"/>
      </w:tcPr>
    </w:tblStylePr>
    <w:tblStylePr w:type="band1Horz">
      <w:tcPr>
        <w:shd w:val="clear" w:color="auto" w:fill="FAE2D5" w:themeFill="accent2" w:themeFillTint="33"/>
      </w:tcPr>
    </w:tblStylePr>
    <w:tblStylePr w:type="neCell">
      <w:tcPr>
        <w:tcBorders>
          <w:bottom w:val="single" w:color="F1A983" w:themeColor="accent2" w:themeTint="99" w:sz="4" w:space="0"/>
        </w:tcBorders>
      </w:tcPr>
    </w:tblStylePr>
    <w:tblStylePr w:type="nwCell">
      <w:tcPr>
        <w:tcBorders>
          <w:bottom w:val="single" w:color="F1A983" w:themeColor="accent2" w:themeTint="99" w:sz="4" w:space="0"/>
        </w:tcBorders>
      </w:tcPr>
    </w:tblStylePr>
    <w:tblStylePr w:type="seCell">
      <w:tcPr>
        <w:tcBorders>
          <w:top w:val="single" w:color="F1A983" w:themeColor="accent2" w:themeTint="99" w:sz="4" w:space="0"/>
        </w:tcBorders>
      </w:tcPr>
    </w:tblStylePr>
    <w:tblStylePr w:type="swCell">
      <w:tcPr>
        <w:tcBorders>
          <w:top w:val="single" w:color="F1A983" w:themeColor="accent2" w:themeTint="99" w:sz="4" w:space="0"/>
        </w:tcBorders>
      </w:tcPr>
    </w:tblStylePr>
  </w:style>
  <w:style w:type="table" w:customStyle="1" w:styleId="63">
    <w:name w:val="网格表 3 - 着色 31"/>
    <w:basedOn w:val="27"/>
    <w:qFormat/>
    <w:uiPriority w:val="48"/>
    <w:tblPr>
      <w:tblBorders>
        <w:top w:val="single" w:color="47D45A" w:themeColor="accent3" w:themeTint="99" w:sz="4" w:space="0"/>
        <w:left w:val="single" w:color="47D45A" w:themeColor="accent3" w:themeTint="99" w:sz="4" w:space="0"/>
        <w:bottom w:val="single" w:color="47D45A" w:themeColor="accent3" w:themeTint="99" w:sz="4" w:space="0"/>
        <w:right w:val="single" w:color="47D45A" w:themeColor="accent3" w:themeTint="99" w:sz="4" w:space="0"/>
        <w:insideH w:val="single" w:color="47D45A" w:themeColor="accent3" w:themeTint="99" w:sz="4" w:space="0"/>
        <w:insideV w:val="single" w:color="47D45A"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1F0C8" w:themeFill="accent3" w:themeFillTint="33"/>
      </w:tcPr>
    </w:tblStylePr>
    <w:tblStylePr w:type="band1Horz">
      <w:tcPr>
        <w:shd w:val="clear" w:color="auto" w:fill="C1F0C8" w:themeFill="accent3" w:themeFillTint="33"/>
      </w:tcPr>
    </w:tblStylePr>
    <w:tblStylePr w:type="neCell">
      <w:tcPr>
        <w:tcBorders>
          <w:bottom w:val="single" w:color="47D45A" w:themeColor="accent3" w:themeTint="99" w:sz="4" w:space="0"/>
        </w:tcBorders>
      </w:tcPr>
    </w:tblStylePr>
    <w:tblStylePr w:type="nwCell">
      <w:tcPr>
        <w:tcBorders>
          <w:bottom w:val="single" w:color="47D45A" w:themeColor="accent3" w:themeTint="99" w:sz="4" w:space="0"/>
        </w:tcBorders>
      </w:tcPr>
    </w:tblStylePr>
    <w:tblStylePr w:type="seCell">
      <w:tcPr>
        <w:tcBorders>
          <w:top w:val="single" w:color="47D45A" w:themeColor="accent3" w:themeTint="99" w:sz="4" w:space="0"/>
        </w:tcBorders>
      </w:tcPr>
    </w:tblStylePr>
    <w:tblStylePr w:type="swCell">
      <w:tcPr>
        <w:tcBorders>
          <w:top w:val="single" w:color="47D45A" w:themeColor="accent3" w:themeTint="99" w:sz="4" w:space="0"/>
        </w:tcBorders>
      </w:tcPr>
    </w:tblStylePr>
  </w:style>
  <w:style w:type="table" w:customStyle="1" w:styleId="64">
    <w:name w:val="无格式表格 41"/>
    <w:basedOn w:val="27"/>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65">
    <w:name w:val="页眉 字符"/>
    <w:basedOn w:val="29"/>
    <w:link w:val="18"/>
    <w:qFormat/>
    <w:uiPriority w:val="99"/>
    <w:rPr>
      <w:rFonts w:ascii="Calibri" w:hAnsi="Calibri"/>
      <w:kern w:val="2"/>
      <w:sz w:val="18"/>
      <w:szCs w:val="18"/>
    </w:rPr>
  </w:style>
  <w:style w:type="character" w:customStyle="1" w:styleId="66">
    <w:name w:val="页脚 字符"/>
    <w:basedOn w:val="29"/>
    <w:link w:val="17"/>
    <w:qFormat/>
    <w:uiPriority w:val="99"/>
    <w:rPr>
      <w:rFonts w:ascii="Calibri" w:hAnsi="Calibri"/>
      <w:kern w:val="2"/>
      <w:sz w:val="18"/>
      <w:szCs w:val="18"/>
    </w:rPr>
  </w:style>
  <w:style w:type="character" w:customStyle="1" w:styleId="67">
    <w:name w:val="批注文字 字符"/>
    <w:basedOn w:val="29"/>
    <w:link w:val="12"/>
    <w:semiHidden/>
    <w:qFormat/>
    <w:uiPriority w:val="99"/>
    <w:rPr>
      <w:rFonts w:ascii="Calibri" w:hAnsi="Calibri"/>
      <w:kern w:val="2"/>
      <w:sz w:val="21"/>
      <w:szCs w:val="21"/>
    </w:rPr>
  </w:style>
  <w:style w:type="character" w:customStyle="1" w:styleId="68">
    <w:name w:val="批注主题 字符"/>
    <w:basedOn w:val="67"/>
    <w:link w:val="26"/>
    <w:semiHidden/>
    <w:qFormat/>
    <w:uiPriority w:val="99"/>
    <w:rPr>
      <w:rFonts w:ascii="Calibri" w:hAnsi="Calibri"/>
      <w:b/>
      <w:bCs/>
      <w:kern w:val="2"/>
      <w:sz w:val="21"/>
      <w:szCs w:val="21"/>
    </w:rPr>
  </w:style>
  <w:style w:type="paragraph" w:customStyle="1" w:styleId="69">
    <w:name w:val="Revision"/>
    <w:hidden/>
    <w:unhideWhenUsed/>
    <w:qFormat/>
    <w:uiPriority w:val="99"/>
    <w:rPr>
      <w:rFonts w:ascii="Calibri" w:hAnsi="Calibri" w:eastAsia="宋体" w:cs="Times New Roman"/>
      <w:kern w:val="2"/>
      <w:sz w:val="21"/>
      <w:szCs w:val="21"/>
      <w:lang w:val="en-US" w:eastAsia="zh-CN" w:bidi="ar-SA"/>
    </w:rPr>
  </w:style>
  <w:style w:type="paragraph" w:customStyle="1" w:styleId="70">
    <w:name w:val="TOC Heading"/>
    <w:basedOn w:val="2"/>
    <w:next w:val="1"/>
    <w:unhideWhenUsed/>
    <w:qFormat/>
    <w:uiPriority w:val="39"/>
    <w:pPr>
      <w:spacing w:after="0" w:line="276" w:lineRule="auto"/>
      <w:outlineLvl w:val="9"/>
    </w:pPr>
    <w:rPr>
      <w:b/>
      <w:bCs/>
      <w:kern w:val="0"/>
      <w:sz w:val="28"/>
      <w:szCs w:val="28"/>
    </w:rPr>
  </w:style>
  <w:style w:type="character" w:customStyle="1" w:styleId="71">
    <w:name w:val="纯文本 字符"/>
    <w:basedOn w:val="29"/>
    <w:link w:val="15"/>
    <w:qFormat/>
    <w:uiPriority w:val="99"/>
    <w:rPr>
      <w:rFonts w:ascii="宋体" w:hAnsi="Courier New"/>
      <w:kern w:val="2"/>
      <w:sz w:val="21"/>
      <w:szCs w:val="21"/>
    </w:rPr>
  </w:style>
</w:styles>
</file>

<file path=word/_rels/document.xml.rels><?xml version="1.0" encoding="UTF-8" standalone="yes"?>
<Relationships xmlns="http://schemas.openxmlformats.org/package/2006/relationships"><Relationship Id="rId99" Type="http://schemas.openxmlformats.org/officeDocument/2006/relationships/fontTable" Target="fontTable.xml"/><Relationship Id="rId98" Type="http://schemas.openxmlformats.org/officeDocument/2006/relationships/customXml" Target="../customXml/item2.xml"/><Relationship Id="rId97" Type="http://schemas.openxmlformats.org/officeDocument/2006/relationships/numbering" Target="numbering.xml"/><Relationship Id="rId96" Type="http://schemas.openxmlformats.org/officeDocument/2006/relationships/customXml" Target="../customXml/item1.xml"/><Relationship Id="rId95" Type="http://schemas.openxmlformats.org/officeDocument/2006/relationships/image" Target="media/image91.png"/><Relationship Id="rId94" Type="http://schemas.openxmlformats.org/officeDocument/2006/relationships/image" Target="media/image90.jpeg"/><Relationship Id="rId93" Type="http://schemas.openxmlformats.org/officeDocument/2006/relationships/image" Target="media/image89.png"/><Relationship Id="rId92" Type="http://schemas.openxmlformats.org/officeDocument/2006/relationships/image" Target="media/image88.jpeg"/><Relationship Id="rId91" Type="http://schemas.openxmlformats.org/officeDocument/2006/relationships/image" Target="media/image87.png"/><Relationship Id="rId90" Type="http://schemas.openxmlformats.org/officeDocument/2006/relationships/image" Target="media/image86.jpeg"/><Relationship Id="rId9" Type="http://schemas.openxmlformats.org/officeDocument/2006/relationships/image" Target="media/image5.png"/><Relationship Id="rId89" Type="http://schemas.openxmlformats.org/officeDocument/2006/relationships/image" Target="media/image85.jpeg"/><Relationship Id="rId88" Type="http://schemas.openxmlformats.org/officeDocument/2006/relationships/image" Target="media/image84.jpeg"/><Relationship Id="rId87" Type="http://schemas.openxmlformats.org/officeDocument/2006/relationships/image" Target="media/image83.png"/><Relationship Id="rId86" Type="http://schemas.openxmlformats.org/officeDocument/2006/relationships/image" Target="media/image82.png"/><Relationship Id="rId85" Type="http://schemas.openxmlformats.org/officeDocument/2006/relationships/image" Target="media/image81.png"/><Relationship Id="rId84" Type="http://schemas.openxmlformats.org/officeDocument/2006/relationships/image" Target="media/image80.png"/><Relationship Id="rId83" Type="http://schemas.openxmlformats.org/officeDocument/2006/relationships/image" Target="media/image79.png"/><Relationship Id="rId82" Type="http://schemas.openxmlformats.org/officeDocument/2006/relationships/image" Target="media/image78.png"/><Relationship Id="rId81" Type="http://schemas.openxmlformats.org/officeDocument/2006/relationships/image" Target="media/image77.png"/><Relationship Id="rId80" Type="http://schemas.openxmlformats.org/officeDocument/2006/relationships/image" Target="media/image76.png"/><Relationship Id="rId8" Type="http://schemas.openxmlformats.org/officeDocument/2006/relationships/image" Target="media/image4.png"/><Relationship Id="rId79" Type="http://schemas.openxmlformats.org/officeDocument/2006/relationships/image" Target="media/image75.png"/><Relationship Id="rId78" Type="http://schemas.openxmlformats.org/officeDocument/2006/relationships/image" Target="media/image74.png"/><Relationship Id="rId77" Type="http://schemas.openxmlformats.org/officeDocument/2006/relationships/image" Target="media/image73.png"/><Relationship Id="rId76" Type="http://schemas.openxmlformats.org/officeDocument/2006/relationships/image" Target="media/image72.png"/><Relationship Id="rId75" Type="http://schemas.openxmlformats.org/officeDocument/2006/relationships/image" Target="media/image71.jpeg"/><Relationship Id="rId74" Type="http://schemas.openxmlformats.org/officeDocument/2006/relationships/image" Target="media/image70.png"/><Relationship Id="rId73" Type="http://schemas.openxmlformats.org/officeDocument/2006/relationships/image" Target="media/image69.png"/><Relationship Id="rId72" Type="http://schemas.openxmlformats.org/officeDocument/2006/relationships/image" Target="media/image68.png"/><Relationship Id="rId71" Type="http://schemas.openxmlformats.org/officeDocument/2006/relationships/image" Target="media/image67.png"/><Relationship Id="rId70" Type="http://schemas.openxmlformats.org/officeDocument/2006/relationships/image" Target="media/image66.png"/><Relationship Id="rId7" Type="http://schemas.openxmlformats.org/officeDocument/2006/relationships/image" Target="media/image3.png"/><Relationship Id="rId69" Type="http://schemas.openxmlformats.org/officeDocument/2006/relationships/image" Target="media/image65.png"/><Relationship Id="rId68" Type="http://schemas.openxmlformats.org/officeDocument/2006/relationships/image" Target="media/image64.png"/><Relationship Id="rId67" Type="http://schemas.openxmlformats.org/officeDocument/2006/relationships/image" Target="media/image63.jpeg"/><Relationship Id="rId66" Type="http://schemas.openxmlformats.org/officeDocument/2006/relationships/image" Target="media/image62.png"/><Relationship Id="rId65" Type="http://schemas.openxmlformats.org/officeDocument/2006/relationships/image" Target="media/image61.jpeg"/><Relationship Id="rId64" Type="http://schemas.openxmlformats.org/officeDocument/2006/relationships/image" Target="media/image60.jpeg"/><Relationship Id="rId63" Type="http://schemas.openxmlformats.org/officeDocument/2006/relationships/image" Target="media/image59.jpeg"/><Relationship Id="rId62" Type="http://schemas.openxmlformats.org/officeDocument/2006/relationships/image" Target="media/image58.png"/><Relationship Id="rId61" Type="http://schemas.openxmlformats.org/officeDocument/2006/relationships/image" Target="media/image57.jpeg"/><Relationship Id="rId60" Type="http://schemas.openxmlformats.org/officeDocument/2006/relationships/image" Target="media/image56.jpeg"/><Relationship Id="rId6" Type="http://schemas.openxmlformats.org/officeDocument/2006/relationships/image" Target="media/image2.png"/><Relationship Id="rId59" Type="http://schemas.openxmlformats.org/officeDocument/2006/relationships/image" Target="media/image55.png"/><Relationship Id="rId58" Type="http://schemas.openxmlformats.org/officeDocument/2006/relationships/image" Target="media/image54.jpe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jpe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jpeg"/><Relationship Id="rId51" Type="http://schemas.openxmlformats.org/officeDocument/2006/relationships/image" Target="media/image47.png"/><Relationship Id="rId50" Type="http://schemas.openxmlformats.org/officeDocument/2006/relationships/image" Target="media/image46.jpeg"/><Relationship Id="rId5" Type="http://schemas.openxmlformats.org/officeDocument/2006/relationships/image" Target="media/image1.png"/><Relationship Id="rId49" Type="http://schemas.openxmlformats.org/officeDocument/2006/relationships/image" Target="media/image45.jpeg"/><Relationship Id="rId48" Type="http://schemas.openxmlformats.org/officeDocument/2006/relationships/image" Target="media/image44.jpeg"/><Relationship Id="rId47" Type="http://schemas.openxmlformats.org/officeDocument/2006/relationships/image" Target="media/image43.jpeg"/><Relationship Id="rId46" Type="http://schemas.openxmlformats.org/officeDocument/2006/relationships/image" Target="media/image42.png"/><Relationship Id="rId45" Type="http://schemas.openxmlformats.org/officeDocument/2006/relationships/image" Target="media/image41.jpeg"/><Relationship Id="rId44" Type="http://schemas.openxmlformats.org/officeDocument/2006/relationships/image" Target="media/image40.jpeg"/><Relationship Id="rId43" Type="http://schemas.openxmlformats.org/officeDocument/2006/relationships/image" Target="media/image39.jpeg"/><Relationship Id="rId42" Type="http://schemas.openxmlformats.org/officeDocument/2006/relationships/image" Target="media/image38.jpeg"/><Relationship Id="rId41" Type="http://schemas.openxmlformats.org/officeDocument/2006/relationships/image" Target="media/image37.jpeg"/><Relationship Id="rId40" Type="http://schemas.openxmlformats.org/officeDocument/2006/relationships/image" Target="media/image36.jpe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jpeg"/><Relationship Id="rId37" Type="http://schemas.openxmlformats.org/officeDocument/2006/relationships/image" Target="media/image33.jpeg"/><Relationship Id="rId36" Type="http://schemas.openxmlformats.org/officeDocument/2006/relationships/image" Target="media/image32.jpeg"/><Relationship Id="rId35" Type="http://schemas.openxmlformats.org/officeDocument/2006/relationships/image" Target="media/image31.jpeg"/><Relationship Id="rId34" Type="http://schemas.openxmlformats.org/officeDocument/2006/relationships/image" Target="media/image30.jpeg"/><Relationship Id="rId33" Type="http://schemas.openxmlformats.org/officeDocument/2006/relationships/image" Target="media/image29.jpeg"/><Relationship Id="rId32" Type="http://schemas.openxmlformats.org/officeDocument/2006/relationships/image" Target="media/image28.png"/><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pn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08558C-5A74-2547-BBA1-B7EE23D70993}">
  <ds:schemaRefs/>
</ds:datastoreItem>
</file>

<file path=docProps/app.xml><?xml version="1.0" encoding="utf-8"?>
<Properties xmlns="http://schemas.openxmlformats.org/officeDocument/2006/extended-properties" xmlns:vt="http://schemas.openxmlformats.org/officeDocument/2006/docPropsVTypes">
  <Template>Normal.dotm</Template>
  <Pages>43</Pages>
  <Words>858</Words>
  <Characters>4677</Characters>
  <Lines>209</Lines>
  <Paragraphs>59</Paragraphs>
  <TotalTime>0</TotalTime>
  <ScaleCrop>false</ScaleCrop>
  <LinksUpToDate>false</LinksUpToDate>
  <CharactersWithSpaces>5509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2025-08-15T08:57:00Z</dcterms:created>
  <dc:creator>Kejia Wu</dc:creator>
  <cp:lastModifiedBy>。</cp:lastModifiedBy>
  <cp:lastPrinted>2025-08-15T08:57:00Z</cp:lastPrinted>
  <dcterms:modified xsi:type="dcterms:W3CDTF">2026-03-04T06:07:32Z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6A4B4A33E07D0F046EE468679109FE9C_42</vt:lpwstr>
  </property>
  <property fmtid="{D5CDD505-2E9C-101B-9397-08002B2CF9AE}" pid="4" name="KSOTemplateDocerSaveRecord">
    <vt:lpwstr>eyJoZGlkIjoiMmRjN2E5MjYwNjIzMWJkMzI4NDFhNmFiYjhiZmVlYjMiLCJ1c2VySWQiOiIyOTc5NTc5NjYifQ==</vt:lpwstr>
  </property>
</Properties>
</file>